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8E6" w:rsidRPr="002819EE" w:rsidRDefault="000A78E6" w:rsidP="00C94E8A">
      <w:pPr>
        <w:pStyle w:val="Naslov3"/>
      </w:pPr>
      <w:bookmarkStart w:id="0" w:name="_Toc487018141"/>
      <w:bookmarkStart w:id="1" w:name="_Toc487018317"/>
      <w:bookmarkStart w:id="2" w:name="_Toc487018401"/>
      <w:bookmarkStart w:id="3" w:name="_Toc488738795"/>
      <w:bookmarkStart w:id="4" w:name="_GoBack"/>
      <w:bookmarkEnd w:id="4"/>
      <w:r w:rsidRPr="002819EE">
        <w:rPr>
          <w:noProof/>
        </w:rPr>
        <w:drawing>
          <wp:anchor distT="0" distB="0" distL="114300" distR="114300" simplePos="0" relativeHeight="251659264" behindDoc="0" locked="0" layoutInCell="1" allowOverlap="1" wp14:anchorId="46D9DF24" wp14:editId="2F5253E7">
            <wp:simplePos x="0" y="0"/>
            <wp:positionH relativeFrom="column">
              <wp:posOffset>0</wp:posOffset>
            </wp:positionH>
            <wp:positionV relativeFrom="paragraph">
              <wp:posOffset>-114300</wp:posOffset>
            </wp:positionV>
            <wp:extent cx="1295400" cy="92329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95400" cy="92329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bookmarkEnd w:id="2"/>
      <w:bookmarkEnd w:id="3"/>
    </w:p>
    <w:p w:rsidR="000A78E6" w:rsidRPr="002819EE" w:rsidRDefault="000A78E6" w:rsidP="000A78E6">
      <w:pPr>
        <w:spacing w:line="276" w:lineRule="auto"/>
        <w:jc w:val="right"/>
        <w:rPr>
          <w:rFonts w:cs="Arial"/>
          <w:i/>
        </w:rPr>
      </w:pPr>
      <w:r w:rsidRPr="002819EE">
        <w:rPr>
          <w:rFonts w:cs="Arial"/>
          <w:i/>
        </w:rPr>
        <w:t xml:space="preserve">Javno podjetje – </w:t>
      </w:r>
      <w:proofErr w:type="spellStart"/>
      <w:r w:rsidRPr="002819EE">
        <w:rPr>
          <w:rFonts w:cs="Arial"/>
          <w:i/>
        </w:rPr>
        <w:t>Azienda</w:t>
      </w:r>
      <w:proofErr w:type="spellEnd"/>
      <w:r w:rsidRPr="002819EE">
        <w:rPr>
          <w:rFonts w:cs="Arial"/>
          <w:i/>
        </w:rPr>
        <w:t xml:space="preserve"> </w:t>
      </w:r>
      <w:proofErr w:type="spellStart"/>
      <w:r w:rsidRPr="002819EE">
        <w:rPr>
          <w:rFonts w:cs="Arial"/>
          <w:i/>
        </w:rPr>
        <w:t>pubblica</w:t>
      </w:r>
      <w:proofErr w:type="spellEnd"/>
    </w:p>
    <w:p w:rsidR="000A78E6" w:rsidRPr="002819EE" w:rsidRDefault="000A78E6" w:rsidP="000A78E6">
      <w:pPr>
        <w:spacing w:line="276" w:lineRule="auto"/>
        <w:jc w:val="right"/>
        <w:rPr>
          <w:rFonts w:cs="Arial"/>
          <w:b/>
          <w:i/>
        </w:rPr>
      </w:pPr>
      <w:r w:rsidRPr="002819EE">
        <w:rPr>
          <w:rFonts w:cs="Arial"/>
          <w:b/>
          <w:i/>
        </w:rPr>
        <w:t>Rižanski vodovod Koper d.o.o. – s.r.l.</w:t>
      </w:r>
    </w:p>
    <w:p w:rsidR="000A78E6" w:rsidRPr="002819EE" w:rsidRDefault="000A78E6" w:rsidP="000A78E6">
      <w:pPr>
        <w:spacing w:line="276" w:lineRule="auto"/>
        <w:jc w:val="right"/>
        <w:rPr>
          <w:rFonts w:cs="Arial"/>
          <w:i/>
          <w:spacing w:val="14"/>
        </w:rPr>
      </w:pPr>
      <w:r w:rsidRPr="002819EE">
        <w:rPr>
          <w:rFonts w:cs="Arial"/>
          <w:i/>
          <w:spacing w:val="14"/>
        </w:rPr>
        <w:t>6000 Koper, Ul. 15. maja 13, p.p. 154</w:t>
      </w:r>
    </w:p>
    <w:p w:rsidR="000A78E6" w:rsidRPr="002819EE" w:rsidRDefault="000A78E6" w:rsidP="000A78E6">
      <w:pPr>
        <w:spacing w:line="276" w:lineRule="auto"/>
        <w:jc w:val="right"/>
        <w:rPr>
          <w:rFonts w:cs="Arial"/>
          <w:i/>
          <w:spacing w:val="15"/>
        </w:rPr>
      </w:pPr>
      <w:r w:rsidRPr="002819EE">
        <w:rPr>
          <w:rFonts w:cs="Arial"/>
          <w:i/>
          <w:spacing w:val="15"/>
        </w:rPr>
        <w:t xml:space="preserve">Tel.: 05 66 86 000, </w:t>
      </w:r>
      <w:proofErr w:type="spellStart"/>
      <w:r w:rsidRPr="002819EE">
        <w:rPr>
          <w:rFonts w:cs="Arial"/>
          <w:i/>
          <w:spacing w:val="15"/>
        </w:rPr>
        <w:t>fax</w:t>
      </w:r>
      <w:proofErr w:type="spellEnd"/>
      <w:r w:rsidRPr="002819EE">
        <w:rPr>
          <w:rFonts w:cs="Arial"/>
          <w:i/>
          <w:spacing w:val="15"/>
        </w:rPr>
        <w:t>.: 05 66 86 120</w:t>
      </w:r>
    </w:p>
    <w:p w:rsidR="000A78E6" w:rsidRPr="002819EE" w:rsidRDefault="000A78E6" w:rsidP="000A78E6">
      <w:pPr>
        <w:spacing w:line="276" w:lineRule="auto"/>
        <w:jc w:val="right"/>
        <w:rPr>
          <w:rFonts w:asciiTheme="majorHAnsi" w:hAnsiTheme="majorHAnsi" w:cs="Arial"/>
          <w:i/>
        </w:rPr>
      </w:pPr>
      <w:r w:rsidRPr="002819EE">
        <w:rPr>
          <w:rFonts w:cs="Arial"/>
          <w:i/>
        </w:rPr>
        <w:t>e-naslov: vodovod@</w:t>
      </w:r>
      <w:proofErr w:type="spellStart"/>
      <w:r w:rsidRPr="002819EE">
        <w:rPr>
          <w:rFonts w:cs="Arial"/>
          <w:i/>
        </w:rPr>
        <w:t>rvk</w:t>
      </w:r>
      <w:proofErr w:type="spellEnd"/>
      <w:r w:rsidRPr="002819EE">
        <w:rPr>
          <w:rFonts w:cs="Arial"/>
          <w:i/>
        </w:rPr>
        <w:t>-</w:t>
      </w:r>
      <w:proofErr w:type="spellStart"/>
      <w:r w:rsidRPr="002819EE">
        <w:rPr>
          <w:rFonts w:cs="Arial"/>
          <w:i/>
        </w:rPr>
        <w:t>jp.si</w:t>
      </w:r>
      <w:proofErr w:type="spellEnd"/>
      <w:r w:rsidRPr="002819EE">
        <w:rPr>
          <w:rFonts w:cs="Arial"/>
          <w:i/>
        </w:rPr>
        <w:t>, http://www.rvk-jp.si</w:t>
      </w:r>
    </w:p>
    <w:p w:rsidR="000A78E6" w:rsidRPr="002819EE" w:rsidRDefault="000A78E6" w:rsidP="000A78E6">
      <w:pPr>
        <w:spacing w:line="276" w:lineRule="auto"/>
        <w:jc w:val="center"/>
        <w:rPr>
          <w:rFonts w:asciiTheme="majorHAnsi" w:hAnsiTheme="majorHAnsi" w:cs="Arial"/>
          <w:sz w:val="32"/>
          <w:szCs w:val="32"/>
        </w:rPr>
      </w:pPr>
    </w:p>
    <w:p w:rsidR="000A78E6" w:rsidRPr="002819EE" w:rsidRDefault="000A78E6" w:rsidP="000A78E6">
      <w:pPr>
        <w:tabs>
          <w:tab w:val="left" w:pos="5146"/>
        </w:tabs>
        <w:spacing w:line="276" w:lineRule="auto"/>
        <w:rPr>
          <w:rFonts w:asciiTheme="majorHAnsi" w:hAnsiTheme="majorHAnsi" w:cs="Arial"/>
        </w:rPr>
      </w:pPr>
      <w:r w:rsidRPr="002819EE">
        <w:rPr>
          <w:rFonts w:asciiTheme="majorHAnsi" w:hAnsiTheme="majorHAnsi" w:cs="Arial"/>
        </w:rPr>
        <w:tab/>
      </w:r>
    </w:p>
    <w:p w:rsidR="000A78E6" w:rsidRPr="002819EE" w:rsidRDefault="000A78E6" w:rsidP="000A78E6">
      <w:pPr>
        <w:tabs>
          <w:tab w:val="left" w:pos="5146"/>
        </w:tabs>
        <w:spacing w:line="276" w:lineRule="auto"/>
        <w:rPr>
          <w:rFonts w:asciiTheme="majorHAnsi" w:hAnsiTheme="majorHAnsi" w:cs="Arial"/>
        </w:rPr>
      </w:pPr>
    </w:p>
    <w:p w:rsidR="000A78E6" w:rsidRPr="002819EE" w:rsidRDefault="000A78E6" w:rsidP="000A78E6">
      <w:pPr>
        <w:tabs>
          <w:tab w:val="left" w:pos="5146"/>
        </w:tabs>
        <w:spacing w:line="276" w:lineRule="auto"/>
        <w:rPr>
          <w:rFonts w:asciiTheme="majorHAnsi" w:hAnsiTheme="majorHAnsi" w:cs="Arial"/>
        </w:rPr>
      </w:pPr>
    </w:p>
    <w:p w:rsidR="000A78E6" w:rsidRPr="002819EE" w:rsidRDefault="000A78E6" w:rsidP="000A78E6">
      <w:pPr>
        <w:spacing w:line="276" w:lineRule="auto"/>
        <w:rPr>
          <w:rFonts w:asciiTheme="majorHAnsi" w:hAnsiTheme="majorHAnsi" w:cs="Arial"/>
          <w:b/>
          <w:szCs w:val="22"/>
        </w:rPr>
      </w:pPr>
    </w:p>
    <w:p w:rsidR="000A78E6" w:rsidRPr="002819EE" w:rsidRDefault="000A78E6" w:rsidP="000A78E6">
      <w:pPr>
        <w:spacing w:line="276" w:lineRule="auto"/>
        <w:jc w:val="center"/>
        <w:rPr>
          <w:rFonts w:asciiTheme="majorHAnsi" w:hAnsiTheme="majorHAnsi" w:cs="Arial"/>
          <w:b/>
          <w:sz w:val="24"/>
        </w:rPr>
      </w:pPr>
      <w:r w:rsidRPr="002819EE">
        <w:rPr>
          <w:rFonts w:asciiTheme="majorHAnsi" w:hAnsiTheme="majorHAnsi"/>
          <w:b/>
          <w:sz w:val="24"/>
        </w:rPr>
        <w:t>RAZPISNA DOKUMENTACIJA ZA ODDAJO JAVNEGA NAROČILA</w:t>
      </w:r>
    </w:p>
    <w:p w:rsidR="000A78E6" w:rsidRPr="002819EE" w:rsidRDefault="000A78E6" w:rsidP="000A78E6">
      <w:pPr>
        <w:spacing w:line="276" w:lineRule="auto"/>
        <w:jc w:val="center"/>
        <w:rPr>
          <w:rFonts w:asciiTheme="majorHAnsi" w:hAnsiTheme="majorHAnsi" w:cs="Arial"/>
          <w:b/>
          <w:sz w:val="24"/>
        </w:rPr>
      </w:pPr>
      <w:r w:rsidRPr="002819EE">
        <w:rPr>
          <w:rFonts w:asciiTheme="majorHAnsi" w:hAnsiTheme="majorHAnsi" w:cs="Tahoma"/>
          <w:b/>
          <w:bCs/>
          <w:sz w:val="24"/>
        </w:rPr>
        <w:t>DOBAVA VODOMEROV IN OPREME ZA DALJINSKO ODČITAVANJE</w:t>
      </w:r>
      <w:r w:rsidRPr="002819EE" w:rsidDel="00D32096">
        <w:rPr>
          <w:rFonts w:asciiTheme="majorHAnsi" w:hAnsiTheme="majorHAnsi" w:cs="Arial"/>
          <w:b/>
          <w:bCs/>
          <w:sz w:val="24"/>
        </w:rPr>
        <w:t xml:space="preserve"> </w:t>
      </w:r>
    </w:p>
    <w:p w:rsidR="000A78E6" w:rsidRPr="002819EE" w:rsidRDefault="000A78E6" w:rsidP="000A78E6">
      <w:pPr>
        <w:spacing w:line="276" w:lineRule="auto"/>
        <w:jc w:val="center"/>
        <w:rPr>
          <w:rFonts w:asciiTheme="majorHAnsi" w:hAnsiTheme="majorHAnsi" w:cs="Arial"/>
          <w:b/>
          <w:sz w:val="24"/>
        </w:rPr>
      </w:pPr>
    </w:p>
    <w:p w:rsidR="000A78E6" w:rsidRPr="002819EE" w:rsidRDefault="000A78E6" w:rsidP="000A78E6">
      <w:pPr>
        <w:spacing w:line="276" w:lineRule="auto"/>
        <w:jc w:val="center"/>
        <w:rPr>
          <w:rFonts w:asciiTheme="majorHAnsi" w:hAnsiTheme="majorHAnsi" w:cs="Arial"/>
          <w:b/>
          <w:sz w:val="24"/>
        </w:rPr>
      </w:pPr>
    </w:p>
    <w:p w:rsidR="000A78E6" w:rsidRPr="002819EE" w:rsidRDefault="000A78E6" w:rsidP="000A78E6">
      <w:pPr>
        <w:spacing w:line="276" w:lineRule="auto"/>
        <w:jc w:val="center"/>
        <w:rPr>
          <w:rFonts w:asciiTheme="majorHAnsi" w:hAnsiTheme="majorHAnsi" w:cs="Arial"/>
          <w:b/>
          <w:sz w:val="24"/>
        </w:rPr>
      </w:pPr>
    </w:p>
    <w:p w:rsidR="000A78E6" w:rsidRPr="002819EE" w:rsidRDefault="000A78E6" w:rsidP="000A78E6">
      <w:pPr>
        <w:spacing w:line="276" w:lineRule="auto"/>
        <w:jc w:val="center"/>
        <w:rPr>
          <w:rFonts w:asciiTheme="majorHAnsi" w:hAnsiTheme="majorHAnsi" w:cs="Arial"/>
          <w:b/>
          <w:sz w:val="24"/>
        </w:rPr>
      </w:pPr>
    </w:p>
    <w:p w:rsidR="000A78E6" w:rsidRPr="002819EE" w:rsidRDefault="000A78E6" w:rsidP="002819EE">
      <w:pPr>
        <w:spacing w:line="276" w:lineRule="auto"/>
        <w:rPr>
          <w:rFonts w:asciiTheme="majorHAnsi" w:hAnsiTheme="majorHAnsi" w:cs="Arial"/>
          <w:b/>
          <w:sz w:val="24"/>
        </w:rPr>
      </w:pPr>
    </w:p>
    <w:p w:rsidR="00AF4D0D" w:rsidRPr="00AF4D0D" w:rsidRDefault="00AF4D0D" w:rsidP="00AF4D0D">
      <w:pPr>
        <w:spacing w:line="276" w:lineRule="auto"/>
        <w:jc w:val="center"/>
        <w:rPr>
          <w:rFonts w:asciiTheme="majorHAnsi" w:hAnsiTheme="majorHAnsi" w:cs="Arial"/>
          <w:b/>
          <w:sz w:val="24"/>
        </w:rPr>
      </w:pPr>
      <w:r w:rsidRPr="00AF4D0D">
        <w:rPr>
          <w:rFonts w:asciiTheme="minorHAnsi" w:hAnsiTheme="minorHAnsi" w:cstheme="minorHAnsi"/>
          <w:iCs/>
          <w:color w:val="000000"/>
          <w:szCs w:val="22"/>
        </w:rPr>
        <w:t xml:space="preserve"> </w:t>
      </w:r>
      <w:r w:rsidRPr="00AF4D0D">
        <w:rPr>
          <w:rFonts w:asciiTheme="majorHAnsi" w:hAnsiTheme="majorHAnsi" w:cs="Arial"/>
          <w:b/>
          <w:iCs/>
          <w:sz w:val="24"/>
        </w:rPr>
        <w:t>v skladu s 40. členom</w:t>
      </w:r>
    </w:p>
    <w:p w:rsidR="00AF4D0D" w:rsidRPr="00AF4D0D" w:rsidRDefault="00AF4D0D" w:rsidP="00AF4D0D">
      <w:pPr>
        <w:spacing w:line="276" w:lineRule="auto"/>
        <w:jc w:val="center"/>
        <w:rPr>
          <w:rFonts w:asciiTheme="majorHAnsi" w:hAnsiTheme="majorHAnsi" w:cs="Arial"/>
          <w:b/>
          <w:sz w:val="24"/>
        </w:rPr>
      </w:pPr>
      <w:r w:rsidRPr="00AF4D0D">
        <w:rPr>
          <w:rFonts w:asciiTheme="majorHAnsi" w:hAnsiTheme="majorHAnsi" w:cs="Arial"/>
          <w:b/>
          <w:iCs/>
          <w:sz w:val="24"/>
        </w:rPr>
        <w:t>Zakona o javnem naročanju (Uradni list RS, št. 91/15; v nadaljevanju ZJN 3)</w:t>
      </w:r>
    </w:p>
    <w:p w:rsidR="00AF4D0D" w:rsidRPr="00AF4D0D" w:rsidRDefault="00AF4D0D" w:rsidP="00AF4D0D">
      <w:pPr>
        <w:spacing w:line="276" w:lineRule="auto"/>
        <w:jc w:val="center"/>
        <w:rPr>
          <w:rFonts w:asciiTheme="majorHAnsi" w:hAnsiTheme="majorHAnsi" w:cs="Arial"/>
          <w:b/>
          <w:i/>
          <w:sz w:val="24"/>
        </w:rPr>
      </w:pPr>
    </w:p>
    <w:p w:rsidR="000A78E6" w:rsidRPr="002819EE" w:rsidRDefault="000A78E6" w:rsidP="000A78E6">
      <w:pPr>
        <w:spacing w:line="276" w:lineRule="auto"/>
        <w:jc w:val="center"/>
        <w:rPr>
          <w:rFonts w:asciiTheme="majorHAnsi" w:hAnsiTheme="majorHAnsi" w:cs="Arial"/>
          <w:b/>
          <w:sz w:val="24"/>
        </w:rPr>
      </w:pPr>
    </w:p>
    <w:p w:rsidR="000A78E6" w:rsidRPr="002819EE" w:rsidRDefault="000A78E6" w:rsidP="000A78E6">
      <w:pPr>
        <w:spacing w:line="276" w:lineRule="auto"/>
        <w:jc w:val="center"/>
        <w:rPr>
          <w:rFonts w:asciiTheme="majorHAnsi" w:hAnsiTheme="majorHAnsi" w:cs="Arial"/>
          <w:b/>
          <w:sz w:val="24"/>
        </w:rPr>
      </w:pPr>
      <w:r w:rsidRPr="002819EE">
        <w:rPr>
          <w:rFonts w:asciiTheme="majorHAnsi" w:hAnsiTheme="majorHAnsi" w:cs="Arial"/>
          <w:b/>
          <w:sz w:val="24"/>
        </w:rPr>
        <w:t>ODPRTI POSTOPEK</w:t>
      </w:r>
    </w:p>
    <w:p w:rsidR="000A78E6" w:rsidRPr="002819EE" w:rsidRDefault="000A78E6" w:rsidP="000A78E6">
      <w:pPr>
        <w:spacing w:line="276" w:lineRule="auto"/>
        <w:jc w:val="center"/>
        <w:rPr>
          <w:rFonts w:asciiTheme="majorHAnsi" w:hAnsiTheme="majorHAnsi" w:cs="Arial"/>
          <w:b/>
          <w:sz w:val="24"/>
        </w:rPr>
      </w:pPr>
    </w:p>
    <w:p w:rsidR="000A78E6" w:rsidRPr="002819EE" w:rsidRDefault="000A78E6" w:rsidP="000A78E6">
      <w:pPr>
        <w:spacing w:line="276" w:lineRule="auto"/>
        <w:jc w:val="center"/>
        <w:rPr>
          <w:rFonts w:asciiTheme="majorHAnsi" w:hAnsiTheme="majorHAnsi" w:cs="Arial"/>
          <w:b/>
          <w:sz w:val="24"/>
        </w:rPr>
      </w:pPr>
    </w:p>
    <w:p w:rsidR="000A78E6" w:rsidRPr="002819EE" w:rsidRDefault="000A78E6" w:rsidP="000A78E6">
      <w:pPr>
        <w:spacing w:line="276" w:lineRule="auto"/>
        <w:jc w:val="center"/>
        <w:rPr>
          <w:rFonts w:asciiTheme="majorHAnsi" w:hAnsiTheme="majorHAnsi" w:cs="Arial"/>
          <w:b/>
          <w:sz w:val="24"/>
        </w:rPr>
      </w:pPr>
    </w:p>
    <w:p w:rsidR="000A78E6" w:rsidRPr="002819EE" w:rsidRDefault="000A78E6" w:rsidP="000A78E6">
      <w:pPr>
        <w:spacing w:line="276" w:lineRule="auto"/>
        <w:jc w:val="center"/>
        <w:rPr>
          <w:rFonts w:asciiTheme="majorHAnsi" w:hAnsiTheme="majorHAnsi" w:cs="Arial"/>
          <w:b/>
          <w:sz w:val="24"/>
        </w:rPr>
      </w:pPr>
    </w:p>
    <w:p w:rsidR="000A78E6" w:rsidRPr="002819EE" w:rsidRDefault="000A78E6" w:rsidP="000A78E6">
      <w:pPr>
        <w:spacing w:line="276" w:lineRule="auto"/>
        <w:jc w:val="center"/>
        <w:rPr>
          <w:rFonts w:asciiTheme="majorHAnsi" w:hAnsiTheme="majorHAnsi" w:cs="Arial"/>
          <w:b/>
          <w:sz w:val="24"/>
        </w:rPr>
      </w:pPr>
    </w:p>
    <w:p w:rsidR="000A78E6" w:rsidRPr="002819EE" w:rsidRDefault="000A78E6" w:rsidP="000A78E6">
      <w:pPr>
        <w:spacing w:line="276" w:lineRule="auto"/>
        <w:jc w:val="center"/>
        <w:rPr>
          <w:rFonts w:asciiTheme="majorHAnsi" w:hAnsiTheme="majorHAnsi" w:cs="Arial"/>
          <w:b/>
          <w:sz w:val="24"/>
        </w:rPr>
      </w:pPr>
      <w:r w:rsidRPr="002819EE">
        <w:rPr>
          <w:rFonts w:asciiTheme="majorHAnsi" w:hAnsiTheme="majorHAnsi" w:cs="Arial"/>
          <w:b/>
          <w:sz w:val="24"/>
        </w:rPr>
        <w:t>BLAGO</w:t>
      </w:r>
    </w:p>
    <w:p w:rsidR="000A78E6" w:rsidRPr="002819EE" w:rsidRDefault="000A78E6" w:rsidP="000A78E6">
      <w:pPr>
        <w:spacing w:line="276" w:lineRule="auto"/>
        <w:jc w:val="center"/>
        <w:rPr>
          <w:rFonts w:asciiTheme="majorHAnsi" w:hAnsiTheme="majorHAnsi" w:cs="Arial"/>
          <w:b/>
          <w:sz w:val="24"/>
        </w:rPr>
      </w:pPr>
    </w:p>
    <w:p w:rsidR="000A78E6" w:rsidRPr="002819EE" w:rsidRDefault="000A78E6" w:rsidP="000A78E6">
      <w:pPr>
        <w:spacing w:line="276" w:lineRule="auto"/>
        <w:jc w:val="center"/>
        <w:rPr>
          <w:rFonts w:asciiTheme="majorHAnsi" w:hAnsiTheme="majorHAnsi" w:cs="Arial"/>
          <w:b/>
          <w:sz w:val="24"/>
        </w:rPr>
      </w:pPr>
    </w:p>
    <w:p w:rsidR="000A78E6" w:rsidRPr="002819EE" w:rsidRDefault="000A78E6" w:rsidP="000A78E6">
      <w:pPr>
        <w:spacing w:line="276" w:lineRule="auto"/>
        <w:jc w:val="center"/>
        <w:rPr>
          <w:rFonts w:asciiTheme="majorHAnsi" w:hAnsiTheme="majorHAnsi" w:cs="Arial"/>
          <w:b/>
          <w:sz w:val="24"/>
        </w:rPr>
      </w:pPr>
    </w:p>
    <w:p w:rsidR="000A78E6" w:rsidRPr="002819EE" w:rsidRDefault="000A78E6" w:rsidP="000A78E6">
      <w:pPr>
        <w:spacing w:line="276" w:lineRule="auto"/>
        <w:jc w:val="center"/>
        <w:rPr>
          <w:rFonts w:asciiTheme="majorHAnsi" w:hAnsiTheme="majorHAnsi" w:cs="Arial"/>
          <w:b/>
          <w:sz w:val="24"/>
        </w:rPr>
      </w:pPr>
    </w:p>
    <w:p w:rsidR="000A78E6" w:rsidRPr="002819EE" w:rsidRDefault="000A78E6" w:rsidP="000A78E6">
      <w:pPr>
        <w:spacing w:line="276" w:lineRule="auto"/>
        <w:jc w:val="center"/>
        <w:rPr>
          <w:rFonts w:asciiTheme="majorHAnsi" w:hAnsiTheme="majorHAnsi" w:cs="Arial"/>
          <w:b/>
          <w:sz w:val="24"/>
        </w:rPr>
      </w:pPr>
    </w:p>
    <w:p w:rsidR="000A78E6" w:rsidRPr="002819EE" w:rsidRDefault="000A78E6" w:rsidP="000A78E6">
      <w:pPr>
        <w:spacing w:line="276" w:lineRule="auto"/>
        <w:jc w:val="center"/>
        <w:rPr>
          <w:rFonts w:asciiTheme="majorHAnsi" w:hAnsiTheme="majorHAnsi" w:cs="Arial"/>
          <w:b/>
          <w:sz w:val="24"/>
        </w:rPr>
      </w:pPr>
      <w:r w:rsidRPr="002819EE">
        <w:rPr>
          <w:rFonts w:asciiTheme="majorHAnsi" w:hAnsiTheme="majorHAnsi" w:cs="Arial"/>
          <w:b/>
          <w:sz w:val="24"/>
        </w:rPr>
        <w:t>OBJAVA NA PORTALU JAVNIH NAROČIL</w:t>
      </w:r>
    </w:p>
    <w:p w:rsidR="000A78E6" w:rsidRPr="00672CA9" w:rsidRDefault="000A78E6" w:rsidP="00672CA9">
      <w:pPr>
        <w:spacing w:line="276" w:lineRule="auto"/>
        <w:jc w:val="center"/>
        <w:rPr>
          <w:rFonts w:asciiTheme="majorHAnsi" w:hAnsiTheme="majorHAnsi" w:cs="Arial"/>
          <w:b/>
          <w:sz w:val="24"/>
        </w:rPr>
      </w:pPr>
      <w:r w:rsidRPr="00672CA9">
        <w:rPr>
          <w:rFonts w:asciiTheme="majorHAnsi" w:hAnsiTheme="majorHAnsi" w:cs="Arial"/>
          <w:b/>
          <w:sz w:val="24"/>
        </w:rPr>
        <w:t xml:space="preserve"> </w:t>
      </w:r>
      <w:r w:rsidR="00672CA9" w:rsidRPr="00672CA9">
        <w:rPr>
          <w:rFonts w:asciiTheme="majorHAnsi" w:hAnsiTheme="majorHAnsi" w:cs="Arial"/>
          <w:b/>
          <w:sz w:val="24"/>
        </w:rPr>
        <w:t>JN</w:t>
      </w:r>
      <w:r w:rsidRPr="00672CA9">
        <w:rPr>
          <w:rFonts w:asciiTheme="majorHAnsi" w:hAnsiTheme="majorHAnsi" w:cs="Arial"/>
          <w:b/>
          <w:sz w:val="24"/>
        </w:rPr>
        <w:t>00</w:t>
      </w:r>
      <w:r w:rsidR="00672CA9" w:rsidRPr="00672CA9">
        <w:rPr>
          <w:rFonts w:asciiTheme="majorHAnsi" w:hAnsiTheme="majorHAnsi" w:cs="Arial"/>
          <w:b/>
          <w:sz w:val="24"/>
        </w:rPr>
        <w:t>7258</w:t>
      </w:r>
      <w:r w:rsidRPr="00672CA9">
        <w:rPr>
          <w:rFonts w:asciiTheme="majorHAnsi" w:hAnsiTheme="majorHAnsi" w:cs="Arial"/>
          <w:b/>
          <w:sz w:val="24"/>
        </w:rPr>
        <w:t>/201</w:t>
      </w:r>
      <w:r w:rsidR="00CE0145" w:rsidRPr="00672CA9">
        <w:rPr>
          <w:rFonts w:asciiTheme="majorHAnsi" w:hAnsiTheme="majorHAnsi" w:cs="Arial"/>
          <w:b/>
          <w:sz w:val="24"/>
        </w:rPr>
        <w:t>7</w:t>
      </w:r>
      <w:r w:rsidRPr="00672CA9">
        <w:rPr>
          <w:rFonts w:asciiTheme="majorHAnsi" w:hAnsiTheme="majorHAnsi" w:cs="Arial"/>
          <w:b/>
          <w:sz w:val="24"/>
        </w:rPr>
        <w:t>-</w:t>
      </w:r>
      <w:r w:rsidR="00672CA9" w:rsidRPr="00672CA9">
        <w:rPr>
          <w:rFonts w:asciiTheme="majorHAnsi" w:hAnsiTheme="majorHAnsi" w:cs="Arial"/>
          <w:b/>
          <w:sz w:val="24"/>
        </w:rPr>
        <w:t>B</w:t>
      </w:r>
      <w:r w:rsidRPr="00672CA9">
        <w:rPr>
          <w:rFonts w:asciiTheme="majorHAnsi" w:hAnsiTheme="majorHAnsi" w:cs="Arial"/>
          <w:b/>
          <w:sz w:val="24"/>
        </w:rPr>
        <w:t xml:space="preserve">01, z dne </w:t>
      </w:r>
      <w:r w:rsidR="00672CA9" w:rsidRPr="00672CA9">
        <w:rPr>
          <w:rFonts w:asciiTheme="majorHAnsi" w:hAnsiTheme="majorHAnsi" w:cs="Arial"/>
          <w:b/>
          <w:sz w:val="24"/>
        </w:rPr>
        <w:t>28</w:t>
      </w:r>
      <w:r w:rsidRPr="00672CA9">
        <w:rPr>
          <w:rFonts w:asciiTheme="majorHAnsi" w:hAnsiTheme="majorHAnsi" w:cs="Arial"/>
          <w:b/>
          <w:sz w:val="24"/>
        </w:rPr>
        <w:t>.</w:t>
      </w:r>
      <w:r w:rsidR="00672CA9" w:rsidRPr="00672CA9">
        <w:rPr>
          <w:rFonts w:asciiTheme="majorHAnsi" w:hAnsiTheme="majorHAnsi" w:cs="Arial"/>
          <w:b/>
          <w:sz w:val="24"/>
        </w:rPr>
        <w:t>07</w:t>
      </w:r>
      <w:r w:rsidR="00CE0145" w:rsidRPr="00672CA9">
        <w:rPr>
          <w:rFonts w:asciiTheme="majorHAnsi" w:hAnsiTheme="majorHAnsi" w:cs="Arial"/>
          <w:b/>
          <w:sz w:val="24"/>
        </w:rPr>
        <w:t>.</w:t>
      </w:r>
      <w:r w:rsidRPr="00672CA9">
        <w:rPr>
          <w:rFonts w:asciiTheme="majorHAnsi" w:hAnsiTheme="majorHAnsi" w:cs="Arial"/>
          <w:b/>
          <w:sz w:val="24"/>
        </w:rPr>
        <w:t>201</w:t>
      </w:r>
      <w:r w:rsidR="00CE0145" w:rsidRPr="00672CA9">
        <w:rPr>
          <w:rFonts w:asciiTheme="majorHAnsi" w:hAnsiTheme="majorHAnsi" w:cs="Arial"/>
          <w:b/>
          <w:sz w:val="24"/>
        </w:rPr>
        <w:t>7</w:t>
      </w:r>
    </w:p>
    <w:p w:rsidR="000A78E6" w:rsidRPr="002819EE" w:rsidRDefault="000A78E6" w:rsidP="000A78E6">
      <w:pPr>
        <w:spacing w:line="276" w:lineRule="auto"/>
        <w:jc w:val="center"/>
        <w:rPr>
          <w:rFonts w:asciiTheme="majorHAnsi" w:hAnsiTheme="majorHAnsi" w:cs="Arial"/>
          <w:b/>
          <w:sz w:val="24"/>
        </w:rPr>
      </w:pPr>
    </w:p>
    <w:p w:rsidR="000A78E6" w:rsidRPr="002819EE" w:rsidRDefault="000A78E6" w:rsidP="000A78E6">
      <w:pPr>
        <w:spacing w:line="276" w:lineRule="auto"/>
        <w:jc w:val="center"/>
        <w:rPr>
          <w:rFonts w:asciiTheme="majorHAnsi" w:hAnsiTheme="majorHAnsi" w:cs="Arial"/>
          <w:b/>
          <w:sz w:val="24"/>
        </w:rPr>
      </w:pPr>
      <w:r w:rsidRPr="002819EE">
        <w:rPr>
          <w:rFonts w:asciiTheme="majorHAnsi" w:hAnsiTheme="majorHAnsi" w:cs="Arial"/>
          <w:b/>
          <w:sz w:val="24"/>
        </w:rPr>
        <w:t xml:space="preserve">OBJAVA V URADNEM LISTU EU  </w:t>
      </w:r>
    </w:p>
    <w:p w:rsidR="000A78E6" w:rsidRPr="00672CA9" w:rsidRDefault="00672CA9" w:rsidP="00672CA9">
      <w:pPr>
        <w:spacing w:line="276" w:lineRule="auto"/>
        <w:jc w:val="center"/>
        <w:rPr>
          <w:rFonts w:asciiTheme="majorHAnsi" w:hAnsiTheme="majorHAnsi" w:cs="Arial"/>
          <w:b/>
          <w:sz w:val="24"/>
        </w:rPr>
      </w:pPr>
      <w:r w:rsidRPr="00672CA9">
        <w:rPr>
          <w:rFonts w:asciiTheme="majorHAnsi" w:hAnsiTheme="majorHAnsi" w:cs="Arial"/>
          <w:b/>
          <w:sz w:val="24"/>
        </w:rPr>
        <w:t>2017/S 146-301406</w:t>
      </w:r>
      <w:r w:rsidR="000A78E6" w:rsidRPr="00672CA9">
        <w:rPr>
          <w:rFonts w:asciiTheme="majorHAnsi" w:hAnsiTheme="majorHAnsi" w:cs="Arial"/>
          <w:b/>
          <w:sz w:val="24"/>
        </w:rPr>
        <w:t xml:space="preserve">, z dne </w:t>
      </w:r>
      <w:r w:rsidRPr="00672CA9">
        <w:rPr>
          <w:rFonts w:asciiTheme="majorHAnsi" w:hAnsiTheme="majorHAnsi" w:cs="Arial"/>
          <w:b/>
          <w:sz w:val="24"/>
        </w:rPr>
        <w:t>01</w:t>
      </w:r>
      <w:r w:rsidR="000A78E6" w:rsidRPr="00672CA9">
        <w:rPr>
          <w:rFonts w:asciiTheme="majorHAnsi" w:hAnsiTheme="majorHAnsi" w:cs="Arial"/>
          <w:b/>
          <w:sz w:val="24"/>
        </w:rPr>
        <w:t>.</w:t>
      </w:r>
      <w:r w:rsidRPr="00672CA9">
        <w:rPr>
          <w:rFonts w:asciiTheme="majorHAnsi" w:hAnsiTheme="majorHAnsi" w:cs="Arial"/>
          <w:b/>
          <w:sz w:val="24"/>
        </w:rPr>
        <w:t>08</w:t>
      </w:r>
      <w:r w:rsidR="000A78E6" w:rsidRPr="00672CA9">
        <w:rPr>
          <w:rFonts w:asciiTheme="majorHAnsi" w:hAnsiTheme="majorHAnsi" w:cs="Arial"/>
          <w:b/>
          <w:sz w:val="24"/>
        </w:rPr>
        <w:t>.201</w:t>
      </w:r>
      <w:r w:rsidR="00CE0145" w:rsidRPr="00672CA9">
        <w:rPr>
          <w:rFonts w:asciiTheme="majorHAnsi" w:hAnsiTheme="majorHAnsi" w:cs="Arial"/>
          <w:b/>
          <w:sz w:val="24"/>
        </w:rPr>
        <w:t>7</w:t>
      </w:r>
    </w:p>
    <w:p w:rsidR="000A78E6" w:rsidRPr="002819EE" w:rsidRDefault="000A78E6" w:rsidP="000A78E6">
      <w:pPr>
        <w:spacing w:line="276" w:lineRule="auto"/>
        <w:jc w:val="both"/>
        <w:rPr>
          <w:rFonts w:asciiTheme="majorHAnsi" w:hAnsiTheme="majorHAnsi" w:cs="Arial"/>
          <w:b/>
          <w:sz w:val="24"/>
        </w:rPr>
      </w:pPr>
    </w:p>
    <w:p w:rsidR="000A78E6" w:rsidRPr="002819EE" w:rsidRDefault="000A78E6" w:rsidP="000A78E6">
      <w:pPr>
        <w:spacing w:line="276" w:lineRule="auto"/>
        <w:jc w:val="both"/>
        <w:rPr>
          <w:rFonts w:asciiTheme="majorHAnsi" w:hAnsiTheme="majorHAnsi" w:cs="Arial"/>
          <w:b/>
          <w:sz w:val="24"/>
        </w:rPr>
      </w:pPr>
    </w:p>
    <w:p w:rsidR="000A78E6" w:rsidRPr="002819EE" w:rsidRDefault="000A78E6" w:rsidP="000A78E6">
      <w:pPr>
        <w:spacing w:line="276" w:lineRule="auto"/>
        <w:jc w:val="both"/>
        <w:rPr>
          <w:rFonts w:asciiTheme="majorHAnsi" w:hAnsiTheme="majorHAnsi" w:cs="Arial"/>
          <w:b/>
          <w:sz w:val="24"/>
        </w:rPr>
      </w:pPr>
    </w:p>
    <w:p w:rsidR="000A78E6" w:rsidRPr="002819EE" w:rsidRDefault="000A78E6" w:rsidP="000A78E6">
      <w:pPr>
        <w:spacing w:line="276" w:lineRule="auto"/>
        <w:jc w:val="both"/>
        <w:rPr>
          <w:rFonts w:asciiTheme="majorHAnsi" w:hAnsiTheme="majorHAnsi" w:cs="Arial"/>
          <w:b/>
          <w:sz w:val="24"/>
        </w:rPr>
      </w:pPr>
    </w:p>
    <w:p w:rsidR="000A78E6" w:rsidRPr="002819EE" w:rsidRDefault="000A78E6" w:rsidP="000A78E6">
      <w:pPr>
        <w:spacing w:line="276" w:lineRule="auto"/>
        <w:jc w:val="both"/>
        <w:rPr>
          <w:rFonts w:asciiTheme="majorHAnsi" w:hAnsiTheme="majorHAnsi" w:cs="Arial"/>
          <w:b/>
          <w:sz w:val="24"/>
        </w:rPr>
      </w:pPr>
    </w:p>
    <w:p w:rsidR="000A78E6" w:rsidRPr="002819EE" w:rsidRDefault="000A78E6" w:rsidP="000A78E6">
      <w:pPr>
        <w:spacing w:line="276" w:lineRule="auto"/>
        <w:rPr>
          <w:rFonts w:asciiTheme="majorHAnsi" w:hAnsiTheme="majorHAnsi" w:cs="Arial"/>
          <w:sz w:val="24"/>
        </w:rPr>
      </w:pPr>
      <w:r w:rsidRPr="002819EE">
        <w:rPr>
          <w:rFonts w:asciiTheme="majorHAnsi" w:hAnsiTheme="majorHAnsi" w:cs="Arial"/>
          <w:sz w:val="24"/>
        </w:rPr>
        <w:t>KOPER, ju</w:t>
      </w:r>
      <w:r w:rsidR="00CB6FAD">
        <w:rPr>
          <w:rFonts w:asciiTheme="majorHAnsi" w:hAnsiTheme="majorHAnsi" w:cs="Arial"/>
          <w:sz w:val="24"/>
        </w:rPr>
        <w:t>l</w:t>
      </w:r>
      <w:r w:rsidRPr="002819EE">
        <w:rPr>
          <w:rFonts w:asciiTheme="majorHAnsi" w:hAnsiTheme="majorHAnsi" w:cs="Arial"/>
          <w:sz w:val="24"/>
        </w:rPr>
        <w:t>ij 2017</w:t>
      </w:r>
    </w:p>
    <w:p w:rsidR="00E74CA4" w:rsidRPr="008E3B3C" w:rsidRDefault="00C94E8A" w:rsidP="008E3B3C">
      <w:pPr>
        <w:pStyle w:val="Kazalovsebine3"/>
        <w:tabs>
          <w:tab w:val="right" w:leader="dot" w:pos="9060"/>
        </w:tabs>
        <w:spacing w:before="120" w:after="120"/>
        <w:rPr>
          <w:rFonts w:asciiTheme="majorHAnsi" w:eastAsiaTheme="minorEastAsia" w:hAnsiTheme="majorHAnsi" w:cstheme="minorBidi"/>
          <w:noProof/>
          <w:sz w:val="22"/>
          <w:szCs w:val="22"/>
        </w:rPr>
      </w:pPr>
      <w:r w:rsidRPr="008E3B3C">
        <w:rPr>
          <w:rFonts w:asciiTheme="majorHAnsi" w:hAnsiTheme="majorHAnsi" w:cs="Courier New"/>
        </w:rPr>
        <w:lastRenderedPageBreak/>
        <w:fldChar w:fldCharType="begin"/>
      </w:r>
      <w:r w:rsidRPr="008E3B3C">
        <w:rPr>
          <w:rFonts w:asciiTheme="majorHAnsi" w:hAnsiTheme="majorHAnsi" w:cs="Courier New"/>
        </w:rPr>
        <w:instrText xml:space="preserve"> TOC \o "1-6" \h \z \u </w:instrText>
      </w:r>
      <w:r w:rsidRPr="008E3B3C">
        <w:rPr>
          <w:rFonts w:asciiTheme="majorHAnsi" w:hAnsiTheme="majorHAnsi" w:cs="Courier New"/>
        </w:rPr>
        <w:fldChar w:fldCharType="separate"/>
      </w:r>
    </w:p>
    <w:p w:rsidR="00E74CA4" w:rsidRPr="008E3B3C" w:rsidRDefault="006E78F4" w:rsidP="008E3B3C">
      <w:pPr>
        <w:pStyle w:val="Kazalovsebine1"/>
        <w:spacing w:before="120" w:after="120"/>
        <w:rPr>
          <w:rFonts w:eastAsiaTheme="minorEastAsia" w:cstheme="minorBidi"/>
          <w:noProof/>
          <w:sz w:val="22"/>
          <w:szCs w:val="22"/>
        </w:rPr>
      </w:pPr>
      <w:hyperlink w:anchor="_Toc488738796" w:history="1">
        <w:r w:rsidR="00E74CA4" w:rsidRPr="008E3B3C">
          <w:rPr>
            <w:rStyle w:val="Hiperpovezava"/>
            <w:noProof/>
          </w:rPr>
          <w:t>I.</w:t>
        </w:r>
        <w:r w:rsidR="00E74CA4" w:rsidRPr="008E3B3C">
          <w:rPr>
            <w:rFonts w:eastAsiaTheme="minorEastAsia" w:cstheme="minorBidi"/>
            <w:noProof/>
            <w:sz w:val="22"/>
            <w:szCs w:val="22"/>
          </w:rPr>
          <w:tab/>
        </w:r>
        <w:r w:rsidR="00E74CA4" w:rsidRPr="008E3B3C">
          <w:rPr>
            <w:rStyle w:val="Hiperpovezava"/>
            <w:noProof/>
          </w:rPr>
          <w:t>VSEBINA  RAZPISNE  DOKUMENTACIJE</w:t>
        </w:r>
        <w:r w:rsidR="00E74CA4" w:rsidRPr="008E3B3C">
          <w:rPr>
            <w:noProof/>
            <w:webHidden/>
          </w:rPr>
          <w:tab/>
        </w:r>
        <w:r w:rsidR="00E74CA4" w:rsidRPr="008E3B3C">
          <w:rPr>
            <w:noProof/>
            <w:webHidden/>
          </w:rPr>
          <w:fldChar w:fldCharType="begin"/>
        </w:r>
        <w:r w:rsidR="00E74CA4" w:rsidRPr="008E3B3C">
          <w:rPr>
            <w:noProof/>
            <w:webHidden/>
          </w:rPr>
          <w:instrText xml:space="preserve"> PAGEREF _Toc488738796 \h </w:instrText>
        </w:r>
        <w:r w:rsidR="00E74CA4" w:rsidRPr="008E3B3C">
          <w:rPr>
            <w:noProof/>
            <w:webHidden/>
          </w:rPr>
          <w:fldChar w:fldCharType="separate"/>
        </w:r>
        <w:r>
          <w:rPr>
            <w:b w:val="0"/>
            <w:bCs w:val="0"/>
            <w:noProof/>
            <w:webHidden/>
          </w:rPr>
          <w:t>Napaka! Zaznamek ni definiran.</w:t>
        </w:r>
        <w:r w:rsidR="00E74CA4" w:rsidRPr="008E3B3C">
          <w:rPr>
            <w:noProof/>
            <w:webHidden/>
          </w:rPr>
          <w:fldChar w:fldCharType="end"/>
        </w:r>
      </w:hyperlink>
    </w:p>
    <w:p w:rsidR="00E74CA4" w:rsidRPr="008E3B3C" w:rsidRDefault="006E78F4" w:rsidP="008E3B3C">
      <w:pPr>
        <w:pStyle w:val="Kazalovsebine1"/>
        <w:spacing w:before="120" w:after="120"/>
        <w:rPr>
          <w:rFonts w:eastAsiaTheme="minorEastAsia" w:cstheme="minorBidi"/>
          <w:noProof/>
          <w:sz w:val="22"/>
          <w:szCs w:val="22"/>
        </w:rPr>
      </w:pPr>
      <w:hyperlink w:anchor="_Toc488738797" w:history="1">
        <w:r w:rsidR="00E74CA4" w:rsidRPr="008E3B3C">
          <w:rPr>
            <w:rStyle w:val="Hiperpovezava"/>
            <w:noProof/>
          </w:rPr>
          <w:t>II.</w:t>
        </w:r>
        <w:r w:rsidR="00E74CA4" w:rsidRPr="008E3B3C">
          <w:rPr>
            <w:rFonts w:eastAsiaTheme="minorEastAsia" w:cstheme="minorBidi"/>
            <w:noProof/>
            <w:sz w:val="22"/>
            <w:szCs w:val="22"/>
          </w:rPr>
          <w:tab/>
        </w:r>
        <w:r w:rsidR="00E74CA4" w:rsidRPr="008E3B3C">
          <w:rPr>
            <w:rStyle w:val="Hiperpovezava"/>
            <w:noProof/>
          </w:rPr>
          <w:t>PODATKI O NAROČNIKU IN POVABILO K ODDAJI PONUDBE</w:t>
        </w:r>
        <w:r w:rsidR="00E74CA4" w:rsidRPr="008E3B3C">
          <w:rPr>
            <w:noProof/>
            <w:webHidden/>
          </w:rPr>
          <w:tab/>
        </w:r>
        <w:r w:rsidR="00E74CA4" w:rsidRPr="008E3B3C">
          <w:rPr>
            <w:noProof/>
            <w:webHidden/>
          </w:rPr>
          <w:fldChar w:fldCharType="begin"/>
        </w:r>
        <w:r w:rsidR="00E74CA4" w:rsidRPr="008E3B3C">
          <w:rPr>
            <w:noProof/>
            <w:webHidden/>
          </w:rPr>
          <w:instrText xml:space="preserve"> PAGEREF _Toc488738797 \h </w:instrText>
        </w:r>
        <w:r w:rsidR="00E74CA4" w:rsidRPr="008E3B3C">
          <w:rPr>
            <w:noProof/>
            <w:webHidden/>
          </w:rPr>
        </w:r>
        <w:r w:rsidR="00E74CA4" w:rsidRPr="008E3B3C">
          <w:rPr>
            <w:noProof/>
            <w:webHidden/>
          </w:rPr>
          <w:fldChar w:fldCharType="separate"/>
        </w:r>
        <w:r>
          <w:rPr>
            <w:noProof/>
            <w:webHidden/>
          </w:rPr>
          <w:t>4</w:t>
        </w:r>
        <w:r w:rsidR="00E74CA4" w:rsidRPr="008E3B3C">
          <w:rPr>
            <w:noProof/>
            <w:webHidden/>
          </w:rPr>
          <w:fldChar w:fldCharType="end"/>
        </w:r>
      </w:hyperlink>
    </w:p>
    <w:p w:rsidR="00E74CA4" w:rsidRPr="008E3B3C" w:rsidRDefault="006E78F4" w:rsidP="008E3B3C">
      <w:pPr>
        <w:pStyle w:val="Kazalovsebine1"/>
        <w:spacing w:before="120" w:after="120"/>
        <w:rPr>
          <w:rFonts w:eastAsiaTheme="minorEastAsia" w:cstheme="minorBidi"/>
          <w:noProof/>
          <w:sz w:val="22"/>
          <w:szCs w:val="22"/>
        </w:rPr>
      </w:pPr>
      <w:hyperlink w:anchor="_Toc488738798" w:history="1">
        <w:r w:rsidR="00E74CA4" w:rsidRPr="008E3B3C">
          <w:rPr>
            <w:rStyle w:val="Hiperpovezava"/>
            <w:noProof/>
          </w:rPr>
          <w:t>III.</w:t>
        </w:r>
        <w:r w:rsidR="00E74CA4" w:rsidRPr="008E3B3C">
          <w:rPr>
            <w:rFonts w:eastAsiaTheme="minorEastAsia" w:cstheme="minorBidi"/>
            <w:noProof/>
            <w:sz w:val="22"/>
            <w:szCs w:val="22"/>
          </w:rPr>
          <w:tab/>
        </w:r>
        <w:r w:rsidR="00E74CA4" w:rsidRPr="008E3B3C">
          <w:rPr>
            <w:rStyle w:val="Hiperpovezava"/>
            <w:noProof/>
          </w:rPr>
          <w:t>NAVODILA PONUDNIKOM ZA IZDELAVO PONUDBE Z ELEMENTI ZA PRIPRAVO PREDRAČUNA</w:t>
        </w:r>
        <w:r w:rsidR="00E74CA4" w:rsidRPr="008E3B3C">
          <w:rPr>
            <w:noProof/>
            <w:webHidden/>
          </w:rPr>
          <w:tab/>
        </w:r>
        <w:r w:rsidR="00E74CA4" w:rsidRPr="008E3B3C">
          <w:rPr>
            <w:noProof/>
            <w:webHidden/>
          </w:rPr>
          <w:fldChar w:fldCharType="begin"/>
        </w:r>
        <w:r w:rsidR="00E74CA4" w:rsidRPr="008E3B3C">
          <w:rPr>
            <w:noProof/>
            <w:webHidden/>
          </w:rPr>
          <w:instrText xml:space="preserve"> PAGEREF _Toc488738798 \h </w:instrText>
        </w:r>
        <w:r w:rsidR="00E74CA4" w:rsidRPr="008E3B3C">
          <w:rPr>
            <w:noProof/>
            <w:webHidden/>
          </w:rPr>
        </w:r>
        <w:r w:rsidR="00E74CA4" w:rsidRPr="008E3B3C">
          <w:rPr>
            <w:noProof/>
            <w:webHidden/>
          </w:rPr>
          <w:fldChar w:fldCharType="separate"/>
        </w:r>
        <w:r>
          <w:rPr>
            <w:noProof/>
            <w:webHidden/>
          </w:rPr>
          <w:t>5</w:t>
        </w:r>
        <w:r w:rsidR="00E74CA4" w:rsidRPr="008E3B3C">
          <w:rPr>
            <w:noProof/>
            <w:webHidden/>
          </w:rPr>
          <w:fldChar w:fldCharType="end"/>
        </w:r>
      </w:hyperlink>
    </w:p>
    <w:p w:rsidR="00E74CA4" w:rsidRPr="008E3B3C" w:rsidRDefault="006E78F4" w:rsidP="008E3B3C">
      <w:pPr>
        <w:pStyle w:val="Kazalovsebine3"/>
        <w:tabs>
          <w:tab w:val="right" w:leader="dot" w:pos="9060"/>
        </w:tabs>
        <w:spacing w:before="120" w:after="120"/>
        <w:rPr>
          <w:rFonts w:asciiTheme="majorHAnsi" w:eastAsiaTheme="minorEastAsia" w:hAnsiTheme="majorHAnsi" w:cstheme="minorBidi"/>
          <w:noProof/>
          <w:sz w:val="22"/>
          <w:szCs w:val="22"/>
        </w:rPr>
      </w:pPr>
      <w:hyperlink w:anchor="_Toc488738799" w:history="1">
        <w:r w:rsidR="00E74CA4" w:rsidRPr="008E3B3C">
          <w:rPr>
            <w:rStyle w:val="Hiperpovezava"/>
            <w:rFonts w:asciiTheme="majorHAnsi" w:hAnsiTheme="majorHAnsi"/>
            <w:noProof/>
          </w:rPr>
          <w:t>1   SPLOŠNO</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_Toc488738799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5</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00" w:history="1">
        <w:r w:rsidR="00E74CA4" w:rsidRPr="008E3B3C">
          <w:rPr>
            <w:rStyle w:val="Hiperpovezava"/>
            <w:rFonts w:asciiTheme="majorHAnsi" w:hAnsiTheme="majorHAnsi"/>
            <w:noProof/>
          </w:rPr>
          <w:t>1.1 Predmet javnega razpisa</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_Toc488738800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5</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01" w:history="1">
        <w:r w:rsidR="00E74CA4" w:rsidRPr="008E3B3C">
          <w:rPr>
            <w:rStyle w:val="Hiperpovezava"/>
            <w:rFonts w:asciiTheme="majorHAnsi" w:hAnsiTheme="majorHAnsi"/>
            <w:noProof/>
          </w:rPr>
          <w:t>1.2 Dobavni rok in lokacija dobave:</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_Toc488738801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5</w:t>
        </w:r>
        <w:r w:rsidR="00E74CA4" w:rsidRPr="008E3B3C">
          <w:rPr>
            <w:rFonts w:asciiTheme="majorHAnsi" w:hAnsiTheme="majorHAnsi"/>
            <w:noProof/>
            <w:webHidden/>
          </w:rPr>
          <w:fldChar w:fldCharType="end"/>
        </w:r>
      </w:hyperlink>
    </w:p>
    <w:p w:rsidR="00E74CA4" w:rsidRPr="008E3B3C" w:rsidRDefault="006E78F4" w:rsidP="008E3B3C">
      <w:pPr>
        <w:pStyle w:val="Kazalovsebine3"/>
        <w:tabs>
          <w:tab w:val="right" w:leader="dot" w:pos="9060"/>
        </w:tabs>
        <w:spacing w:before="120" w:after="120"/>
        <w:rPr>
          <w:rFonts w:asciiTheme="majorHAnsi" w:eastAsiaTheme="minorEastAsia" w:hAnsiTheme="majorHAnsi" w:cstheme="minorBidi"/>
          <w:noProof/>
          <w:sz w:val="22"/>
          <w:szCs w:val="22"/>
        </w:rPr>
      </w:pPr>
      <w:hyperlink w:anchor="_Toc488738802" w:history="1">
        <w:r w:rsidR="00E74CA4" w:rsidRPr="008E3B3C">
          <w:rPr>
            <w:rStyle w:val="Hiperpovezava"/>
            <w:rFonts w:asciiTheme="majorHAnsi" w:hAnsiTheme="majorHAnsi"/>
            <w:noProof/>
          </w:rPr>
          <w:t>2. MERILO</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_Toc488738802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5</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03" w:history="1">
        <w:r w:rsidR="00E74CA4" w:rsidRPr="008E3B3C">
          <w:rPr>
            <w:rStyle w:val="Hiperpovezava"/>
            <w:rFonts w:asciiTheme="majorHAnsi" w:hAnsiTheme="majorHAnsi"/>
            <w:noProof/>
          </w:rPr>
          <w:t>2.1. Ponudbena cena</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_Toc488738803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5</w:t>
        </w:r>
        <w:r w:rsidR="00E74CA4" w:rsidRPr="008E3B3C">
          <w:rPr>
            <w:rFonts w:asciiTheme="majorHAnsi" w:hAnsiTheme="majorHAnsi"/>
            <w:noProof/>
            <w:webHidden/>
          </w:rPr>
          <w:fldChar w:fldCharType="end"/>
        </w:r>
      </w:hyperlink>
    </w:p>
    <w:p w:rsidR="00E74CA4" w:rsidRPr="008E3B3C" w:rsidRDefault="006E78F4" w:rsidP="008E3B3C">
      <w:pPr>
        <w:pStyle w:val="Kazalovsebine3"/>
        <w:tabs>
          <w:tab w:val="right" w:leader="dot" w:pos="9060"/>
        </w:tabs>
        <w:spacing w:before="120" w:after="120"/>
        <w:rPr>
          <w:rFonts w:asciiTheme="majorHAnsi" w:eastAsiaTheme="minorEastAsia" w:hAnsiTheme="majorHAnsi" w:cstheme="minorBidi"/>
          <w:noProof/>
          <w:sz w:val="22"/>
          <w:szCs w:val="22"/>
        </w:rPr>
      </w:pPr>
      <w:hyperlink w:anchor="_Toc488738804" w:history="1">
        <w:r w:rsidR="00E74CA4" w:rsidRPr="008E3B3C">
          <w:rPr>
            <w:rStyle w:val="Hiperpovezava"/>
            <w:rFonts w:asciiTheme="majorHAnsi" w:hAnsiTheme="majorHAnsi"/>
            <w:noProof/>
          </w:rPr>
          <w:t>3. NAVODILA ZA IZDELAVO PONUDBE</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_Toc488738804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6</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05" w:history="1">
        <w:r w:rsidR="00E74CA4" w:rsidRPr="008E3B3C">
          <w:rPr>
            <w:rStyle w:val="Hiperpovezava"/>
            <w:rFonts w:asciiTheme="majorHAnsi" w:hAnsiTheme="majorHAnsi"/>
            <w:noProof/>
          </w:rPr>
          <w:t>3.1. Ponudnik</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_Toc488738805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6</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06" w:history="1">
        <w:r w:rsidR="00E74CA4" w:rsidRPr="008E3B3C">
          <w:rPr>
            <w:rStyle w:val="Hiperpovezava"/>
            <w:rFonts w:asciiTheme="majorHAnsi" w:hAnsiTheme="majorHAnsi"/>
            <w:noProof/>
          </w:rPr>
          <w:t>3.2. Način nastopanja istega gospodarskega subjekta</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_Toc488738806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6</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07" w:history="1">
        <w:r w:rsidR="00E74CA4" w:rsidRPr="008E3B3C">
          <w:rPr>
            <w:rStyle w:val="Hiperpovezava"/>
            <w:rFonts w:asciiTheme="majorHAnsi" w:hAnsiTheme="majorHAnsi"/>
            <w:noProof/>
          </w:rPr>
          <w:t>3.3. Pravna podlaga in vrsta postopka</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_Toc488738807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7</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08" w:history="1">
        <w:r w:rsidR="00E74CA4" w:rsidRPr="008E3B3C">
          <w:rPr>
            <w:rStyle w:val="Hiperpovezava"/>
            <w:rFonts w:asciiTheme="majorHAnsi" w:eastAsia="Calibri" w:hAnsiTheme="majorHAnsi"/>
            <w:noProof/>
          </w:rPr>
          <w:t>3.4.</w:t>
        </w:r>
        <w:r w:rsidR="00E74CA4" w:rsidRPr="008E3B3C">
          <w:rPr>
            <w:rStyle w:val="Hiperpovezava"/>
            <w:rFonts w:asciiTheme="majorHAnsi" w:hAnsiTheme="majorHAnsi"/>
            <w:noProof/>
          </w:rPr>
          <w:t xml:space="preserve"> Dostop, pojasnila in spremembe razpisne dokumentacije</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_Toc488738808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7</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09" w:history="1">
        <w:r w:rsidR="00E74CA4" w:rsidRPr="008E3B3C">
          <w:rPr>
            <w:rStyle w:val="Hiperpovezava"/>
            <w:rFonts w:asciiTheme="majorHAnsi" w:eastAsia="Calibri" w:hAnsiTheme="majorHAnsi"/>
            <w:noProof/>
            <w:lang w:eastAsia="en-US"/>
          </w:rPr>
          <w:t>3.5. Ponudba</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_Toc488738809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7</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10" w:history="1">
        <w:r w:rsidR="00E74CA4" w:rsidRPr="008E3B3C">
          <w:rPr>
            <w:rStyle w:val="Hiperpovezava"/>
            <w:rFonts w:asciiTheme="majorHAnsi" w:hAnsiTheme="majorHAnsi"/>
            <w:noProof/>
          </w:rPr>
          <w:t>3.6. Rok veljavnosti ponudbe in podpis pogodbe</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_Toc488738810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10</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11" w:history="1">
        <w:r w:rsidR="00E74CA4" w:rsidRPr="008E3B3C">
          <w:rPr>
            <w:rStyle w:val="Hiperpovezava"/>
            <w:rFonts w:asciiTheme="majorHAnsi" w:hAnsiTheme="majorHAnsi"/>
            <w:noProof/>
          </w:rPr>
          <w:t>3.7. Jezik ponudbe</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_Toc488738811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10</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12" w:history="1">
        <w:r w:rsidR="00E74CA4" w:rsidRPr="008E3B3C">
          <w:rPr>
            <w:rStyle w:val="Hiperpovezava"/>
            <w:rFonts w:asciiTheme="majorHAnsi" w:hAnsiTheme="majorHAnsi"/>
            <w:noProof/>
          </w:rPr>
          <w:t>3.8. Priprava ponudbene dokumentacije</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_Toc488738812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10</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13" w:history="1">
        <w:r w:rsidR="00E74CA4" w:rsidRPr="008E3B3C">
          <w:rPr>
            <w:rStyle w:val="Hiperpovezava"/>
            <w:rFonts w:asciiTheme="majorHAnsi" w:hAnsiTheme="majorHAnsi"/>
            <w:noProof/>
          </w:rPr>
          <w:t>3.9. Stroški</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_Toc488738813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11</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14" w:history="1">
        <w:r w:rsidR="00E74CA4" w:rsidRPr="008E3B3C">
          <w:rPr>
            <w:rStyle w:val="Hiperpovezava"/>
            <w:rFonts w:asciiTheme="majorHAnsi" w:hAnsiTheme="majorHAnsi"/>
            <w:noProof/>
          </w:rPr>
          <w:t>3.10. Skupna ponudba</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_Toc488738814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11</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15" w:history="1">
        <w:r w:rsidR="00E74CA4" w:rsidRPr="008E3B3C">
          <w:rPr>
            <w:rStyle w:val="Hiperpovezava"/>
            <w:rFonts w:asciiTheme="majorHAnsi" w:hAnsiTheme="majorHAnsi"/>
            <w:noProof/>
          </w:rPr>
          <w:t>3.11. Podizvajalci</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_Toc488738815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11</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16" w:history="1">
        <w:r w:rsidR="00E74CA4" w:rsidRPr="008E3B3C">
          <w:rPr>
            <w:rStyle w:val="Hiperpovezava"/>
            <w:rFonts w:asciiTheme="majorHAnsi" w:hAnsiTheme="majorHAnsi"/>
            <w:noProof/>
          </w:rPr>
          <w:t>3.12. Uporaba zmogljivosti drugih subjektov</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_Toc488738816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12</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17" w:history="1">
        <w:r w:rsidR="00E74CA4" w:rsidRPr="008E3B3C">
          <w:rPr>
            <w:rStyle w:val="Hiperpovezava"/>
            <w:rFonts w:asciiTheme="majorHAnsi" w:hAnsiTheme="majorHAnsi"/>
            <w:noProof/>
          </w:rPr>
          <w:t>3.13. Predložitev ponudb, mesto in rok oddaje ponudb</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_Toc488738817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13</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18" w:history="1">
        <w:r w:rsidR="00E74CA4" w:rsidRPr="008E3B3C">
          <w:rPr>
            <w:rStyle w:val="Hiperpovezava"/>
            <w:rFonts w:asciiTheme="majorHAnsi" w:hAnsiTheme="majorHAnsi"/>
            <w:noProof/>
          </w:rPr>
          <w:t>3.14. Spremembe in umik ponudbe</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_Toc488738818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13</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19" w:history="1">
        <w:r w:rsidR="00E74CA4" w:rsidRPr="008E3B3C">
          <w:rPr>
            <w:rStyle w:val="Hiperpovezava"/>
            <w:rFonts w:asciiTheme="majorHAnsi" w:hAnsiTheme="majorHAnsi"/>
            <w:noProof/>
          </w:rPr>
          <w:t>3.15. Odpiranje ponudb</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_Toc488738819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13</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20" w:history="1">
        <w:r w:rsidR="00E74CA4" w:rsidRPr="008E3B3C">
          <w:rPr>
            <w:rStyle w:val="Hiperpovezava"/>
            <w:rFonts w:asciiTheme="majorHAnsi" w:hAnsiTheme="majorHAnsi"/>
            <w:noProof/>
          </w:rPr>
          <w:t>3.16. Obveščanje ponudnikov</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_Toc488738820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13</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21" w:history="1">
        <w:r w:rsidR="00E74CA4" w:rsidRPr="008E3B3C">
          <w:rPr>
            <w:rStyle w:val="Hiperpovezava"/>
            <w:rFonts w:asciiTheme="majorHAnsi" w:hAnsiTheme="majorHAnsi"/>
            <w:noProof/>
          </w:rPr>
          <w:t>3.17. Pregled in presoja ponudb</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_Toc488738821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14</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22" w:history="1">
        <w:r w:rsidR="00E74CA4" w:rsidRPr="008E3B3C">
          <w:rPr>
            <w:rStyle w:val="Hiperpovezava"/>
            <w:rFonts w:asciiTheme="majorHAnsi" w:hAnsiTheme="majorHAnsi"/>
            <w:noProof/>
          </w:rPr>
          <w:t>3.18. Ustavitev postopka, zavrnitev vseh ponudb, odstop od izvedbe javnega naročila</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_Toc488738822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15</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23" w:history="1">
        <w:r w:rsidR="00E74CA4" w:rsidRPr="008E3B3C">
          <w:rPr>
            <w:rStyle w:val="Hiperpovezava"/>
            <w:rFonts w:asciiTheme="majorHAnsi" w:hAnsiTheme="majorHAnsi"/>
            <w:noProof/>
          </w:rPr>
          <w:t>3.19. Zaupni podatki – poslovna skrivnost</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_Toc488738823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15</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24" w:history="1">
        <w:r w:rsidR="00E74CA4" w:rsidRPr="008E3B3C">
          <w:rPr>
            <w:rStyle w:val="Hiperpovezava"/>
            <w:rFonts w:asciiTheme="majorHAnsi" w:hAnsiTheme="majorHAnsi"/>
            <w:noProof/>
          </w:rPr>
          <w:t>3.20. Pouk o pravnem sredstvu</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_Toc488738824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15</w:t>
        </w:r>
        <w:r w:rsidR="00E74CA4" w:rsidRPr="008E3B3C">
          <w:rPr>
            <w:rFonts w:asciiTheme="majorHAnsi" w:hAnsiTheme="majorHAnsi"/>
            <w:noProof/>
            <w:webHidden/>
          </w:rPr>
          <w:fldChar w:fldCharType="end"/>
        </w:r>
      </w:hyperlink>
    </w:p>
    <w:p w:rsidR="00E74CA4" w:rsidRPr="008E3B3C" w:rsidRDefault="006E78F4" w:rsidP="008E3B3C">
      <w:pPr>
        <w:pStyle w:val="Kazalovsebine3"/>
        <w:tabs>
          <w:tab w:val="right" w:leader="dot" w:pos="9060"/>
        </w:tabs>
        <w:spacing w:before="120" w:after="120"/>
        <w:rPr>
          <w:rFonts w:asciiTheme="majorHAnsi" w:eastAsiaTheme="minorEastAsia" w:hAnsiTheme="majorHAnsi" w:cstheme="minorBidi"/>
          <w:noProof/>
          <w:sz w:val="22"/>
          <w:szCs w:val="22"/>
        </w:rPr>
      </w:pPr>
      <w:hyperlink w:anchor="_Toc488738825" w:history="1">
        <w:r w:rsidR="00E74CA4" w:rsidRPr="008E3B3C">
          <w:rPr>
            <w:rStyle w:val="Hiperpovezava"/>
            <w:rFonts w:asciiTheme="majorHAnsi" w:hAnsiTheme="majorHAnsi"/>
            <w:noProof/>
          </w:rPr>
          <w:t>4. POGOJI ZA UGOTAVLJANJE SPOSOBNOSTI IN NAVODILA O NAČINU DOKAZOVANJA SPOSOBNOSTI PONUDNIKA</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_Toc488738825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15</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26" w:history="1">
        <w:r w:rsidR="00E74CA4" w:rsidRPr="008E3B3C">
          <w:rPr>
            <w:rStyle w:val="Hiperpovezava"/>
            <w:rFonts w:asciiTheme="majorHAnsi" w:hAnsiTheme="majorHAnsi"/>
            <w:noProof/>
          </w:rPr>
          <w:t>4.1. Splošno</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_Toc488738826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15</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27" w:history="1">
        <w:r w:rsidR="00E74CA4" w:rsidRPr="008E3B3C">
          <w:rPr>
            <w:rStyle w:val="Hiperpovezava"/>
            <w:rFonts w:asciiTheme="majorHAnsi" w:hAnsiTheme="majorHAnsi"/>
            <w:noProof/>
          </w:rPr>
          <w:t>4.2. Ponudba tujega ponudnika</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_Toc488738827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16</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28" w:history="1">
        <w:r w:rsidR="00E74CA4" w:rsidRPr="008E3B3C">
          <w:rPr>
            <w:rStyle w:val="Hiperpovezava"/>
            <w:rFonts w:asciiTheme="majorHAnsi" w:hAnsiTheme="majorHAnsi"/>
            <w:noProof/>
          </w:rPr>
          <w:t>4.3. ESPD obrazec in dokazila ter njihovo preverjanje</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_Toc488738828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16</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29" w:history="1">
        <w:r w:rsidR="00E74CA4" w:rsidRPr="008E3B3C">
          <w:rPr>
            <w:rStyle w:val="Hiperpovezava"/>
            <w:rFonts w:asciiTheme="majorHAnsi" w:hAnsiTheme="majorHAnsi"/>
            <w:noProof/>
          </w:rPr>
          <w:t>4.4. Splošni pogoji za ugotavljanje sposobnosti</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_Toc488738829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17</w:t>
        </w:r>
        <w:r w:rsidR="00E74CA4" w:rsidRPr="008E3B3C">
          <w:rPr>
            <w:rFonts w:asciiTheme="majorHAnsi" w:hAnsiTheme="majorHAnsi"/>
            <w:noProof/>
            <w:webHidden/>
          </w:rPr>
          <w:fldChar w:fldCharType="end"/>
        </w:r>
      </w:hyperlink>
    </w:p>
    <w:p w:rsidR="00E74CA4" w:rsidRPr="008E3B3C" w:rsidRDefault="006E78F4" w:rsidP="008E3B3C">
      <w:pPr>
        <w:pStyle w:val="Kazalovsebine3"/>
        <w:tabs>
          <w:tab w:val="right" w:leader="dot" w:pos="9060"/>
        </w:tabs>
        <w:spacing w:before="120" w:after="120"/>
        <w:rPr>
          <w:rFonts w:asciiTheme="majorHAnsi" w:eastAsiaTheme="minorEastAsia" w:hAnsiTheme="majorHAnsi" w:cstheme="minorBidi"/>
          <w:noProof/>
          <w:sz w:val="22"/>
          <w:szCs w:val="22"/>
        </w:rPr>
      </w:pPr>
      <w:hyperlink w:anchor="_Toc488738830" w:history="1">
        <w:r w:rsidR="00E74CA4" w:rsidRPr="008E3B3C">
          <w:rPr>
            <w:rStyle w:val="Hiperpovezava"/>
            <w:rFonts w:asciiTheme="majorHAnsi" w:hAnsiTheme="majorHAnsi"/>
            <w:noProof/>
          </w:rPr>
          <w:t>5. TEHNIČNE ZAHTEVE</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_Toc488738830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26</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31" w:history="1">
        <w:r w:rsidR="00E74CA4" w:rsidRPr="008E3B3C">
          <w:rPr>
            <w:rStyle w:val="Hiperpovezava"/>
            <w:rFonts w:asciiTheme="majorHAnsi" w:hAnsiTheme="majorHAnsi"/>
            <w:noProof/>
          </w:rPr>
          <w:t>5.1. Tehnične zahteve za vodomere in opremo za daljinsko odčitavanje</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_Toc488738831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26</w:t>
        </w:r>
        <w:r w:rsidR="00E74CA4" w:rsidRPr="008E3B3C">
          <w:rPr>
            <w:rFonts w:asciiTheme="majorHAnsi" w:hAnsiTheme="majorHAnsi"/>
            <w:noProof/>
            <w:webHidden/>
          </w:rPr>
          <w:fldChar w:fldCharType="end"/>
        </w:r>
      </w:hyperlink>
    </w:p>
    <w:p w:rsidR="00E74CA4" w:rsidRPr="008E3B3C" w:rsidRDefault="006E78F4" w:rsidP="008E3B3C">
      <w:pPr>
        <w:pStyle w:val="Kazalovsebine5"/>
        <w:tabs>
          <w:tab w:val="right" w:leader="dot" w:pos="9060"/>
        </w:tabs>
        <w:spacing w:before="120" w:after="120"/>
        <w:rPr>
          <w:rFonts w:asciiTheme="majorHAnsi" w:eastAsiaTheme="minorEastAsia" w:hAnsiTheme="majorHAnsi" w:cstheme="minorBidi"/>
          <w:noProof/>
          <w:sz w:val="22"/>
          <w:szCs w:val="22"/>
        </w:rPr>
      </w:pPr>
      <w:hyperlink w:anchor="_Toc488738832" w:history="1">
        <w:r w:rsidR="00E74CA4" w:rsidRPr="008E3B3C">
          <w:rPr>
            <w:rStyle w:val="Hiperpovezava"/>
            <w:rFonts w:asciiTheme="majorHAnsi" w:hAnsiTheme="majorHAnsi"/>
            <w:noProof/>
          </w:rPr>
          <w:t>5.1.1. Splošne zahteve za vse vodomere</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_Toc488738832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27</w:t>
        </w:r>
        <w:r w:rsidR="00E74CA4" w:rsidRPr="008E3B3C">
          <w:rPr>
            <w:rFonts w:asciiTheme="majorHAnsi" w:hAnsiTheme="majorHAnsi"/>
            <w:noProof/>
            <w:webHidden/>
          </w:rPr>
          <w:fldChar w:fldCharType="end"/>
        </w:r>
      </w:hyperlink>
    </w:p>
    <w:p w:rsidR="00E74CA4" w:rsidRPr="008E3B3C" w:rsidRDefault="006E78F4" w:rsidP="008E3B3C">
      <w:pPr>
        <w:pStyle w:val="Kazalovsebine5"/>
        <w:tabs>
          <w:tab w:val="right" w:leader="dot" w:pos="9060"/>
        </w:tabs>
        <w:spacing w:before="120" w:after="120"/>
        <w:rPr>
          <w:rFonts w:asciiTheme="majorHAnsi" w:eastAsiaTheme="minorEastAsia" w:hAnsiTheme="majorHAnsi" w:cstheme="minorBidi"/>
          <w:noProof/>
          <w:sz w:val="22"/>
          <w:szCs w:val="22"/>
        </w:rPr>
      </w:pPr>
      <w:hyperlink w:anchor="_Toc488738833" w:history="1">
        <w:r w:rsidR="00E74CA4" w:rsidRPr="008E3B3C">
          <w:rPr>
            <w:rStyle w:val="Hiperpovezava"/>
            <w:rFonts w:asciiTheme="majorHAnsi" w:hAnsiTheme="majorHAnsi"/>
            <w:noProof/>
          </w:rPr>
          <w:t>5.1.2. Volumetrični vodomeri dimenzije DN 15 in DN40 mm</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_Toc488738833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27</w:t>
        </w:r>
        <w:r w:rsidR="00E74CA4" w:rsidRPr="008E3B3C">
          <w:rPr>
            <w:rFonts w:asciiTheme="majorHAnsi" w:hAnsiTheme="majorHAnsi"/>
            <w:noProof/>
            <w:webHidden/>
          </w:rPr>
          <w:fldChar w:fldCharType="end"/>
        </w:r>
      </w:hyperlink>
    </w:p>
    <w:p w:rsidR="00E74CA4" w:rsidRPr="008E3B3C" w:rsidRDefault="006E78F4" w:rsidP="008E3B3C">
      <w:pPr>
        <w:pStyle w:val="Kazalovsebine5"/>
        <w:tabs>
          <w:tab w:val="right" w:leader="dot" w:pos="9060"/>
        </w:tabs>
        <w:spacing w:before="120" w:after="120"/>
        <w:rPr>
          <w:rFonts w:asciiTheme="majorHAnsi" w:eastAsiaTheme="minorEastAsia" w:hAnsiTheme="majorHAnsi" w:cstheme="minorBidi"/>
          <w:noProof/>
          <w:sz w:val="22"/>
          <w:szCs w:val="22"/>
        </w:rPr>
      </w:pPr>
      <w:hyperlink w:anchor="_Toc488738834" w:history="1">
        <w:r w:rsidR="00E74CA4" w:rsidRPr="008E3B3C">
          <w:rPr>
            <w:rStyle w:val="Hiperpovezava"/>
            <w:rFonts w:asciiTheme="majorHAnsi" w:hAnsiTheme="majorHAnsi"/>
            <w:noProof/>
          </w:rPr>
          <w:t>5.1.3. Kombinirani vodomeri dimenzije od DN 50 do 100 mm</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_Toc488738834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28</w:t>
        </w:r>
        <w:r w:rsidR="00E74CA4" w:rsidRPr="008E3B3C">
          <w:rPr>
            <w:rFonts w:asciiTheme="majorHAnsi" w:hAnsiTheme="majorHAnsi"/>
            <w:noProof/>
            <w:webHidden/>
          </w:rPr>
          <w:fldChar w:fldCharType="end"/>
        </w:r>
      </w:hyperlink>
    </w:p>
    <w:p w:rsidR="00E74CA4" w:rsidRPr="008E3B3C" w:rsidRDefault="006E78F4" w:rsidP="008E3B3C">
      <w:pPr>
        <w:pStyle w:val="Kazalovsebine5"/>
        <w:tabs>
          <w:tab w:val="right" w:leader="dot" w:pos="9060"/>
        </w:tabs>
        <w:spacing w:before="120" w:after="120"/>
        <w:rPr>
          <w:rFonts w:asciiTheme="majorHAnsi" w:eastAsiaTheme="minorEastAsia" w:hAnsiTheme="majorHAnsi" w:cstheme="minorBidi"/>
          <w:noProof/>
          <w:sz w:val="22"/>
          <w:szCs w:val="22"/>
        </w:rPr>
      </w:pPr>
      <w:hyperlink w:anchor="_Toc488738835" w:history="1">
        <w:r w:rsidR="00E74CA4" w:rsidRPr="008E3B3C">
          <w:rPr>
            <w:rStyle w:val="Hiperpovezava"/>
            <w:rFonts w:asciiTheme="majorHAnsi" w:hAnsiTheme="majorHAnsi"/>
            <w:noProof/>
          </w:rPr>
          <w:t>5.1.4. Splošne zahteve za opremo za daljinsko odčitavanje</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_Toc488738835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29</w:t>
        </w:r>
        <w:r w:rsidR="00E74CA4" w:rsidRPr="008E3B3C">
          <w:rPr>
            <w:rFonts w:asciiTheme="majorHAnsi" w:hAnsiTheme="majorHAnsi"/>
            <w:noProof/>
            <w:webHidden/>
          </w:rPr>
          <w:fldChar w:fldCharType="end"/>
        </w:r>
      </w:hyperlink>
    </w:p>
    <w:p w:rsidR="00E74CA4" w:rsidRPr="008E3B3C" w:rsidRDefault="006E78F4" w:rsidP="008E3B3C">
      <w:pPr>
        <w:pStyle w:val="Kazalovsebine3"/>
        <w:tabs>
          <w:tab w:val="right" w:leader="dot" w:pos="9060"/>
        </w:tabs>
        <w:spacing w:before="120" w:after="120"/>
        <w:rPr>
          <w:rFonts w:asciiTheme="majorHAnsi" w:eastAsiaTheme="minorEastAsia" w:hAnsiTheme="majorHAnsi" w:cstheme="minorBidi"/>
          <w:noProof/>
          <w:sz w:val="22"/>
          <w:szCs w:val="22"/>
        </w:rPr>
      </w:pPr>
      <w:hyperlink w:anchor="_Toc488738836" w:history="1">
        <w:r w:rsidR="00E74CA4" w:rsidRPr="008E3B3C">
          <w:rPr>
            <w:rStyle w:val="Hiperpovezava"/>
            <w:rFonts w:asciiTheme="majorHAnsi" w:hAnsiTheme="majorHAnsi"/>
            <w:noProof/>
          </w:rPr>
          <w:t>6. FINANČNA ZAVAROVANJA</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_Toc488738836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33</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37" w:history="1">
        <w:r w:rsidR="00E74CA4" w:rsidRPr="008E3B3C">
          <w:rPr>
            <w:rStyle w:val="Hiperpovezava"/>
            <w:rFonts w:asciiTheme="majorHAnsi" w:hAnsiTheme="majorHAnsi"/>
            <w:noProof/>
          </w:rPr>
          <w:t>6.1. Finančno zavarovanje za resnost ponudbe</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_Toc488738837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33</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38" w:history="1">
        <w:r w:rsidR="00E74CA4" w:rsidRPr="008E3B3C">
          <w:rPr>
            <w:rStyle w:val="Hiperpovezava"/>
            <w:rFonts w:asciiTheme="majorHAnsi" w:hAnsiTheme="majorHAnsi"/>
            <w:noProof/>
          </w:rPr>
          <w:t>6.2 Finančno zavarovanje za dobro izvedbo pogodbenih obveznosti</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_Toc488738838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34</w:t>
        </w:r>
        <w:r w:rsidR="00E74CA4" w:rsidRPr="008E3B3C">
          <w:rPr>
            <w:rFonts w:asciiTheme="majorHAnsi" w:hAnsiTheme="majorHAnsi"/>
            <w:noProof/>
            <w:webHidden/>
          </w:rPr>
          <w:fldChar w:fldCharType="end"/>
        </w:r>
      </w:hyperlink>
    </w:p>
    <w:p w:rsidR="00E74CA4" w:rsidRPr="008E3B3C" w:rsidRDefault="006E78F4" w:rsidP="008E3B3C">
      <w:pPr>
        <w:pStyle w:val="Kazalovsebine4"/>
        <w:tabs>
          <w:tab w:val="right" w:leader="dot" w:pos="9060"/>
        </w:tabs>
        <w:spacing w:before="120" w:after="120"/>
        <w:rPr>
          <w:rFonts w:asciiTheme="majorHAnsi" w:eastAsiaTheme="minorEastAsia" w:hAnsiTheme="majorHAnsi" w:cstheme="minorBidi"/>
          <w:noProof/>
          <w:sz w:val="22"/>
          <w:szCs w:val="22"/>
        </w:rPr>
      </w:pPr>
      <w:hyperlink w:anchor="_Toc488738839" w:history="1">
        <w:r w:rsidR="00E74CA4" w:rsidRPr="008E3B3C">
          <w:rPr>
            <w:rStyle w:val="Hiperpovezava"/>
            <w:rFonts w:asciiTheme="majorHAnsi" w:hAnsiTheme="majorHAnsi"/>
            <w:noProof/>
          </w:rPr>
          <w:t>6.3. Finančno zavarovanje za odpravo napak v garancijski dobi</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_Toc488738839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35</w:t>
        </w:r>
        <w:r w:rsidR="00E74CA4" w:rsidRPr="008E3B3C">
          <w:rPr>
            <w:rFonts w:asciiTheme="majorHAnsi" w:hAnsiTheme="majorHAnsi"/>
            <w:noProof/>
            <w:webHidden/>
          </w:rPr>
          <w:fldChar w:fldCharType="end"/>
        </w:r>
      </w:hyperlink>
    </w:p>
    <w:p w:rsidR="00E74CA4" w:rsidRPr="008E3B3C" w:rsidRDefault="006E78F4" w:rsidP="008E3B3C">
      <w:pPr>
        <w:pStyle w:val="Kazalovsebine3"/>
        <w:tabs>
          <w:tab w:val="right" w:leader="dot" w:pos="9060"/>
        </w:tabs>
        <w:spacing w:before="120" w:after="120"/>
        <w:rPr>
          <w:rFonts w:asciiTheme="majorHAnsi" w:eastAsiaTheme="minorEastAsia" w:hAnsiTheme="majorHAnsi" w:cstheme="minorBidi"/>
          <w:noProof/>
          <w:sz w:val="22"/>
          <w:szCs w:val="22"/>
        </w:rPr>
      </w:pPr>
      <w:hyperlink w:anchor="_Toc488738840" w:history="1">
        <w:r w:rsidR="00E74CA4" w:rsidRPr="008E3B3C">
          <w:rPr>
            <w:rStyle w:val="Hiperpovezava"/>
            <w:rFonts w:asciiTheme="majorHAnsi" w:hAnsiTheme="majorHAnsi"/>
            <w:noProof/>
          </w:rPr>
          <w:t>7. PRILOGE RAZPISNE DOKUMENTACIJE</w:t>
        </w:r>
        <w:r w:rsidR="00E74CA4" w:rsidRPr="008E3B3C">
          <w:rPr>
            <w:rFonts w:asciiTheme="majorHAnsi" w:hAnsiTheme="majorHAnsi"/>
            <w:noProof/>
            <w:webHidden/>
          </w:rPr>
          <w:tab/>
        </w:r>
        <w:r w:rsidR="00E74CA4" w:rsidRPr="008E3B3C">
          <w:rPr>
            <w:rFonts w:asciiTheme="majorHAnsi" w:hAnsiTheme="majorHAnsi"/>
            <w:noProof/>
            <w:webHidden/>
          </w:rPr>
          <w:fldChar w:fldCharType="begin"/>
        </w:r>
        <w:r w:rsidR="00E74CA4" w:rsidRPr="008E3B3C">
          <w:rPr>
            <w:rFonts w:asciiTheme="majorHAnsi" w:hAnsiTheme="majorHAnsi"/>
            <w:noProof/>
            <w:webHidden/>
          </w:rPr>
          <w:instrText xml:space="preserve"> PAGEREF _Toc488738840 \h </w:instrText>
        </w:r>
        <w:r w:rsidR="00E74CA4" w:rsidRPr="008E3B3C">
          <w:rPr>
            <w:rFonts w:asciiTheme="majorHAnsi" w:hAnsiTheme="majorHAnsi"/>
            <w:noProof/>
            <w:webHidden/>
          </w:rPr>
        </w:r>
        <w:r w:rsidR="00E74CA4" w:rsidRPr="008E3B3C">
          <w:rPr>
            <w:rFonts w:asciiTheme="majorHAnsi" w:hAnsiTheme="majorHAnsi"/>
            <w:noProof/>
            <w:webHidden/>
          </w:rPr>
          <w:fldChar w:fldCharType="separate"/>
        </w:r>
        <w:r>
          <w:rPr>
            <w:rFonts w:asciiTheme="majorHAnsi" w:hAnsiTheme="majorHAnsi"/>
            <w:noProof/>
            <w:webHidden/>
          </w:rPr>
          <w:t>36</w:t>
        </w:r>
        <w:r w:rsidR="00E74CA4" w:rsidRPr="008E3B3C">
          <w:rPr>
            <w:rFonts w:asciiTheme="majorHAnsi" w:hAnsiTheme="majorHAnsi"/>
            <w:noProof/>
            <w:webHidden/>
          </w:rPr>
          <w:fldChar w:fldCharType="end"/>
        </w:r>
      </w:hyperlink>
    </w:p>
    <w:p w:rsidR="007E4329" w:rsidRPr="00562F07" w:rsidRDefault="00C94E8A" w:rsidP="008E3B3C">
      <w:pPr>
        <w:widowControl w:val="0"/>
        <w:autoSpaceDE w:val="0"/>
        <w:autoSpaceDN w:val="0"/>
        <w:adjustRightInd w:val="0"/>
        <w:spacing w:before="120" w:after="120"/>
        <w:jc w:val="both"/>
        <w:rPr>
          <w:rFonts w:asciiTheme="majorHAnsi" w:hAnsiTheme="majorHAnsi" w:cs="Courier New"/>
          <w:sz w:val="20"/>
          <w:szCs w:val="20"/>
        </w:rPr>
      </w:pPr>
      <w:r w:rsidRPr="008E3B3C">
        <w:rPr>
          <w:rFonts w:asciiTheme="majorHAnsi" w:hAnsiTheme="majorHAnsi" w:cs="Courier New"/>
          <w:sz w:val="20"/>
          <w:szCs w:val="20"/>
        </w:rPr>
        <w:fldChar w:fldCharType="end"/>
      </w:r>
      <w:r w:rsidR="007E4329" w:rsidRPr="002819EE">
        <w:rPr>
          <w:rFonts w:asciiTheme="majorHAnsi" w:hAnsiTheme="majorHAnsi" w:cs="Tahoma"/>
          <w:b/>
          <w:bCs/>
          <w:sz w:val="20"/>
          <w:szCs w:val="20"/>
          <w:shd w:val="clear" w:color="auto" w:fill="E6E6E6"/>
        </w:rPr>
        <w:br w:type="page"/>
      </w:r>
    </w:p>
    <w:p w:rsidR="00696907" w:rsidRPr="002A2C34" w:rsidRDefault="00A507F4" w:rsidP="008E3B3C">
      <w:pPr>
        <w:pStyle w:val="Naslov1"/>
      </w:pPr>
      <w:bookmarkStart w:id="5" w:name="_Toc488738797"/>
      <w:r w:rsidRPr="002A2C34">
        <w:lastRenderedPageBreak/>
        <w:t xml:space="preserve">PODATKI O NAROČNIKU IN </w:t>
      </w:r>
      <w:r w:rsidR="00696907" w:rsidRPr="002A2C34">
        <w:t>POVABILO K ODDAJI PONUDBE</w:t>
      </w:r>
      <w:bookmarkEnd w:id="5"/>
    </w:p>
    <w:p w:rsidR="00696907" w:rsidRPr="002819EE" w:rsidRDefault="00696907" w:rsidP="00696907">
      <w:pPr>
        <w:widowControl w:val="0"/>
        <w:autoSpaceDE w:val="0"/>
        <w:autoSpaceDN w:val="0"/>
        <w:adjustRightInd w:val="0"/>
        <w:rPr>
          <w:rFonts w:asciiTheme="majorHAnsi" w:hAnsiTheme="majorHAnsi" w:cs="Tahoma"/>
          <w:szCs w:val="22"/>
        </w:rPr>
      </w:pPr>
    </w:p>
    <w:p w:rsidR="00696907" w:rsidRPr="002819EE" w:rsidRDefault="00696907" w:rsidP="00696907">
      <w:pPr>
        <w:widowControl w:val="0"/>
        <w:autoSpaceDE w:val="0"/>
        <w:autoSpaceDN w:val="0"/>
        <w:adjustRightInd w:val="0"/>
        <w:jc w:val="both"/>
        <w:rPr>
          <w:rFonts w:asciiTheme="majorHAnsi" w:hAnsiTheme="majorHAnsi" w:cs="Tahoma"/>
          <w:szCs w:val="22"/>
        </w:rPr>
      </w:pPr>
    </w:p>
    <w:p w:rsidR="00696907" w:rsidRPr="002819EE" w:rsidRDefault="00696907" w:rsidP="00696907">
      <w:pPr>
        <w:widowControl w:val="0"/>
        <w:autoSpaceDE w:val="0"/>
        <w:autoSpaceDN w:val="0"/>
        <w:adjustRightInd w:val="0"/>
        <w:jc w:val="both"/>
        <w:rPr>
          <w:rFonts w:asciiTheme="majorHAnsi" w:hAnsiTheme="majorHAnsi" w:cs="Tahoma"/>
          <w:b/>
          <w:bCs/>
          <w:szCs w:val="22"/>
        </w:rPr>
      </w:pPr>
      <w:r w:rsidRPr="002819EE">
        <w:rPr>
          <w:rFonts w:asciiTheme="majorHAnsi" w:hAnsiTheme="majorHAnsi" w:cs="Tahoma"/>
          <w:bCs/>
          <w:szCs w:val="22"/>
        </w:rPr>
        <w:t>Spoštovani</w:t>
      </w:r>
      <w:r w:rsidR="002819EE" w:rsidRPr="002819EE">
        <w:rPr>
          <w:rFonts w:asciiTheme="majorHAnsi" w:hAnsiTheme="majorHAnsi" w:cs="Tahoma"/>
          <w:bCs/>
          <w:szCs w:val="22"/>
        </w:rPr>
        <w:t>,</w:t>
      </w:r>
    </w:p>
    <w:p w:rsidR="00761BF9" w:rsidRPr="002819EE" w:rsidRDefault="00761BF9">
      <w:pPr>
        <w:widowControl w:val="0"/>
        <w:autoSpaceDE w:val="0"/>
        <w:autoSpaceDN w:val="0"/>
        <w:adjustRightInd w:val="0"/>
        <w:jc w:val="both"/>
        <w:rPr>
          <w:rFonts w:asciiTheme="majorHAnsi" w:hAnsiTheme="majorHAnsi" w:cs="Tahoma"/>
          <w:b/>
          <w:bCs/>
          <w:szCs w:val="22"/>
        </w:rPr>
      </w:pPr>
    </w:p>
    <w:p w:rsidR="00A507F4" w:rsidRDefault="00761BF9" w:rsidP="00A507F4">
      <w:pPr>
        <w:jc w:val="both"/>
        <w:rPr>
          <w:rFonts w:asciiTheme="majorHAnsi" w:hAnsiTheme="majorHAnsi" w:cs="Tahoma"/>
        </w:rPr>
      </w:pPr>
      <w:r w:rsidRPr="00A507F4">
        <w:rPr>
          <w:rFonts w:asciiTheme="majorHAnsi" w:hAnsiTheme="majorHAnsi" w:cs="Tahoma"/>
        </w:rPr>
        <w:t xml:space="preserve">Javno podjetje </w:t>
      </w:r>
      <w:r w:rsidR="002819EE" w:rsidRPr="00A507F4">
        <w:rPr>
          <w:rFonts w:asciiTheme="majorHAnsi" w:hAnsiTheme="majorHAnsi" w:cs="Arial"/>
        </w:rPr>
        <w:t xml:space="preserve">– </w:t>
      </w:r>
      <w:proofErr w:type="spellStart"/>
      <w:r w:rsidR="002819EE" w:rsidRPr="00A507F4">
        <w:rPr>
          <w:rFonts w:asciiTheme="majorHAnsi" w:hAnsiTheme="majorHAnsi" w:cs="Arial"/>
        </w:rPr>
        <w:t>Azienda</w:t>
      </w:r>
      <w:proofErr w:type="spellEnd"/>
      <w:r w:rsidR="002819EE" w:rsidRPr="00A507F4">
        <w:rPr>
          <w:rFonts w:asciiTheme="majorHAnsi" w:hAnsiTheme="majorHAnsi" w:cs="Arial"/>
        </w:rPr>
        <w:t xml:space="preserve"> </w:t>
      </w:r>
      <w:proofErr w:type="spellStart"/>
      <w:r w:rsidR="002819EE" w:rsidRPr="00A507F4">
        <w:rPr>
          <w:rFonts w:asciiTheme="majorHAnsi" w:hAnsiTheme="majorHAnsi" w:cs="Arial"/>
        </w:rPr>
        <w:t>pubblica</w:t>
      </w:r>
      <w:proofErr w:type="spellEnd"/>
      <w:r w:rsidR="002819EE" w:rsidRPr="00A507F4">
        <w:rPr>
          <w:rFonts w:asciiTheme="majorHAnsi" w:hAnsiTheme="majorHAnsi" w:cs="Arial"/>
        </w:rPr>
        <w:t xml:space="preserve"> Rižanski </w:t>
      </w:r>
      <w:r w:rsidR="002819EE" w:rsidRPr="00A507F4">
        <w:rPr>
          <w:rFonts w:asciiTheme="majorHAnsi" w:hAnsiTheme="majorHAnsi" w:cs="Tahoma"/>
        </w:rPr>
        <w:t>vodovod Koper d.</w:t>
      </w:r>
      <w:r w:rsidR="00214A21">
        <w:rPr>
          <w:rFonts w:asciiTheme="majorHAnsi" w:hAnsiTheme="majorHAnsi" w:cs="Tahoma"/>
        </w:rPr>
        <w:t xml:space="preserve"> </w:t>
      </w:r>
      <w:r w:rsidR="002819EE" w:rsidRPr="00A507F4">
        <w:rPr>
          <w:rFonts w:asciiTheme="majorHAnsi" w:hAnsiTheme="majorHAnsi" w:cs="Tahoma"/>
        </w:rPr>
        <w:t>o.</w:t>
      </w:r>
      <w:r w:rsidR="00214A21">
        <w:rPr>
          <w:rFonts w:asciiTheme="majorHAnsi" w:hAnsiTheme="majorHAnsi" w:cs="Tahoma"/>
        </w:rPr>
        <w:t xml:space="preserve"> </w:t>
      </w:r>
      <w:r w:rsidR="002819EE" w:rsidRPr="00A507F4">
        <w:rPr>
          <w:rFonts w:asciiTheme="majorHAnsi" w:hAnsiTheme="majorHAnsi" w:cs="Tahoma"/>
        </w:rPr>
        <w:t>o. – s.</w:t>
      </w:r>
      <w:r w:rsidR="00214A21">
        <w:rPr>
          <w:rFonts w:asciiTheme="majorHAnsi" w:hAnsiTheme="majorHAnsi" w:cs="Tahoma"/>
        </w:rPr>
        <w:t xml:space="preserve"> </w:t>
      </w:r>
      <w:r w:rsidR="002819EE" w:rsidRPr="00A507F4">
        <w:rPr>
          <w:rFonts w:asciiTheme="majorHAnsi" w:hAnsiTheme="majorHAnsi" w:cs="Tahoma"/>
        </w:rPr>
        <w:t>r.</w:t>
      </w:r>
      <w:r w:rsidR="00214A21">
        <w:rPr>
          <w:rFonts w:asciiTheme="majorHAnsi" w:hAnsiTheme="majorHAnsi" w:cs="Tahoma"/>
        </w:rPr>
        <w:t xml:space="preserve"> </w:t>
      </w:r>
      <w:r w:rsidR="002819EE" w:rsidRPr="00A507F4">
        <w:rPr>
          <w:rFonts w:asciiTheme="majorHAnsi" w:hAnsiTheme="majorHAnsi" w:cs="Tahoma"/>
        </w:rPr>
        <w:t xml:space="preserve">l. </w:t>
      </w:r>
      <w:r w:rsidR="00A507F4">
        <w:rPr>
          <w:rFonts w:asciiTheme="majorHAnsi" w:hAnsiTheme="majorHAnsi" w:cs="Tahoma"/>
        </w:rPr>
        <w:t>obveš</w:t>
      </w:r>
      <w:r w:rsidR="00A507F4" w:rsidRPr="00A507F4">
        <w:rPr>
          <w:rFonts w:asciiTheme="majorHAnsi" w:hAnsiTheme="majorHAnsi" w:cs="Tahoma"/>
        </w:rPr>
        <w:t xml:space="preserve">ča, da </w:t>
      </w:r>
      <w:r w:rsidRPr="00A507F4">
        <w:rPr>
          <w:rFonts w:asciiTheme="majorHAnsi" w:hAnsiTheme="majorHAnsi" w:cs="Tahoma"/>
        </w:rPr>
        <w:t>je na Portalu javnih naročil objavil</w:t>
      </w:r>
      <w:r w:rsidR="002819EE" w:rsidRPr="00A507F4">
        <w:rPr>
          <w:rFonts w:asciiTheme="majorHAnsi" w:hAnsiTheme="majorHAnsi" w:cs="Tahoma"/>
        </w:rPr>
        <w:t>o</w:t>
      </w:r>
      <w:r w:rsidRPr="00A507F4">
        <w:rPr>
          <w:rFonts w:asciiTheme="majorHAnsi" w:hAnsiTheme="majorHAnsi" w:cs="Tahoma"/>
        </w:rPr>
        <w:t xml:space="preserve"> javni razpis za oddajo naročila </w:t>
      </w:r>
      <w:r w:rsidR="00050905" w:rsidRPr="00A507F4">
        <w:rPr>
          <w:rFonts w:asciiTheme="majorHAnsi" w:hAnsiTheme="majorHAnsi" w:cs="Tahoma"/>
        </w:rPr>
        <w:t xml:space="preserve">za </w:t>
      </w:r>
      <w:r w:rsidR="00D04015" w:rsidRPr="00A507F4">
        <w:rPr>
          <w:rFonts w:asciiTheme="majorHAnsi" w:hAnsiTheme="majorHAnsi" w:cs="Tahoma"/>
        </w:rPr>
        <w:t>»</w:t>
      </w:r>
      <w:r w:rsidR="00D04015" w:rsidRPr="00A507F4">
        <w:rPr>
          <w:rFonts w:asciiTheme="majorHAnsi" w:hAnsiTheme="majorHAnsi" w:cs="Tahoma"/>
          <w:b/>
        </w:rPr>
        <w:t>DOBAVA VODOMEROV IN OPREME ZA</w:t>
      </w:r>
      <w:r w:rsidR="00411477">
        <w:rPr>
          <w:rFonts w:asciiTheme="majorHAnsi" w:hAnsiTheme="majorHAnsi" w:cs="Tahoma"/>
          <w:b/>
        </w:rPr>
        <w:t xml:space="preserve"> DALJINSKO ODČIT</w:t>
      </w:r>
      <w:r w:rsidR="007C78E1">
        <w:rPr>
          <w:rFonts w:asciiTheme="majorHAnsi" w:hAnsiTheme="majorHAnsi" w:cs="Tahoma"/>
          <w:b/>
        </w:rPr>
        <w:t>A</w:t>
      </w:r>
      <w:r w:rsidR="00411477">
        <w:rPr>
          <w:rFonts w:asciiTheme="majorHAnsi" w:hAnsiTheme="majorHAnsi" w:cs="Tahoma"/>
          <w:b/>
        </w:rPr>
        <w:t>VANJE</w:t>
      </w:r>
      <w:r w:rsidR="00D04015" w:rsidRPr="00A507F4">
        <w:rPr>
          <w:rFonts w:asciiTheme="majorHAnsi" w:hAnsiTheme="majorHAnsi" w:cs="Tahoma"/>
        </w:rPr>
        <w:t>«</w:t>
      </w:r>
      <w:r w:rsidR="00A507F4">
        <w:rPr>
          <w:rFonts w:asciiTheme="majorHAnsi" w:hAnsiTheme="majorHAnsi" w:cs="Tahoma"/>
        </w:rPr>
        <w:t xml:space="preserve">. </w:t>
      </w:r>
    </w:p>
    <w:p w:rsidR="00A507F4" w:rsidRDefault="00A507F4" w:rsidP="00A507F4">
      <w:pPr>
        <w:jc w:val="both"/>
        <w:rPr>
          <w:rFonts w:asciiTheme="majorHAnsi" w:hAnsiTheme="majorHAnsi" w:cs="Tahoma"/>
        </w:rPr>
      </w:pPr>
    </w:p>
    <w:p w:rsidR="00761BF9" w:rsidRPr="00A507F4" w:rsidRDefault="00A507F4" w:rsidP="00A507F4">
      <w:pPr>
        <w:jc w:val="both"/>
        <w:rPr>
          <w:rFonts w:asciiTheme="majorHAnsi" w:hAnsiTheme="majorHAnsi" w:cs="Tahoma"/>
        </w:rPr>
      </w:pPr>
      <w:r>
        <w:rPr>
          <w:rFonts w:asciiTheme="majorHAnsi" w:hAnsiTheme="majorHAnsi" w:cs="Tahoma"/>
        </w:rPr>
        <w:t>Predmetno naročilo se</w:t>
      </w:r>
      <w:r w:rsidR="00D04015" w:rsidRPr="00A507F4">
        <w:rPr>
          <w:rFonts w:asciiTheme="majorHAnsi" w:hAnsiTheme="majorHAnsi" w:cs="Tahoma"/>
        </w:rPr>
        <w:t xml:space="preserve"> </w:t>
      </w:r>
      <w:r w:rsidRPr="00A507F4">
        <w:rPr>
          <w:rFonts w:asciiTheme="majorHAnsi" w:hAnsiTheme="majorHAnsi" w:cs="Tahoma"/>
        </w:rPr>
        <w:t>v skladu s 40. členom Zakon</w:t>
      </w:r>
      <w:r w:rsidR="00B7016B">
        <w:rPr>
          <w:rFonts w:asciiTheme="majorHAnsi" w:hAnsiTheme="majorHAnsi" w:cs="Tahoma"/>
        </w:rPr>
        <w:t>a</w:t>
      </w:r>
      <w:r w:rsidRPr="00A507F4">
        <w:rPr>
          <w:rFonts w:asciiTheme="majorHAnsi" w:hAnsiTheme="majorHAnsi" w:cs="Tahoma"/>
        </w:rPr>
        <w:t xml:space="preserve"> o javnem naročanju (ZJN-3, Ur. l. RS, št. 91/15)</w:t>
      </w:r>
      <w:r>
        <w:rPr>
          <w:rFonts w:asciiTheme="majorHAnsi" w:hAnsiTheme="majorHAnsi" w:cs="Tahoma"/>
        </w:rPr>
        <w:t xml:space="preserve"> oddaja </w:t>
      </w:r>
      <w:r w:rsidR="00050905" w:rsidRPr="00A507F4">
        <w:rPr>
          <w:rFonts w:asciiTheme="majorHAnsi" w:hAnsiTheme="majorHAnsi" w:cs="Tahoma"/>
        </w:rPr>
        <w:t xml:space="preserve">po </w:t>
      </w:r>
      <w:r w:rsidR="005C200F" w:rsidRPr="00A507F4">
        <w:rPr>
          <w:rFonts w:asciiTheme="majorHAnsi" w:hAnsiTheme="majorHAnsi" w:cs="Tahoma"/>
        </w:rPr>
        <w:t>odprtem postopku</w:t>
      </w:r>
      <w:r w:rsidR="00582AF5" w:rsidRPr="00A507F4">
        <w:rPr>
          <w:rFonts w:asciiTheme="majorHAnsi" w:hAnsiTheme="majorHAnsi" w:cs="Tahoma"/>
        </w:rPr>
        <w:t>.</w:t>
      </w:r>
    </w:p>
    <w:p w:rsidR="00761BF9" w:rsidRPr="00A507F4" w:rsidRDefault="00761BF9" w:rsidP="002819EE">
      <w:pPr>
        <w:widowControl w:val="0"/>
        <w:autoSpaceDE w:val="0"/>
        <w:autoSpaceDN w:val="0"/>
        <w:adjustRightInd w:val="0"/>
        <w:jc w:val="both"/>
        <w:rPr>
          <w:rFonts w:asciiTheme="majorHAnsi" w:hAnsiTheme="majorHAnsi" w:cs="Tahoma"/>
        </w:rPr>
      </w:pPr>
    </w:p>
    <w:p w:rsidR="00761BF9" w:rsidRDefault="00761BF9" w:rsidP="002819EE">
      <w:pPr>
        <w:jc w:val="both"/>
        <w:rPr>
          <w:rFonts w:asciiTheme="majorHAnsi" w:hAnsiTheme="majorHAnsi" w:cs="Tahoma"/>
          <w:szCs w:val="22"/>
        </w:rPr>
      </w:pPr>
      <w:r w:rsidRPr="002819EE">
        <w:rPr>
          <w:rFonts w:asciiTheme="majorHAnsi" w:hAnsiTheme="majorHAnsi" w:cs="Tahoma"/>
          <w:szCs w:val="22"/>
        </w:rPr>
        <w:t xml:space="preserve">Zainteresirane </w:t>
      </w:r>
      <w:r w:rsidR="00413866" w:rsidRPr="002819EE">
        <w:rPr>
          <w:rFonts w:asciiTheme="majorHAnsi" w:hAnsiTheme="majorHAnsi" w:cs="Tahoma"/>
          <w:szCs w:val="22"/>
        </w:rPr>
        <w:t>ponudnike</w:t>
      </w:r>
      <w:r w:rsidRPr="002819EE">
        <w:rPr>
          <w:rFonts w:asciiTheme="majorHAnsi" w:hAnsiTheme="majorHAnsi" w:cs="Tahoma"/>
          <w:szCs w:val="22"/>
        </w:rPr>
        <w:t xml:space="preserve"> vabimo da oddajo svoje ponudbe.</w:t>
      </w:r>
    </w:p>
    <w:p w:rsidR="00761BF9" w:rsidRPr="002819EE" w:rsidRDefault="00761BF9" w:rsidP="002819EE">
      <w:pPr>
        <w:widowControl w:val="0"/>
        <w:autoSpaceDE w:val="0"/>
        <w:autoSpaceDN w:val="0"/>
        <w:adjustRightInd w:val="0"/>
        <w:jc w:val="both"/>
        <w:rPr>
          <w:rFonts w:asciiTheme="majorHAnsi" w:hAnsiTheme="majorHAnsi" w:cs="Tahoma"/>
          <w:szCs w:val="22"/>
        </w:rPr>
      </w:pPr>
    </w:p>
    <w:p w:rsidR="00D04015" w:rsidRPr="002819EE" w:rsidRDefault="00D04015" w:rsidP="002819EE">
      <w:pPr>
        <w:jc w:val="both"/>
        <w:rPr>
          <w:rFonts w:asciiTheme="majorHAnsi" w:hAnsiTheme="majorHAnsi" w:cs="Tahoma"/>
          <w:szCs w:val="22"/>
        </w:rPr>
      </w:pPr>
      <w:r w:rsidRPr="002819EE">
        <w:rPr>
          <w:rFonts w:asciiTheme="majorHAnsi" w:hAnsiTheme="majorHAnsi" w:cs="Tahoma"/>
          <w:szCs w:val="22"/>
        </w:rPr>
        <w:t xml:space="preserve">Z izbranim ponudnikom bo </w:t>
      </w:r>
      <w:r w:rsidR="00582AF5" w:rsidRPr="00582AF5">
        <w:rPr>
          <w:rFonts w:asciiTheme="majorHAnsi" w:hAnsiTheme="majorHAnsi" w:cs="Tahoma"/>
          <w:szCs w:val="22"/>
        </w:rPr>
        <w:t xml:space="preserve">Javno podjetje </w:t>
      </w:r>
      <w:r w:rsidR="00582AF5" w:rsidRPr="00582AF5">
        <w:rPr>
          <w:rFonts w:asciiTheme="majorHAnsi" w:hAnsiTheme="majorHAnsi" w:cs="Arial"/>
          <w:szCs w:val="22"/>
        </w:rPr>
        <w:t xml:space="preserve">– </w:t>
      </w:r>
      <w:proofErr w:type="spellStart"/>
      <w:r w:rsidR="00582AF5" w:rsidRPr="00582AF5">
        <w:rPr>
          <w:rFonts w:asciiTheme="majorHAnsi" w:hAnsiTheme="majorHAnsi" w:cs="Arial"/>
          <w:szCs w:val="22"/>
        </w:rPr>
        <w:t>Azienda</w:t>
      </w:r>
      <w:proofErr w:type="spellEnd"/>
      <w:r w:rsidR="00582AF5" w:rsidRPr="00582AF5">
        <w:rPr>
          <w:rFonts w:asciiTheme="majorHAnsi" w:hAnsiTheme="majorHAnsi" w:cs="Arial"/>
          <w:szCs w:val="22"/>
        </w:rPr>
        <w:t xml:space="preserve"> </w:t>
      </w:r>
      <w:proofErr w:type="spellStart"/>
      <w:r w:rsidR="00582AF5" w:rsidRPr="00582AF5">
        <w:rPr>
          <w:rFonts w:asciiTheme="majorHAnsi" w:hAnsiTheme="majorHAnsi" w:cs="Arial"/>
          <w:szCs w:val="22"/>
        </w:rPr>
        <w:t>pubblica</w:t>
      </w:r>
      <w:proofErr w:type="spellEnd"/>
      <w:r w:rsidR="00582AF5" w:rsidRPr="00582AF5">
        <w:rPr>
          <w:rFonts w:asciiTheme="majorHAnsi" w:hAnsiTheme="majorHAnsi" w:cs="Arial"/>
          <w:szCs w:val="22"/>
        </w:rPr>
        <w:t xml:space="preserve"> Rižanski vodovod Koper d.</w:t>
      </w:r>
      <w:r w:rsidR="00214A21">
        <w:rPr>
          <w:rFonts w:asciiTheme="majorHAnsi" w:hAnsiTheme="majorHAnsi" w:cs="Arial"/>
          <w:szCs w:val="22"/>
        </w:rPr>
        <w:t xml:space="preserve"> </w:t>
      </w:r>
      <w:r w:rsidR="00582AF5" w:rsidRPr="00582AF5">
        <w:rPr>
          <w:rFonts w:asciiTheme="majorHAnsi" w:hAnsiTheme="majorHAnsi" w:cs="Arial"/>
          <w:szCs w:val="22"/>
        </w:rPr>
        <w:t>o.</w:t>
      </w:r>
      <w:r w:rsidR="00214A21">
        <w:rPr>
          <w:rFonts w:asciiTheme="majorHAnsi" w:hAnsiTheme="majorHAnsi" w:cs="Arial"/>
          <w:szCs w:val="22"/>
        </w:rPr>
        <w:t xml:space="preserve"> </w:t>
      </w:r>
      <w:r w:rsidR="00582AF5" w:rsidRPr="00582AF5">
        <w:rPr>
          <w:rFonts w:asciiTheme="majorHAnsi" w:hAnsiTheme="majorHAnsi" w:cs="Arial"/>
          <w:szCs w:val="22"/>
        </w:rPr>
        <w:t>o. – s.</w:t>
      </w:r>
      <w:r w:rsidR="00214A21">
        <w:rPr>
          <w:rFonts w:asciiTheme="majorHAnsi" w:hAnsiTheme="majorHAnsi" w:cs="Arial"/>
          <w:szCs w:val="22"/>
        </w:rPr>
        <w:t xml:space="preserve"> </w:t>
      </w:r>
      <w:r w:rsidR="00582AF5" w:rsidRPr="00582AF5">
        <w:rPr>
          <w:rFonts w:asciiTheme="majorHAnsi" w:hAnsiTheme="majorHAnsi" w:cs="Arial"/>
          <w:szCs w:val="22"/>
        </w:rPr>
        <w:t>r.</w:t>
      </w:r>
      <w:r w:rsidR="00214A21">
        <w:rPr>
          <w:rFonts w:asciiTheme="majorHAnsi" w:hAnsiTheme="majorHAnsi" w:cs="Arial"/>
          <w:szCs w:val="22"/>
        </w:rPr>
        <w:t xml:space="preserve"> </w:t>
      </w:r>
      <w:r w:rsidR="00582AF5" w:rsidRPr="00582AF5">
        <w:rPr>
          <w:rFonts w:asciiTheme="majorHAnsi" w:hAnsiTheme="majorHAnsi" w:cs="Arial"/>
          <w:szCs w:val="22"/>
        </w:rPr>
        <w:t>l.</w:t>
      </w:r>
      <w:r w:rsidRPr="002819EE">
        <w:rPr>
          <w:rFonts w:asciiTheme="majorHAnsi" w:hAnsiTheme="majorHAnsi" w:cs="Tahoma"/>
          <w:szCs w:val="22"/>
        </w:rPr>
        <w:t xml:space="preserve"> sklenilo pogodbo za dobavo za obdobje </w:t>
      </w:r>
      <w:r w:rsidR="00582AF5">
        <w:rPr>
          <w:rFonts w:asciiTheme="majorHAnsi" w:hAnsiTheme="majorHAnsi" w:cs="Tahoma"/>
          <w:szCs w:val="22"/>
        </w:rPr>
        <w:t>petih</w:t>
      </w:r>
      <w:r w:rsidRPr="002819EE">
        <w:rPr>
          <w:rFonts w:asciiTheme="majorHAnsi" w:hAnsiTheme="majorHAnsi" w:cs="Tahoma"/>
          <w:szCs w:val="22"/>
        </w:rPr>
        <w:t xml:space="preserve"> let. </w:t>
      </w:r>
    </w:p>
    <w:p w:rsidR="00761BF9" w:rsidRPr="002819EE" w:rsidRDefault="00761BF9" w:rsidP="002819EE">
      <w:pPr>
        <w:jc w:val="both"/>
        <w:rPr>
          <w:rFonts w:asciiTheme="majorHAnsi" w:hAnsiTheme="majorHAnsi" w:cs="Tahoma"/>
          <w:szCs w:val="22"/>
          <w:highlight w:val="red"/>
        </w:rPr>
      </w:pPr>
    </w:p>
    <w:p w:rsidR="00761BF9" w:rsidRPr="002819EE" w:rsidRDefault="00761BF9" w:rsidP="002819EE">
      <w:pPr>
        <w:widowControl w:val="0"/>
        <w:autoSpaceDE w:val="0"/>
        <w:autoSpaceDN w:val="0"/>
        <w:adjustRightInd w:val="0"/>
        <w:jc w:val="both"/>
        <w:rPr>
          <w:rFonts w:asciiTheme="majorHAnsi" w:hAnsiTheme="majorHAnsi" w:cs="Tahoma"/>
          <w:szCs w:val="22"/>
        </w:rPr>
      </w:pPr>
      <w:r w:rsidRPr="002819EE">
        <w:rPr>
          <w:rFonts w:asciiTheme="majorHAnsi" w:hAnsiTheme="majorHAnsi" w:cs="Tahoma"/>
          <w:szCs w:val="22"/>
        </w:rPr>
        <w:t xml:space="preserve">Razpisna dokumentacija je zasnovana tako, da </w:t>
      </w:r>
      <w:r w:rsidR="00582AF5">
        <w:rPr>
          <w:rFonts w:asciiTheme="majorHAnsi" w:hAnsiTheme="majorHAnsi" w:cs="Tahoma"/>
          <w:szCs w:val="22"/>
        </w:rPr>
        <w:t>v</w:t>
      </w:r>
      <w:r w:rsidRPr="002819EE">
        <w:rPr>
          <w:rFonts w:asciiTheme="majorHAnsi" w:hAnsiTheme="majorHAnsi" w:cs="Tahoma"/>
          <w:szCs w:val="22"/>
        </w:rPr>
        <w:t>am bo v največji meri poenostavila pripravo</w:t>
      </w:r>
      <w:r w:rsidR="00A23EA2" w:rsidRPr="002819EE">
        <w:rPr>
          <w:rFonts w:asciiTheme="majorHAnsi" w:hAnsiTheme="majorHAnsi" w:cs="Tahoma"/>
          <w:szCs w:val="22"/>
        </w:rPr>
        <w:t>.</w:t>
      </w:r>
      <w:r w:rsidRPr="002819EE">
        <w:rPr>
          <w:rFonts w:asciiTheme="majorHAnsi" w:hAnsiTheme="majorHAnsi" w:cs="Tahoma"/>
          <w:szCs w:val="22"/>
        </w:rPr>
        <w:t xml:space="preserve"> Pričakujemo, da boste vašo ponudbo pripravili v skladu z razpisno dokumentacijo in nam jo posredovali v roku in na način, kot je določen v javnem razpisu. </w:t>
      </w:r>
    </w:p>
    <w:p w:rsidR="00591160" w:rsidRPr="002819EE" w:rsidRDefault="00591160" w:rsidP="002819EE">
      <w:pPr>
        <w:widowControl w:val="0"/>
        <w:autoSpaceDE w:val="0"/>
        <w:autoSpaceDN w:val="0"/>
        <w:adjustRightInd w:val="0"/>
        <w:jc w:val="both"/>
        <w:rPr>
          <w:rFonts w:asciiTheme="majorHAnsi" w:hAnsiTheme="majorHAnsi" w:cs="Tahoma"/>
          <w:szCs w:val="22"/>
        </w:rPr>
      </w:pPr>
    </w:p>
    <w:p w:rsidR="00582AF5" w:rsidRDefault="00582AF5" w:rsidP="00582AF5">
      <w:pPr>
        <w:spacing w:line="276" w:lineRule="auto"/>
        <w:jc w:val="both"/>
        <w:rPr>
          <w:rFonts w:asciiTheme="majorHAnsi" w:eastAsiaTheme="minorHAnsi" w:hAnsiTheme="majorHAnsi" w:cstheme="minorBidi"/>
          <w:szCs w:val="22"/>
          <w:lang w:eastAsia="en-US"/>
        </w:rPr>
      </w:pPr>
      <w:r w:rsidRPr="00017853">
        <w:rPr>
          <w:rFonts w:asciiTheme="majorHAnsi" w:eastAsiaTheme="minorHAnsi" w:hAnsiTheme="majorHAnsi" w:cstheme="minorBidi"/>
          <w:szCs w:val="22"/>
          <w:lang w:eastAsia="en-US"/>
        </w:rPr>
        <w:t>Naročnik bo sklenil pogodbo s ponudnikom, ki bo ponudil ponudbo</w:t>
      </w:r>
      <w:r>
        <w:rPr>
          <w:rFonts w:asciiTheme="majorHAnsi" w:eastAsiaTheme="minorHAnsi" w:hAnsiTheme="majorHAnsi" w:cstheme="minorBidi"/>
          <w:szCs w:val="22"/>
          <w:lang w:eastAsia="en-US"/>
        </w:rPr>
        <w:t xml:space="preserve"> z najnižjo ceno</w:t>
      </w:r>
      <w:r w:rsidRPr="00017853">
        <w:rPr>
          <w:rFonts w:asciiTheme="majorHAnsi" w:eastAsiaTheme="minorHAnsi" w:hAnsiTheme="majorHAnsi" w:cstheme="minorBidi"/>
          <w:szCs w:val="22"/>
          <w:lang w:eastAsia="en-US"/>
        </w:rPr>
        <w:t xml:space="preserve">, ob izpolnjevanju vseh pogojev in tehničnih zahtev, opisanih v razpisni dokumentaciji </w:t>
      </w:r>
      <w:r w:rsidRPr="00017853">
        <w:rPr>
          <w:rFonts w:asciiTheme="majorHAnsi" w:eastAsiaTheme="minorHAnsi" w:hAnsiTheme="majorHAnsi" w:cstheme="minorBidi"/>
          <w:szCs w:val="22"/>
          <w:lang w:val="x-none" w:eastAsia="en-US"/>
        </w:rPr>
        <w:t>ali pa z nobenim</w:t>
      </w:r>
      <w:r w:rsidRPr="00017853">
        <w:rPr>
          <w:rFonts w:asciiTheme="majorHAnsi" w:eastAsiaTheme="minorHAnsi" w:hAnsiTheme="majorHAnsi" w:cstheme="minorBidi"/>
          <w:szCs w:val="22"/>
          <w:lang w:eastAsia="en-US"/>
        </w:rPr>
        <w:t>, če le-ti ne bodo izpolnjeni.</w:t>
      </w:r>
    </w:p>
    <w:p w:rsidR="00A507F4" w:rsidRDefault="00A507F4" w:rsidP="00582AF5">
      <w:pPr>
        <w:spacing w:line="276" w:lineRule="auto"/>
        <w:jc w:val="both"/>
        <w:rPr>
          <w:rFonts w:asciiTheme="majorHAnsi" w:eastAsiaTheme="minorHAnsi" w:hAnsiTheme="majorHAnsi" w:cstheme="minorBidi"/>
          <w:szCs w:val="22"/>
          <w:lang w:eastAsia="en-US"/>
        </w:rPr>
      </w:pPr>
    </w:p>
    <w:p w:rsidR="00A507F4" w:rsidRPr="00CF7F7E" w:rsidRDefault="00A507F4" w:rsidP="00A507F4">
      <w:pPr>
        <w:widowControl w:val="0"/>
        <w:autoSpaceDE w:val="0"/>
        <w:autoSpaceDN w:val="0"/>
        <w:adjustRightInd w:val="0"/>
        <w:jc w:val="both"/>
        <w:rPr>
          <w:rFonts w:asciiTheme="majorHAnsi" w:eastAsiaTheme="minorHAnsi" w:hAnsiTheme="majorHAnsi" w:cstheme="minorBidi"/>
          <w:szCs w:val="22"/>
          <w:lang w:eastAsia="en-US"/>
        </w:rPr>
      </w:pPr>
      <w:r w:rsidRPr="00CF7F7E">
        <w:rPr>
          <w:rFonts w:asciiTheme="majorHAnsi" w:eastAsiaTheme="minorHAnsi" w:hAnsiTheme="majorHAnsi" w:cstheme="minorBidi"/>
          <w:szCs w:val="22"/>
          <w:lang w:eastAsia="en-US"/>
        </w:rPr>
        <w:t>Kontaktna oseba</w:t>
      </w:r>
      <w:r w:rsidR="00BB0A2F" w:rsidRPr="00CF7F7E">
        <w:rPr>
          <w:rFonts w:asciiTheme="majorHAnsi" w:eastAsiaTheme="minorHAnsi" w:hAnsiTheme="majorHAnsi" w:cstheme="minorBidi"/>
          <w:szCs w:val="22"/>
          <w:lang w:eastAsia="en-US"/>
        </w:rPr>
        <w:t xml:space="preserve"> za več informacij glede predmetnega naročila</w:t>
      </w:r>
      <w:r w:rsidRPr="00CF7F7E">
        <w:rPr>
          <w:rFonts w:asciiTheme="majorHAnsi" w:eastAsiaTheme="minorHAnsi" w:hAnsiTheme="majorHAnsi" w:cstheme="minorBidi"/>
          <w:szCs w:val="22"/>
          <w:lang w:eastAsia="en-US"/>
        </w:rPr>
        <w:t xml:space="preserve"> je g. </w:t>
      </w:r>
      <w:r w:rsidR="00172DAC">
        <w:rPr>
          <w:rFonts w:asciiTheme="majorHAnsi" w:eastAsiaTheme="minorHAnsi" w:hAnsiTheme="majorHAnsi" w:cstheme="minorBidi"/>
          <w:szCs w:val="22"/>
          <w:lang w:eastAsia="en-US"/>
        </w:rPr>
        <w:t>Marino Buzleta,</w:t>
      </w:r>
      <w:r w:rsidR="00172DAC" w:rsidRPr="00CF7F7E">
        <w:rPr>
          <w:rFonts w:asciiTheme="majorHAnsi" w:eastAsiaTheme="minorHAnsi" w:hAnsiTheme="majorHAnsi" w:cstheme="minorBidi"/>
          <w:szCs w:val="22"/>
          <w:lang w:eastAsia="en-US"/>
        </w:rPr>
        <w:t xml:space="preserve"> </w:t>
      </w:r>
      <w:r w:rsidRPr="00CF7F7E">
        <w:rPr>
          <w:rFonts w:asciiTheme="majorHAnsi" w:eastAsiaTheme="minorHAnsi" w:hAnsiTheme="majorHAnsi" w:cstheme="minorBidi"/>
          <w:szCs w:val="22"/>
          <w:lang w:eastAsia="en-US"/>
        </w:rPr>
        <w:t>E-pošta</w:t>
      </w:r>
      <w:r w:rsidR="00172DAC" w:rsidRPr="00CF7F7E">
        <w:rPr>
          <w:rFonts w:asciiTheme="majorHAnsi" w:eastAsiaTheme="minorHAnsi" w:hAnsiTheme="majorHAnsi" w:cstheme="minorBidi"/>
          <w:szCs w:val="22"/>
          <w:lang w:eastAsia="en-US"/>
        </w:rPr>
        <w:t>:</w:t>
      </w:r>
      <w:proofErr w:type="spellStart"/>
      <w:r w:rsidR="00172DAC">
        <w:rPr>
          <w:rFonts w:asciiTheme="majorHAnsi" w:eastAsiaTheme="minorHAnsi" w:hAnsiTheme="majorHAnsi" w:cstheme="minorBidi"/>
          <w:szCs w:val="22"/>
          <w:lang w:eastAsia="en-US"/>
        </w:rPr>
        <w:t>javna.narocila@rvk.si</w:t>
      </w:r>
      <w:proofErr w:type="spellEnd"/>
      <w:r w:rsidR="00172DAC">
        <w:rPr>
          <w:rFonts w:asciiTheme="majorHAnsi" w:eastAsiaTheme="minorHAnsi" w:hAnsiTheme="majorHAnsi" w:cstheme="minorBidi"/>
          <w:szCs w:val="22"/>
          <w:lang w:eastAsia="en-US"/>
        </w:rPr>
        <w:t>,</w:t>
      </w:r>
      <w:r w:rsidR="00172DAC" w:rsidRPr="00CF7F7E">
        <w:rPr>
          <w:rFonts w:asciiTheme="majorHAnsi" w:eastAsiaTheme="minorHAnsi" w:hAnsiTheme="majorHAnsi" w:cstheme="minorBidi"/>
          <w:szCs w:val="22"/>
          <w:lang w:eastAsia="en-US"/>
        </w:rPr>
        <w:t xml:space="preserve">  </w:t>
      </w:r>
    </w:p>
    <w:p w:rsidR="00A507F4" w:rsidRPr="00CF7F7E" w:rsidRDefault="00A507F4" w:rsidP="00A507F4">
      <w:pPr>
        <w:widowControl w:val="0"/>
        <w:autoSpaceDE w:val="0"/>
        <w:autoSpaceDN w:val="0"/>
        <w:adjustRightInd w:val="0"/>
        <w:jc w:val="both"/>
        <w:rPr>
          <w:rFonts w:asciiTheme="majorHAnsi" w:eastAsiaTheme="minorHAnsi" w:hAnsiTheme="majorHAnsi" w:cstheme="minorBidi"/>
          <w:szCs w:val="22"/>
          <w:lang w:eastAsia="en-US"/>
        </w:rPr>
      </w:pPr>
    </w:p>
    <w:p w:rsidR="00A507F4" w:rsidRPr="00CF7F7E" w:rsidRDefault="00A507F4" w:rsidP="00A507F4">
      <w:pPr>
        <w:widowControl w:val="0"/>
        <w:autoSpaceDE w:val="0"/>
        <w:autoSpaceDN w:val="0"/>
        <w:adjustRightInd w:val="0"/>
        <w:jc w:val="both"/>
        <w:rPr>
          <w:rFonts w:asciiTheme="majorHAnsi" w:eastAsiaTheme="minorHAnsi" w:hAnsiTheme="majorHAnsi" w:cstheme="minorBidi"/>
          <w:szCs w:val="22"/>
          <w:lang w:eastAsia="en-US"/>
        </w:rPr>
      </w:pPr>
      <w:r w:rsidRPr="00CF7F7E">
        <w:rPr>
          <w:rFonts w:asciiTheme="majorHAnsi" w:eastAsiaTheme="minorHAnsi" w:hAnsiTheme="majorHAnsi" w:cstheme="minorBidi"/>
          <w:szCs w:val="22"/>
          <w:lang w:eastAsia="en-US"/>
        </w:rPr>
        <w:t>Razpisno dokumentacijo ponudniki prevzamejo preko Portala javnih naročil, spletni naslov razpisne dokumentacije :</w:t>
      </w:r>
      <w:r w:rsidR="00CE0145" w:rsidRPr="00CE0145">
        <w:t xml:space="preserve"> </w:t>
      </w:r>
      <w:r w:rsidR="00CE0145" w:rsidRPr="00CE0145">
        <w:rPr>
          <w:rFonts w:asciiTheme="majorHAnsi" w:eastAsiaTheme="minorHAnsi" w:hAnsiTheme="majorHAnsi" w:cstheme="minorBidi"/>
          <w:szCs w:val="22"/>
          <w:lang w:eastAsia="en-US"/>
        </w:rPr>
        <w:t>http://www.rvk.si/info-za-uporabnike/javna-narocila</w:t>
      </w:r>
      <w:r w:rsidR="00CE0145">
        <w:rPr>
          <w:rFonts w:asciiTheme="majorHAnsi" w:eastAsiaTheme="minorHAnsi" w:hAnsiTheme="majorHAnsi" w:cstheme="minorBidi"/>
          <w:szCs w:val="22"/>
          <w:lang w:eastAsia="en-US"/>
        </w:rPr>
        <w:t>.</w:t>
      </w:r>
      <w:r w:rsidRPr="00CF7F7E">
        <w:rPr>
          <w:rFonts w:asciiTheme="majorHAnsi" w:eastAsiaTheme="minorHAnsi" w:hAnsiTheme="majorHAnsi" w:cstheme="minorBidi"/>
          <w:szCs w:val="22"/>
          <w:lang w:eastAsia="en-US"/>
        </w:rPr>
        <w:t xml:space="preserve"> </w:t>
      </w:r>
    </w:p>
    <w:p w:rsidR="00A507F4" w:rsidRPr="00CF7F7E" w:rsidRDefault="00A507F4" w:rsidP="00A507F4">
      <w:pPr>
        <w:widowControl w:val="0"/>
        <w:autoSpaceDE w:val="0"/>
        <w:autoSpaceDN w:val="0"/>
        <w:adjustRightInd w:val="0"/>
        <w:jc w:val="both"/>
        <w:rPr>
          <w:rFonts w:asciiTheme="majorHAnsi" w:eastAsiaTheme="minorHAnsi" w:hAnsiTheme="majorHAnsi" w:cstheme="minorBidi"/>
          <w:szCs w:val="22"/>
          <w:lang w:eastAsia="en-US"/>
        </w:rPr>
      </w:pPr>
    </w:p>
    <w:p w:rsidR="00A507F4" w:rsidRPr="00CF7F7E" w:rsidRDefault="00A507F4" w:rsidP="00A507F4">
      <w:pPr>
        <w:widowControl w:val="0"/>
        <w:autoSpaceDE w:val="0"/>
        <w:autoSpaceDN w:val="0"/>
        <w:adjustRightInd w:val="0"/>
        <w:jc w:val="both"/>
        <w:rPr>
          <w:rFonts w:asciiTheme="majorHAnsi" w:eastAsiaTheme="minorHAnsi" w:hAnsiTheme="majorHAnsi" w:cstheme="minorBidi"/>
          <w:szCs w:val="22"/>
          <w:lang w:eastAsia="en-US"/>
        </w:rPr>
      </w:pPr>
      <w:r w:rsidRPr="00CF7F7E">
        <w:rPr>
          <w:rFonts w:asciiTheme="majorHAnsi" w:eastAsiaTheme="minorHAnsi" w:hAnsiTheme="majorHAnsi" w:cstheme="minorBidi"/>
          <w:szCs w:val="22"/>
          <w:lang w:eastAsia="en-US"/>
        </w:rPr>
        <w:t xml:space="preserve">Ponudbo je potrebno oddati na naročnikov naslov najkasneje do </w:t>
      </w:r>
      <w:r w:rsidR="00C368D9">
        <w:rPr>
          <w:rFonts w:asciiTheme="majorHAnsi" w:eastAsiaTheme="minorHAnsi" w:hAnsiTheme="majorHAnsi" w:cstheme="minorBidi"/>
          <w:szCs w:val="22"/>
          <w:lang w:eastAsia="en-US"/>
        </w:rPr>
        <w:t>04.09.2017</w:t>
      </w:r>
      <w:r w:rsidRPr="00CF7F7E">
        <w:rPr>
          <w:rFonts w:asciiTheme="majorHAnsi" w:eastAsiaTheme="minorHAnsi" w:hAnsiTheme="majorHAnsi" w:cstheme="minorBidi"/>
          <w:szCs w:val="22"/>
          <w:lang w:eastAsia="en-US"/>
        </w:rPr>
        <w:t xml:space="preserve"> do</w:t>
      </w:r>
      <w:r w:rsidR="00B50315">
        <w:rPr>
          <w:rFonts w:asciiTheme="majorHAnsi" w:eastAsiaTheme="minorHAnsi" w:hAnsiTheme="majorHAnsi" w:cstheme="minorBidi"/>
          <w:szCs w:val="22"/>
          <w:lang w:eastAsia="en-US"/>
        </w:rPr>
        <w:t xml:space="preserve"> </w:t>
      </w:r>
      <w:r w:rsidR="00C368D9">
        <w:rPr>
          <w:rFonts w:asciiTheme="majorHAnsi" w:eastAsiaTheme="minorHAnsi" w:hAnsiTheme="majorHAnsi" w:cstheme="minorBidi"/>
          <w:szCs w:val="22"/>
          <w:lang w:eastAsia="en-US"/>
        </w:rPr>
        <w:t>10:00</w:t>
      </w:r>
      <w:r w:rsidR="00B50315">
        <w:rPr>
          <w:rFonts w:asciiTheme="majorHAnsi" w:eastAsiaTheme="minorHAnsi" w:hAnsiTheme="majorHAnsi" w:cstheme="minorBidi"/>
          <w:szCs w:val="22"/>
          <w:lang w:eastAsia="en-US"/>
        </w:rPr>
        <w:t xml:space="preserve"> ure</w:t>
      </w:r>
      <w:r w:rsidRPr="00CF7F7E">
        <w:rPr>
          <w:rFonts w:asciiTheme="majorHAnsi" w:eastAsiaTheme="minorHAnsi" w:hAnsiTheme="majorHAnsi" w:cstheme="minorBidi"/>
          <w:szCs w:val="22"/>
          <w:lang w:eastAsia="en-US"/>
        </w:rPr>
        <w:t>.</w:t>
      </w:r>
    </w:p>
    <w:p w:rsidR="00A507F4" w:rsidRPr="00CF7F7E" w:rsidRDefault="00A507F4" w:rsidP="00A507F4">
      <w:pPr>
        <w:widowControl w:val="0"/>
        <w:autoSpaceDE w:val="0"/>
        <w:autoSpaceDN w:val="0"/>
        <w:adjustRightInd w:val="0"/>
        <w:jc w:val="both"/>
        <w:rPr>
          <w:rFonts w:asciiTheme="majorHAnsi" w:eastAsiaTheme="minorHAnsi" w:hAnsiTheme="majorHAnsi" w:cstheme="minorBidi"/>
          <w:szCs w:val="22"/>
          <w:lang w:eastAsia="en-US"/>
        </w:rPr>
      </w:pPr>
    </w:p>
    <w:p w:rsidR="00A507F4" w:rsidRPr="00CF7F7E" w:rsidRDefault="00A507F4" w:rsidP="00A507F4">
      <w:pPr>
        <w:widowControl w:val="0"/>
        <w:autoSpaceDE w:val="0"/>
        <w:autoSpaceDN w:val="0"/>
        <w:adjustRightInd w:val="0"/>
        <w:jc w:val="both"/>
        <w:rPr>
          <w:rFonts w:asciiTheme="majorHAnsi" w:eastAsiaTheme="minorHAnsi" w:hAnsiTheme="majorHAnsi" w:cstheme="minorBidi"/>
          <w:szCs w:val="22"/>
          <w:lang w:eastAsia="en-US"/>
        </w:rPr>
      </w:pPr>
      <w:r w:rsidRPr="00CF7F7E">
        <w:rPr>
          <w:rFonts w:asciiTheme="majorHAnsi" w:eastAsiaTheme="minorHAnsi" w:hAnsiTheme="majorHAnsi" w:cstheme="minorBidi"/>
          <w:szCs w:val="22"/>
          <w:lang w:eastAsia="en-US"/>
        </w:rPr>
        <w:t xml:space="preserve">Javno odpiranje ponudb bo potekalo dne </w:t>
      </w:r>
      <w:r w:rsidR="00C368D9">
        <w:rPr>
          <w:rFonts w:asciiTheme="majorHAnsi" w:eastAsiaTheme="minorHAnsi" w:hAnsiTheme="majorHAnsi" w:cstheme="minorBidi"/>
          <w:szCs w:val="22"/>
          <w:lang w:eastAsia="en-US"/>
        </w:rPr>
        <w:t>04.09.2017</w:t>
      </w:r>
      <w:r w:rsidRPr="00CF7F7E">
        <w:rPr>
          <w:rFonts w:asciiTheme="majorHAnsi" w:eastAsiaTheme="minorHAnsi" w:hAnsiTheme="majorHAnsi" w:cstheme="minorBidi"/>
          <w:szCs w:val="22"/>
          <w:lang w:eastAsia="en-US"/>
        </w:rPr>
        <w:t xml:space="preserve"> ob </w:t>
      </w:r>
      <w:r w:rsidR="00C368D9">
        <w:rPr>
          <w:rFonts w:asciiTheme="majorHAnsi" w:eastAsiaTheme="minorHAnsi" w:hAnsiTheme="majorHAnsi" w:cstheme="minorBidi"/>
          <w:szCs w:val="22"/>
          <w:lang w:eastAsia="en-US"/>
        </w:rPr>
        <w:t xml:space="preserve">12:00 </w:t>
      </w:r>
      <w:r w:rsidR="00B50315">
        <w:rPr>
          <w:rFonts w:asciiTheme="majorHAnsi" w:eastAsiaTheme="minorHAnsi" w:hAnsiTheme="majorHAnsi" w:cstheme="minorBidi"/>
          <w:szCs w:val="22"/>
          <w:lang w:eastAsia="en-US"/>
        </w:rPr>
        <w:t xml:space="preserve">uri </w:t>
      </w:r>
      <w:r w:rsidRPr="00CF7F7E">
        <w:rPr>
          <w:rFonts w:asciiTheme="majorHAnsi" w:eastAsiaTheme="minorHAnsi" w:hAnsiTheme="majorHAnsi" w:cstheme="minorBidi"/>
          <w:szCs w:val="22"/>
          <w:lang w:eastAsia="en-US"/>
        </w:rPr>
        <w:t>na sedežu</w:t>
      </w:r>
      <w:r w:rsidR="00BB0A2F" w:rsidRPr="00CF7F7E">
        <w:rPr>
          <w:rFonts w:asciiTheme="majorHAnsi" w:eastAsiaTheme="minorHAnsi" w:hAnsiTheme="majorHAnsi" w:cstheme="minorBidi"/>
          <w:szCs w:val="22"/>
          <w:lang w:eastAsia="en-US"/>
        </w:rPr>
        <w:t xml:space="preserve"> naročnika, in sicer </w:t>
      </w:r>
      <w:r w:rsidR="00CF7F7E" w:rsidRPr="00CF7F7E">
        <w:rPr>
          <w:rFonts w:asciiTheme="majorHAnsi" w:eastAsiaTheme="minorHAnsi" w:hAnsiTheme="majorHAnsi" w:cstheme="minorBidi"/>
          <w:szCs w:val="22"/>
          <w:lang w:eastAsia="en-US"/>
        </w:rPr>
        <w:t xml:space="preserve">na sedežu </w:t>
      </w:r>
      <w:proofErr w:type="spellStart"/>
      <w:r w:rsidR="00CF7F7E" w:rsidRPr="00CF7F7E">
        <w:rPr>
          <w:rFonts w:asciiTheme="majorHAnsi" w:eastAsiaTheme="minorHAnsi" w:hAnsiTheme="majorHAnsi" w:cstheme="minorBidi"/>
          <w:szCs w:val="22"/>
          <w:lang w:eastAsia="en-US"/>
        </w:rPr>
        <w:t>Azienda</w:t>
      </w:r>
      <w:proofErr w:type="spellEnd"/>
      <w:r w:rsidR="00CF7F7E" w:rsidRPr="00CF7F7E">
        <w:rPr>
          <w:rFonts w:asciiTheme="majorHAnsi" w:eastAsiaTheme="minorHAnsi" w:hAnsiTheme="majorHAnsi" w:cstheme="minorBidi"/>
          <w:szCs w:val="22"/>
          <w:lang w:eastAsia="en-US"/>
        </w:rPr>
        <w:t xml:space="preserve"> </w:t>
      </w:r>
      <w:proofErr w:type="spellStart"/>
      <w:r w:rsidR="00CF7F7E" w:rsidRPr="00CF7F7E">
        <w:rPr>
          <w:rFonts w:asciiTheme="majorHAnsi" w:eastAsiaTheme="minorHAnsi" w:hAnsiTheme="majorHAnsi" w:cstheme="minorBidi"/>
          <w:szCs w:val="22"/>
          <w:lang w:eastAsia="en-US"/>
        </w:rPr>
        <w:t>pubblica</w:t>
      </w:r>
      <w:proofErr w:type="spellEnd"/>
      <w:r w:rsidR="00CF7F7E" w:rsidRPr="00CF7F7E">
        <w:rPr>
          <w:rFonts w:asciiTheme="majorHAnsi" w:eastAsiaTheme="minorHAnsi" w:hAnsiTheme="majorHAnsi" w:cstheme="minorBidi"/>
          <w:szCs w:val="22"/>
          <w:lang w:eastAsia="en-US"/>
        </w:rPr>
        <w:t xml:space="preserve"> Rižanski vodovod Koper d.</w:t>
      </w:r>
      <w:r w:rsidR="00214A21">
        <w:rPr>
          <w:rFonts w:asciiTheme="majorHAnsi" w:eastAsiaTheme="minorHAnsi" w:hAnsiTheme="majorHAnsi" w:cstheme="minorBidi"/>
          <w:szCs w:val="22"/>
          <w:lang w:eastAsia="en-US"/>
        </w:rPr>
        <w:t xml:space="preserve"> </w:t>
      </w:r>
      <w:r w:rsidR="00CF7F7E" w:rsidRPr="00CF7F7E">
        <w:rPr>
          <w:rFonts w:asciiTheme="majorHAnsi" w:eastAsiaTheme="minorHAnsi" w:hAnsiTheme="majorHAnsi" w:cstheme="minorBidi"/>
          <w:szCs w:val="22"/>
          <w:lang w:eastAsia="en-US"/>
        </w:rPr>
        <w:t>o.</w:t>
      </w:r>
      <w:r w:rsidR="00214A21">
        <w:rPr>
          <w:rFonts w:asciiTheme="majorHAnsi" w:eastAsiaTheme="minorHAnsi" w:hAnsiTheme="majorHAnsi" w:cstheme="minorBidi"/>
          <w:szCs w:val="22"/>
          <w:lang w:eastAsia="en-US"/>
        </w:rPr>
        <w:t xml:space="preserve"> </w:t>
      </w:r>
      <w:r w:rsidR="00CF7F7E" w:rsidRPr="00CF7F7E">
        <w:rPr>
          <w:rFonts w:asciiTheme="majorHAnsi" w:eastAsiaTheme="minorHAnsi" w:hAnsiTheme="majorHAnsi" w:cstheme="minorBidi"/>
          <w:szCs w:val="22"/>
          <w:lang w:eastAsia="en-US"/>
        </w:rPr>
        <w:t>o. – s</w:t>
      </w:r>
      <w:r w:rsidR="00214A21">
        <w:rPr>
          <w:rFonts w:asciiTheme="majorHAnsi" w:eastAsiaTheme="minorHAnsi" w:hAnsiTheme="majorHAnsi" w:cstheme="minorBidi"/>
          <w:szCs w:val="22"/>
          <w:lang w:eastAsia="en-US"/>
        </w:rPr>
        <w:t xml:space="preserve"> </w:t>
      </w:r>
      <w:r w:rsidR="00CF7F7E" w:rsidRPr="00CF7F7E">
        <w:rPr>
          <w:rFonts w:asciiTheme="majorHAnsi" w:eastAsiaTheme="minorHAnsi" w:hAnsiTheme="majorHAnsi" w:cstheme="minorBidi"/>
          <w:szCs w:val="22"/>
          <w:lang w:eastAsia="en-US"/>
        </w:rPr>
        <w:t>.r.</w:t>
      </w:r>
      <w:r w:rsidR="00214A21">
        <w:rPr>
          <w:rFonts w:asciiTheme="majorHAnsi" w:eastAsiaTheme="minorHAnsi" w:hAnsiTheme="majorHAnsi" w:cstheme="minorBidi"/>
          <w:szCs w:val="22"/>
          <w:lang w:eastAsia="en-US"/>
        </w:rPr>
        <w:t xml:space="preserve"> </w:t>
      </w:r>
      <w:r w:rsidR="00CF7F7E" w:rsidRPr="00CF7F7E">
        <w:rPr>
          <w:rFonts w:asciiTheme="majorHAnsi" w:eastAsiaTheme="minorHAnsi" w:hAnsiTheme="majorHAnsi" w:cstheme="minorBidi"/>
          <w:szCs w:val="22"/>
          <w:lang w:eastAsia="en-US"/>
        </w:rPr>
        <w:t>l , Ulica 15. maja 13, 6000 Koper</w:t>
      </w:r>
      <w:r w:rsidRPr="00CF7F7E">
        <w:rPr>
          <w:rFonts w:asciiTheme="majorHAnsi" w:eastAsiaTheme="minorHAnsi" w:hAnsiTheme="majorHAnsi" w:cstheme="minorBidi"/>
          <w:szCs w:val="22"/>
          <w:lang w:eastAsia="en-US"/>
        </w:rPr>
        <w:t>.</w:t>
      </w:r>
    </w:p>
    <w:p w:rsidR="00582AF5" w:rsidRPr="00017853" w:rsidRDefault="00582AF5" w:rsidP="00582AF5">
      <w:pPr>
        <w:spacing w:line="276" w:lineRule="auto"/>
        <w:jc w:val="both"/>
        <w:rPr>
          <w:rFonts w:asciiTheme="majorHAnsi" w:eastAsiaTheme="minorHAnsi" w:hAnsiTheme="majorHAnsi" w:cstheme="minorBidi"/>
          <w:szCs w:val="22"/>
          <w:lang w:eastAsia="en-US"/>
        </w:rPr>
      </w:pPr>
    </w:p>
    <w:p w:rsidR="00761BF9" w:rsidRPr="00CF7F7E" w:rsidRDefault="00582AF5" w:rsidP="00582AF5">
      <w:pPr>
        <w:widowControl w:val="0"/>
        <w:autoSpaceDE w:val="0"/>
        <w:autoSpaceDN w:val="0"/>
        <w:adjustRightInd w:val="0"/>
        <w:jc w:val="both"/>
        <w:rPr>
          <w:rFonts w:asciiTheme="majorHAnsi" w:eastAsiaTheme="minorHAnsi" w:hAnsiTheme="majorHAnsi" w:cstheme="minorBidi"/>
          <w:szCs w:val="22"/>
          <w:lang w:eastAsia="en-US"/>
        </w:rPr>
      </w:pPr>
      <w:r w:rsidRPr="00CF7F7E">
        <w:rPr>
          <w:rFonts w:asciiTheme="majorHAnsi" w:eastAsiaTheme="minorHAnsi" w:hAnsiTheme="majorHAnsi" w:cstheme="minorBidi"/>
          <w:szCs w:val="22"/>
          <w:lang w:eastAsia="en-US"/>
        </w:rPr>
        <w:t>V upanju</w:t>
      </w:r>
      <w:r w:rsidR="00761BF9" w:rsidRPr="00CF7F7E">
        <w:rPr>
          <w:rFonts w:asciiTheme="majorHAnsi" w:eastAsiaTheme="minorHAnsi" w:hAnsiTheme="majorHAnsi" w:cstheme="minorBidi"/>
          <w:szCs w:val="22"/>
          <w:lang w:eastAsia="en-US"/>
        </w:rPr>
        <w:t>, da boste uspešni pri pripravi ponudbe</w:t>
      </w:r>
      <w:r w:rsidRPr="00CF7F7E">
        <w:rPr>
          <w:rFonts w:asciiTheme="majorHAnsi" w:eastAsiaTheme="minorHAnsi" w:hAnsiTheme="majorHAnsi" w:cstheme="minorBidi"/>
          <w:szCs w:val="22"/>
          <w:lang w:eastAsia="en-US"/>
        </w:rPr>
        <w:t xml:space="preserve"> v</w:t>
      </w:r>
      <w:r w:rsidR="00761BF9" w:rsidRPr="00CF7F7E">
        <w:rPr>
          <w:rFonts w:asciiTheme="majorHAnsi" w:eastAsiaTheme="minorHAnsi" w:hAnsiTheme="majorHAnsi" w:cstheme="minorBidi"/>
          <w:szCs w:val="22"/>
          <w:lang w:eastAsia="en-US"/>
        </w:rPr>
        <w:t>as lepo pozdravljamo</w:t>
      </w:r>
      <w:r w:rsidRPr="00CF7F7E">
        <w:rPr>
          <w:rFonts w:asciiTheme="majorHAnsi" w:eastAsiaTheme="minorHAnsi" w:hAnsiTheme="majorHAnsi" w:cstheme="minorBidi"/>
          <w:szCs w:val="22"/>
          <w:lang w:eastAsia="en-US"/>
        </w:rPr>
        <w:t>.</w:t>
      </w:r>
    </w:p>
    <w:p w:rsidR="00761BF9" w:rsidRPr="002819EE" w:rsidRDefault="00761BF9">
      <w:pPr>
        <w:widowControl w:val="0"/>
        <w:autoSpaceDE w:val="0"/>
        <w:autoSpaceDN w:val="0"/>
        <w:adjustRightInd w:val="0"/>
        <w:rPr>
          <w:rFonts w:asciiTheme="majorHAnsi" w:hAnsiTheme="majorHAnsi" w:cs="Tahoma"/>
          <w:szCs w:val="22"/>
        </w:rPr>
      </w:pPr>
    </w:p>
    <w:p w:rsidR="00761BF9" w:rsidRPr="002819EE" w:rsidRDefault="00761BF9">
      <w:pPr>
        <w:widowControl w:val="0"/>
        <w:autoSpaceDE w:val="0"/>
        <w:autoSpaceDN w:val="0"/>
        <w:adjustRightInd w:val="0"/>
        <w:rPr>
          <w:rFonts w:asciiTheme="majorHAnsi" w:hAnsiTheme="majorHAnsi" w:cs="Tahoma"/>
          <w:szCs w:val="22"/>
        </w:rPr>
      </w:pPr>
    </w:p>
    <w:p w:rsidR="00761BF9" w:rsidRPr="002819EE" w:rsidRDefault="00761BF9">
      <w:pPr>
        <w:widowControl w:val="0"/>
        <w:autoSpaceDE w:val="0"/>
        <w:autoSpaceDN w:val="0"/>
        <w:adjustRightInd w:val="0"/>
        <w:rPr>
          <w:rFonts w:asciiTheme="majorHAnsi" w:hAnsiTheme="majorHAnsi" w:cs="Tahoma"/>
          <w:szCs w:val="22"/>
        </w:rPr>
      </w:pPr>
    </w:p>
    <w:p w:rsidR="00582AF5" w:rsidRPr="00E04C87" w:rsidRDefault="00582AF5" w:rsidP="00582AF5">
      <w:pPr>
        <w:spacing w:line="276" w:lineRule="auto"/>
        <w:ind w:left="4320" w:firstLine="636"/>
        <w:jc w:val="both"/>
        <w:rPr>
          <w:rFonts w:ascii="Cambria" w:hAnsi="Cambria" w:cs="Arial"/>
          <w:szCs w:val="22"/>
        </w:rPr>
      </w:pPr>
      <w:r w:rsidRPr="00E04C87">
        <w:rPr>
          <w:rFonts w:ascii="Cambria" w:hAnsi="Cambria" w:cs="Arial"/>
          <w:szCs w:val="22"/>
        </w:rPr>
        <w:t>Rižanski vodovod Koper d.o.o.-s.r.l.</w:t>
      </w:r>
    </w:p>
    <w:p w:rsidR="00582AF5" w:rsidRDefault="00582AF5" w:rsidP="00582AF5">
      <w:pPr>
        <w:spacing w:line="276" w:lineRule="auto"/>
        <w:jc w:val="both"/>
        <w:rPr>
          <w:rFonts w:ascii="Cambria" w:hAnsi="Cambria" w:cs="Arial"/>
          <w:szCs w:val="22"/>
        </w:rPr>
      </w:pPr>
      <w:r w:rsidRPr="00E04C87">
        <w:rPr>
          <w:rFonts w:ascii="Cambria" w:hAnsi="Cambria" w:cs="Arial"/>
          <w:szCs w:val="22"/>
        </w:rPr>
        <w:t>                                                                     </w:t>
      </w:r>
      <w:r w:rsidRPr="00E04C87">
        <w:rPr>
          <w:rFonts w:ascii="Cambria" w:hAnsi="Cambria" w:cs="Arial"/>
          <w:szCs w:val="22"/>
        </w:rPr>
        <w:tab/>
      </w:r>
      <w:r w:rsidRPr="00E04C87">
        <w:rPr>
          <w:rFonts w:ascii="Cambria" w:hAnsi="Cambria" w:cs="Arial"/>
          <w:szCs w:val="22"/>
        </w:rPr>
        <w:tab/>
      </w:r>
      <w:r>
        <w:rPr>
          <w:rFonts w:ascii="Cambria" w:hAnsi="Cambria" w:cs="Arial"/>
          <w:szCs w:val="22"/>
        </w:rPr>
        <w:t xml:space="preserve">  </w:t>
      </w:r>
      <w:r>
        <w:rPr>
          <w:rFonts w:ascii="Cambria" w:hAnsi="Cambria" w:cs="Arial"/>
          <w:szCs w:val="22"/>
        </w:rPr>
        <w:tab/>
        <w:t>d</w:t>
      </w:r>
      <w:r w:rsidRPr="00E04C87">
        <w:rPr>
          <w:rFonts w:ascii="Cambria" w:hAnsi="Cambria" w:cs="Arial"/>
          <w:szCs w:val="22"/>
        </w:rPr>
        <w:t xml:space="preserve">irektor </w:t>
      </w:r>
    </w:p>
    <w:p w:rsidR="00582AF5" w:rsidRPr="00E04C87" w:rsidRDefault="00582AF5" w:rsidP="00582AF5">
      <w:pPr>
        <w:spacing w:line="276" w:lineRule="auto"/>
        <w:ind w:left="4248" w:firstLine="708"/>
        <w:jc w:val="both"/>
        <w:rPr>
          <w:rFonts w:ascii="Cambria" w:hAnsi="Cambria" w:cs="Arial"/>
          <w:szCs w:val="22"/>
        </w:rPr>
      </w:pPr>
      <w:r w:rsidRPr="00E04C87">
        <w:rPr>
          <w:rFonts w:ascii="Cambria" w:hAnsi="Cambria" w:cs="Arial"/>
          <w:szCs w:val="22"/>
        </w:rPr>
        <w:t>Zdravko Hočevar</w:t>
      </w:r>
    </w:p>
    <w:p w:rsidR="00761BF9" w:rsidRPr="002819EE" w:rsidRDefault="00761BF9" w:rsidP="00582AF5">
      <w:pPr>
        <w:widowControl w:val="0"/>
        <w:tabs>
          <w:tab w:val="center" w:pos="6840"/>
        </w:tabs>
        <w:autoSpaceDE w:val="0"/>
        <w:autoSpaceDN w:val="0"/>
        <w:adjustRightInd w:val="0"/>
        <w:rPr>
          <w:rFonts w:asciiTheme="majorHAnsi" w:hAnsiTheme="majorHAnsi" w:cs="Arial"/>
          <w:szCs w:val="22"/>
        </w:rPr>
      </w:pPr>
    </w:p>
    <w:p w:rsidR="00761BF9" w:rsidRPr="002819EE" w:rsidRDefault="00761BF9">
      <w:pPr>
        <w:widowControl w:val="0"/>
        <w:autoSpaceDE w:val="0"/>
        <w:autoSpaceDN w:val="0"/>
        <w:adjustRightInd w:val="0"/>
        <w:rPr>
          <w:rFonts w:asciiTheme="majorHAnsi" w:hAnsiTheme="majorHAnsi" w:cs="Arial"/>
          <w:szCs w:val="22"/>
        </w:rPr>
      </w:pPr>
    </w:p>
    <w:p w:rsidR="00761BF9" w:rsidRPr="002819EE" w:rsidRDefault="00761BF9">
      <w:pPr>
        <w:widowControl w:val="0"/>
        <w:autoSpaceDE w:val="0"/>
        <w:autoSpaceDN w:val="0"/>
        <w:adjustRightInd w:val="0"/>
        <w:rPr>
          <w:rFonts w:asciiTheme="majorHAnsi" w:hAnsiTheme="majorHAnsi" w:cs="Arial"/>
          <w:szCs w:val="22"/>
        </w:rPr>
      </w:pPr>
    </w:p>
    <w:p w:rsidR="00761BF9" w:rsidRPr="002819EE" w:rsidRDefault="00761BF9">
      <w:pPr>
        <w:widowControl w:val="0"/>
        <w:autoSpaceDE w:val="0"/>
        <w:autoSpaceDN w:val="0"/>
        <w:adjustRightInd w:val="0"/>
        <w:rPr>
          <w:rFonts w:asciiTheme="majorHAnsi" w:hAnsiTheme="majorHAnsi" w:cs="Arial"/>
          <w:szCs w:val="22"/>
        </w:rPr>
      </w:pPr>
    </w:p>
    <w:p w:rsidR="00253AF7" w:rsidRPr="002819EE" w:rsidRDefault="00253AF7">
      <w:pPr>
        <w:widowControl w:val="0"/>
        <w:autoSpaceDE w:val="0"/>
        <w:autoSpaceDN w:val="0"/>
        <w:adjustRightInd w:val="0"/>
        <w:rPr>
          <w:rFonts w:asciiTheme="majorHAnsi" w:hAnsiTheme="majorHAnsi" w:cs="Arial"/>
          <w:szCs w:val="22"/>
        </w:rPr>
      </w:pPr>
    </w:p>
    <w:p w:rsidR="007E4329" w:rsidRPr="002819EE" w:rsidRDefault="007E4329" w:rsidP="007E4329">
      <w:pPr>
        <w:rPr>
          <w:rFonts w:asciiTheme="majorHAnsi" w:hAnsiTheme="majorHAnsi" w:cs="Arial"/>
          <w:szCs w:val="22"/>
        </w:rPr>
      </w:pPr>
    </w:p>
    <w:p w:rsidR="007E4329" w:rsidRPr="002819EE" w:rsidRDefault="007E4329">
      <w:pPr>
        <w:rPr>
          <w:rFonts w:asciiTheme="majorHAnsi" w:hAnsiTheme="majorHAnsi" w:cs="Tahoma"/>
          <w:b/>
          <w:bCs/>
          <w:szCs w:val="22"/>
        </w:rPr>
      </w:pPr>
    </w:p>
    <w:p w:rsidR="007E4329" w:rsidRPr="002819EE" w:rsidRDefault="007E4329">
      <w:pPr>
        <w:rPr>
          <w:rFonts w:asciiTheme="majorHAnsi" w:hAnsiTheme="majorHAnsi" w:cs="Tahoma"/>
          <w:b/>
          <w:bCs/>
          <w:szCs w:val="22"/>
        </w:rPr>
      </w:pPr>
      <w:r w:rsidRPr="002819EE">
        <w:rPr>
          <w:rFonts w:asciiTheme="majorHAnsi" w:hAnsiTheme="majorHAnsi" w:cs="Tahoma"/>
          <w:b/>
          <w:bCs/>
          <w:szCs w:val="22"/>
        </w:rPr>
        <w:br w:type="page"/>
      </w:r>
    </w:p>
    <w:p w:rsidR="00696907" w:rsidRPr="00ED157C" w:rsidRDefault="00696907" w:rsidP="00C94E8A">
      <w:pPr>
        <w:pStyle w:val="Naslov1"/>
        <w:rPr>
          <w:bCs/>
        </w:rPr>
      </w:pPr>
      <w:bookmarkStart w:id="6" w:name="_Toc488738798"/>
      <w:r w:rsidRPr="00ED157C">
        <w:lastRenderedPageBreak/>
        <w:t xml:space="preserve">NAVODILA </w:t>
      </w:r>
      <w:r w:rsidR="007B4373">
        <w:t xml:space="preserve">PONUDNIKOM ZA IZDELAVO PONUDBE Z ELEMENTI ZA PRIPRAVO </w:t>
      </w:r>
      <w:r w:rsidRPr="00ED157C">
        <w:t>PREDRAČUNA</w:t>
      </w:r>
      <w:bookmarkEnd w:id="6"/>
      <w:r w:rsidRPr="00ED157C">
        <w:t xml:space="preserve"> </w:t>
      </w:r>
    </w:p>
    <w:p w:rsidR="00696907" w:rsidRPr="002819EE" w:rsidRDefault="00696907" w:rsidP="00696907">
      <w:pPr>
        <w:widowControl w:val="0"/>
        <w:autoSpaceDE w:val="0"/>
        <w:autoSpaceDN w:val="0"/>
        <w:adjustRightInd w:val="0"/>
        <w:jc w:val="both"/>
        <w:rPr>
          <w:rFonts w:asciiTheme="majorHAnsi" w:hAnsiTheme="majorHAnsi" w:cs="Tahoma"/>
          <w:b/>
          <w:sz w:val="20"/>
          <w:szCs w:val="20"/>
        </w:rPr>
      </w:pPr>
    </w:p>
    <w:p w:rsidR="00696907" w:rsidRPr="002819EE" w:rsidRDefault="00696907" w:rsidP="00696907">
      <w:pPr>
        <w:widowControl w:val="0"/>
        <w:autoSpaceDE w:val="0"/>
        <w:autoSpaceDN w:val="0"/>
        <w:adjustRightInd w:val="0"/>
        <w:jc w:val="both"/>
        <w:rPr>
          <w:rFonts w:asciiTheme="majorHAnsi" w:hAnsiTheme="majorHAnsi" w:cs="Tahoma"/>
          <w:sz w:val="20"/>
          <w:szCs w:val="20"/>
        </w:rPr>
      </w:pPr>
    </w:p>
    <w:p w:rsidR="00696907" w:rsidRPr="00ED157C" w:rsidRDefault="00696907" w:rsidP="00C94E8A">
      <w:pPr>
        <w:pStyle w:val="Naslov3"/>
      </w:pPr>
      <w:bookmarkStart w:id="7" w:name="_Toc488738799"/>
      <w:r w:rsidRPr="00ED157C">
        <w:t xml:space="preserve">1   </w:t>
      </w:r>
      <w:r w:rsidRPr="00C94E8A">
        <w:t>S</w:t>
      </w:r>
      <w:r w:rsidR="00A86F25" w:rsidRPr="00C94E8A">
        <w:t>PLOŠNO</w:t>
      </w:r>
      <w:bookmarkEnd w:id="7"/>
    </w:p>
    <w:p w:rsidR="00696907" w:rsidRPr="00ED157C" w:rsidRDefault="00696907" w:rsidP="00696907">
      <w:pPr>
        <w:widowControl w:val="0"/>
        <w:autoSpaceDE w:val="0"/>
        <w:autoSpaceDN w:val="0"/>
        <w:adjustRightInd w:val="0"/>
        <w:jc w:val="both"/>
        <w:rPr>
          <w:rFonts w:asciiTheme="majorHAnsi" w:hAnsiTheme="majorHAnsi" w:cs="Tahoma"/>
          <w:szCs w:val="22"/>
        </w:rPr>
      </w:pPr>
    </w:p>
    <w:p w:rsidR="00696907" w:rsidRPr="00ED157C" w:rsidRDefault="00696907" w:rsidP="00C94E8A">
      <w:pPr>
        <w:pStyle w:val="Naslov4"/>
        <w:rPr>
          <w:bCs/>
        </w:rPr>
      </w:pPr>
      <w:bookmarkStart w:id="8" w:name="_Toc488738800"/>
      <w:r w:rsidRPr="00ED157C">
        <w:t xml:space="preserve">1.1 </w:t>
      </w:r>
      <w:r w:rsidRPr="00C94E8A">
        <w:t>Predmet javnega</w:t>
      </w:r>
      <w:r w:rsidRPr="00ED157C">
        <w:t xml:space="preserve"> razpisa</w:t>
      </w:r>
      <w:bookmarkEnd w:id="8"/>
    </w:p>
    <w:p w:rsidR="00761BF9" w:rsidRPr="00ED157C" w:rsidRDefault="00761BF9">
      <w:pPr>
        <w:widowControl w:val="0"/>
        <w:autoSpaceDE w:val="0"/>
        <w:autoSpaceDN w:val="0"/>
        <w:adjustRightInd w:val="0"/>
        <w:jc w:val="both"/>
        <w:rPr>
          <w:rFonts w:asciiTheme="majorHAnsi" w:hAnsiTheme="majorHAnsi" w:cs="Arial"/>
          <w:b/>
          <w:bCs/>
          <w:szCs w:val="22"/>
        </w:rPr>
      </w:pPr>
    </w:p>
    <w:p w:rsidR="005E40C8" w:rsidRPr="00EB3D4F" w:rsidRDefault="005E40C8" w:rsidP="005E40C8">
      <w:pPr>
        <w:jc w:val="both"/>
        <w:rPr>
          <w:rFonts w:asciiTheme="majorHAnsi" w:hAnsiTheme="majorHAnsi" w:cs="Tahoma"/>
          <w:szCs w:val="22"/>
        </w:rPr>
      </w:pPr>
      <w:r w:rsidRPr="00ED157C">
        <w:rPr>
          <w:rFonts w:asciiTheme="majorHAnsi" w:hAnsiTheme="majorHAnsi" w:cs="Tahoma"/>
          <w:szCs w:val="22"/>
        </w:rPr>
        <w:t xml:space="preserve">Predmet javnega razpisa je </w:t>
      </w:r>
      <w:r w:rsidRPr="00ED157C">
        <w:rPr>
          <w:rFonts w:asciiTheme="majorHAnsi" w:hAnsiTheme="majorHAnsi" w:cs="Tahoma"/>
          <w:b/>
          <w:szCs w:val="22"/>
        </w:rPr>
        <w:t>»DOBAVA</w:t>
      </w:r>
      <w:r w:rsidRPr="00ED157C">
        <w:rPr>
          <w:rFonts w:asciiTheme="majorHAnsi" w:hAnsiTheme="majorHAnsi" w:cs="Tahoma"/>
          <w:szCs w:val="22"/>
        </w:rPr>
        <w:t xml:space="preserve"> </w:t>
      </w:r>
      <w:r w:rsidRPr="00ED157C">
        <w:rPr>
          <w:rFonts w:asciiTheme="majorHAnsi" w:hAnsiTheme="majorHAnsi" w:cs="Tahoma"/>
          <w:b/>
          <w:bCs/>
          <w:szCs w:val="22"/>
        </w:rPr>
        <w:t>VODOMEROV IN OPREME ZA ODČIT</w:t>
      </w:r>
      <w:r w:rsidR="007C78E1">
        <w:rPr>
          <w:rFonts w:asciiTheme="majorHAnsi" w:hAnsiTheme="majorHAnsi" w:cs="Tahoma"/>
          <w:b/>
          <w:bCs/>
          <w:szCs w:val="22"/>
        </w:rPr>
        <w:t>A</w:t>
      </w:r>
      <w:r w:rsidRPr="00ED157C">
        <w:rPr>
          <w:rFonts w:asciiTheme="majorHAnsi" w:hAnsiTheme="majorHAnsi" w:cs="Tahoma"/>
          <w:b/>
          <w:bCs/>
          <w:szCs w:val="22"/>
        </w:rPr>
        <w:t>VANJE«</w:t>
      </w:r>
      <w:r w:rsidRPr="00ED157C">
        <w:rPr>
          <w:rFonts w:asciiTheme="majorHAnsi" w:hAnsiTheme="majorHAnsi" w:cs="Tahoma"/>
          <w:bCs/>
          <w:szCs w:val="22"/>
        </w:rPr>
        <w:t xml:space="preserve"> za obdobje </w:t>
      </w:r>
      <w:r w:rsidR="00ED157C">
        <w:rPr>
          <w:rFonts w:asciiTheme="majorHAnsi" w:hAnsiTheme="majorHAnsi" w:cs="Tahoma"/>
          <w:bCs/>
          <w:szCs w:val="22"/>
        </w:rPr>
        <w:t>petih</w:t>
      </w:r>
      <w:r w:rsidRPr="00ED157C">
        <w:rPr>
          <w:rFonts w:asciiTheme="majorHAnsi" w:hAnsiTheme="majorHAnsi" w:cs="Tahoma"/>
          <w:bCs/>
          <w:szCs w:val="22"/>
        </w:rPr>
        <w:t xml:space="preserve"> let </w:t>
      </w:r>
      <w:r w:rsidR="00ED157C">
        <w:rPr>
          <w:rFonts w:asciiTheme="majorHAnsi" w:hAnsiTheme="majorHAnsi" w:cs="Tahoma"/>
          <w:bCs/>
          <w:szCs w:val="22"/>
        </w:rPr>
        <w:t>na podlagi tehničnih zahtev</w:t>
      </w:r>
      <w:r w:rsidRPr="00ED157C">
        <w:rPr>
          <w:rFonts w:asciiTheme="majorHAnsi" w:hAnsiTheme="majorHAnsi" w:cs="Tahoma"/>
          <w:szCs w:val="22"/>
        </w:rPr>
        <w:t xml:space="preserve">. </w:t>
      </w:r>
    </w:p>
    <w:p w:rsidR="005E40C8" w:rsidRPr="00ED157C" w:rsidRDefault="005E40C8" w:rsidP="005E40C8">
      <w:pPr>
        <w:widowControl w:val="0"/>
        <w:autoSpaceDE w:val="0"/>
        <w:autoSpaceDN w:val="0"/>
        <w:adjustRightInd w:val="0"/>
        <w:jc w:val="both"/>
        <w:rPr>
          <w:rFonts w:asciiTheme="majorHAnsi" w:hAnsiTheme="majorHAnsi" w:cs="Tahoma"/>
          <w:szCs w:val="22"/>
        </w:rPr>
      </w:pPr>
    </w:p>
    <w:p w:rsidR="00CF7F7E" w:rsidRPr="00732FB2" w:rsidRDefault="00CF7F7E" w:rsidP="00CF7F7E">
      <w:pPr>
        <w:jc w:val="both"/>
        <w:rPr>
          <w:rFonts w:asciiTheme="majorHAnsi" w:hAnsiTheme="majorHAnsi" w:cs="Tahoma"/>
          <w:szCs w:val="22"/>
        </w:rPr>
      </w:pPr>
      <w:r w:rsidRPr="00732FB2">
        <w:rPr>
          <w:rFonts w:asciiTheme="majorHAnsi" w:hAnsiTheme="majorHAnsi" w:cs="Tahoma"/>
          <w:szCs w:val="22"/>
        </w:rPr>
        <w:t>Vrsta in obseg blaga je na</w:t>
      </w:r>
      <w:r w:rsidR="00214A21">
        <w:rPr>
          <w:rFonts w:asciiTheme="majorHAnsi" w:hAnsiTheme="majorHAnsi" w:cs="Tahoma"/>
          <w:szCs w:val="22"/>
        </w:rPr>
        <w:t xml:space="preserve">tančneje razvidna iz </w:t>
      </w:r>
      <w:r w:rsidR="00214A21" w:rsidRPr="00AB79B6">
        <w:rPr>
          <w:rFonts w:asciiTheme="majorHAnsi" w:hAnsiTheme="majorHAnsi" w:cs="Tahoma"/>
          <w:szCs w:val="22"/>
        </w:rPr>
        <w:t>poglavja</w:t>
      </w:r>
      <w:r w:rsidR="00732FB2" w:rsidRPr="00AB79B6">
        <w:rPr>
          <w:rFonts w:asciiTheme="majorHAnsi" w:hAnsiTheme="majorHAnsi" w:cs="Tahoma"/>
          <w:szCs w:val="22"/>
        </w:rPr>
        <w:t xml:space="preserve"> </w:t>
      </w:r>
      <w:r w:rsidR="00E603F6" w:rsidRPr="00AB79B6">
        <w:rPr>
          <w:rFonts w:asciiTheme="majorHAnsi" w:hAnsiTheme="majorHAnsi" w:cs="Tahoma"/>
          <w:szCs w:val="22"/>
        </w:rPr>
        <w:t>5</w:t>
      </w:r>
      <w:r w:rsidRPr="00AB79B6">
        <w:rPr>
          <w:rFonts w:asciiTheme="majorHAnsi" w:hAnsiTheme="majorHAnsi" w:cs="Tahoma"/>
          <w:szCs w:val="22"/>
        </w:rPr>
        <w:t>. Tehnične zahtev</w:t>
      </w:r>
      <w:r w:rsidR="00732FB2" w:rsidRPr="00AB79B6">
        <w:rPr>
          <w:rFonts w:asciiTheme="majorHAnsi" w:hAnsiTheme="majorHAnsi" w:cs="Tahoma"/>
          <w:szCs w:val="22"/>
        </w:rPr>
        <w:t>e</w:t>
      </w:r>
      <w:r w:rsidR="00732FB2" w:rsidRPr="00732FB2">
        <w:rPr>
          <w:rFonts w:asciiTheme="majorHAnsi" w:hAnsiTheme="majorHAnsi" w:cs="Tahoma"/>
          <w:szCs w:val="22"/>
        </w:rPr>
        <w:t xml:space="preserve"> in </w:t>
      </w:r>
      <w:r w:rsidR="00214A21">
        <w:rPr>
          <w:rFonts w:asciiTheme="majorHAnsi" w:hAnsiTheme="majorHAnsi" w:cs="Tahoma"/>
          <w:szCs w:val="22"/>
        </w:rPr>
        <w:t xml:space="preserve">iz </w:t>
      </w:r>
      <w:r w:rsidR="00732FB2" w:rsidRPr="00732FB2">
        <w:rPr>
          <w:rFonts w:asciiTheme="majorHAnsi" w:hAnsiTheme="majorHAnsi" w:cs="Tahoma"/>
          <w:szCs w:val="22"/>
        </w:rPr>
        <w:t>ponud</w:t>
      </w:r>
      <w:r w:rsidR="00214A21">
        <w:rPr>
          <w:rFonts w:asciiTheme="majorHAnsi" w:hAnsiTheme="majorHAnsi" w:cs="Tahoma"/>
          <w:szCs w:val="22"/>
        </w:rPr>
        <w:t>benega</w:t>
      </w:r>
      <w:r w:rsidR="00732FB2" w:rsidRPr="00732FB2">
        <w:rPr>
          <w:rFonts w:asciiTheme="majorHAnsi" w:hAnsiTheme="majorHAnsi" w:cs="Tahoma"/>
          <w:szCs w:val="22"/>
        </w:rPr>
        <w:t xml:space="preserve"> </w:t>
      </w:r>
      <w:r w:rsidR="00214A21">
        <w:rPr>
          <w:rFonts w:asciiTheme="majorHAnsi" w:hAnsiTheme="majorHAnsi" w:cs="Tahoma"/>
          <w:szCs w:val="22"/>
        </w:rPr>
        <w:t>predračuna</w:t>
      </w:r>
      <w:r w:rsidR="00732FB2">
        <w:rPr>
          <w:rFonts w:asciiTheme="majorHAnsi" w:hAnsiTheme="majorHAnsi" w:cs="Tahoma"/>
          <w:szCs w:val="22"/>
        </w:rPr>
        <w:t>.</w:t>
      </w:r>
    </w:p>
    <w:p w:rsidR="00CF7F7E" w:rsidRDefault="00CF7F7E" w:rsidP="00650BB9">
      <w:pPr>
        <w:spacing w:line="276" w:lineRule="auto"/>
        <w:jc w:val="both"/>
        <w:rPr>
          <w:rFonts w:asciiTheme="majorHAnsi" w:hAnsiTheme="majorHAnsi" w:cs="Tahoma"/>
          <w:szCs w:val="22"/>
        </w:rPr>
      </w:pPr>
    </w:p>
    <w:p w:rsidR="005E40C8" w:rsidRPr="00ED157C" w:rsidRDefault="00650BB9" w:rsidP="00650BB9">
      <w:pPr>
        <w:spacing w:line="276" w:lineRule="auto"/>
        <w:jc w:val="both"/>
        <w:rPr>
          <w:rFonts w:asciiTheme="majorHAnsi" w:hAnsiTheme="majorHAnsi" w:cs="Tahoma"/>
          <w:szCs w:val="22"/>
        </w:rPr>
      </w:pPr>
      <w:r>
        <w:rPr>
          <w:rFonts w:asciiTheme="majorHAnsi" w:hAnsiTheme="majorHAnsi" w:cs="Tahoma"/>
          <w:szCs w:val="22"/>
        </w:rPr>
        <w:t>Zaradi specifičnosti potreb J</w:t>
      </w:r>
      <w:r w:rsidR="005E40C8" w:rsidRPr="00ED157C">
        <w:rPr>
          <w:rFonts w:asciiTheme="majorHAnsi" w:hAnsiTheme="majorHAnsi" w:cs="Tahoma"/>
          <w:szCs w:val="22"/>
        </w:rPr>
        <w:t xml:space="preserve">avnega podjetja </w:t>
      </w:r>
      <w:r w:rsidRPr="00CF7F7E">
        <w:rPr>
          <w:rFonts w:asciiTheme="majorHAnsi" w:hAnsiTheme="majorHAnsi" w:cs="Tahoma"/>
          <w:szCs w:val="22"/>
        </w:rPr>
        <w:t>Rižanski vodovod Koper d.</w:t>
      </w:r>
      <w:r w:rsidR="00214A21">
        <w:rPr>
          <w:rFonts w:asciiTheme="majorHAnsi" w:hAnsiTheme="majorHAnsi" w:cs="Tahoma"/>
          <w:szCs w:val="22"/>
        </w:rPr>
        <w:t xml:space="preserve"> </w:t>
      </w:r>
      <w:r w:rsidRPr="00CF7F7E">
        <w:rPr>
          <w:rFonts w:asciiTheme="majorHAnsi" w:hAnsiTheme="majorHAnsi" w:cs="Tahoma"/>
          <w:szCs w:val="22"/>
        </w:rPr>
        <w:t>o.</w:t>
      </w:r>
      <w:r w:rsidR="00214A21">
        <w:rPr>
          <w:rFonts w:asciiTheme="majorHAnsi" w:hAnsiTheme="majorHAnsi" w:cs="Tahoma"/>
          <w:szCs w:val="22"/>
        </w:rPr>
        <w:t xml:space="preserve"> </w:t>
      </w:r>
      <w:r w:rsidRPr="00CF7F7E">
        <w:rPr>
          <w:rFonts w:asciiTheme="majorHAnsi" w:hAnsiTheme="majorHAnsi" w:cs="Tahoma"/>
          <w:szCs w:val="22"/>
        </w:rPr>
        <w:t>o.-s.</w:t>
      </w:r>
      <w:r w:rsidR="00214A21">
        <w:rPr>
          <w:rFonts w:asciiTheme="majorHAnsi" w:hAnsiTheme="majorHAnsi" w:cs="Tahoma"/>
          <w:szCs w:val="22"/>
        </w:rPr>
        <w:t xml:space="preserve"> </w:t>
      </w:r>
      <w:r w:rsidRPr="00CF7F7E">
        <w:rPr>
          <w:rFonts w:asciiTheme="majorHAnsi" w:hAnsiTheme="majorHAnsi" w:cs="Tahoma"/>
          <w:szCs w:val="22"/>
        </w:rPr>
        <w:t>r.</w:t>
      </w:r>
      <w:r w:rsidR="00214A21">
        <w:rPr>
          <w:rFonts w:asciiTheme="majorHAnsi" w:hAnsiTheme="majorHAnsi" w:cs="Tahoma"/>
          <w:szCs w:val="22"/>
        </w:rPr>
        <w:t xml:space="preserve"> </w:t>
      </w:r>
      <w:r w:rsidRPr="00CF7F7E">
        <w:rPr>
          <w:rFonts w:asciiTheme="majorHAnsi" w:hAnsiTheme="majorHAnsi" w:cs="Tahoma"/>
          <w:szCs w:val="22"/>
        </w:rPr>
        <w:t xml:space="preserve">l. </w:t>
      </w:r>
      <w:r w:rsidR="005E40C8" w:rsidRPr="00ED157C">
        <w:rPr>
          <w:rFonts w:asciiTheme="majorHAnsi" w:hAnsiTheme="majorHAnsi" w:cs="Tahoma"/>
          <w:szCs w:val="22"/>
        </w:rPr>
        <w:t>si naročnik pridržuje pravico do morebitnih sprememb obsega javnega naročila od razpisanega, odvisno od razpoložljivih finančnih sredstev in dejanskih potreb.</w:t>
      </w:r>
      <w:r w:rsidR="00CF7F7E">
        <w:rPr>
          <w:rFonts w:asciiTheme="majorHAnsi" w:hAnsiTheme="majorHAnsi" w:cs="Tahoma"/>
          <w:szCs w:val="22"/>
        </w:rPr>
        <w:t xml:space="preserve"> V takšnem primeru naročnik ponudniku ni dolžan povrniti </w:t>
      </w:r>
      <w:r w:rsidR="00214A21">
        <w:rPr>
          <w:rFonts w:asciiTheme="majorHAnsi" w:hAnsiTheme="majorHAnsi" w:cs="Tahoma"/>
          <w:szCs w:val="22"/>
        </w:rPr>
        <w:t>nobenih stroškov oz.</w:t>
      </w:r>
      <w:r w:rsidR="00CF7F7E" w:rsidRPr="00CF7F7E">
        <w:rPr>
          <w:rFonts w:asciiTheme="majorHAnsi" w:hAnsiTheme="majorHAnsi" w:cs="Tahoma"/>
          <w:szCs w:val="22"/>
        </w:rPr>
        <w:t xml:space="preserve"> škode </w:t>
      </w:r>
      <w:r w:rsidR="00214A21">
        <w:rPr>
          <w:rFonts w:asciiTheme="majorHAnsi" w:hAnsiTheme="majorHAnsi" w:cs="Tahoma"/>
          <w:szCs w:val="22"/>
        </w:rPr>
        <w:t>ali izgubljenega dobička</w:t>
      </w:r>
      <w:r w:rsidR="00494345">
        <w:rPr>
          <w:rFonts w:asciiTheme="majorHAnsi" w:hAnsiTheme="majorHAnsi" w:cs="Tahoma"/>
          <w:szCs w:val="22"/>
        </w:rPr>
        <w:t xml:space="preserve">, nastalega zaradi naročila </w:t>
      </w:r>
      <w:r w:rsidR="00214A21">
        <w:rPr>
          <w:rFonts w:asciiTheme="majorHAnsi" w:hAnsiTheme="majorHAnsi" w:cs="Tahoma"/>
          <w:szCs w:val="22"/>
        </w:rPr>
        <w:t xml:space="preserve">manjšega ali večjega </w:t>
      </w:r>
      <w:r w:rsidR="00214A21" w:rsidRPr="00214A21">
        <w:rPr>
          <w:rFonts w:asciiTheme="majorHAnsi" w:hAnsiTheme="majorHAnsi" w:cs="Tahoma"/>
          <w:szCs w:val="22"/>
        </w:rPr>
        <w:t>obseg</w:t>
      </w:r>
      <w:r w:rsidR="00214A21">
        <w:rPr>
          <w:rFonts w:asciiTheme="majorHAnsi" w:hAnsiTheme="majorHAnsi" w:cs="Tahoma"/>
          <w:szCs w:val="22"/>
        </w:rPr>
        <w:t>a</w:t>
      </w:r>
      <w:r w:rsidR="00494345">
        <w:rPr>
          <w:rFonts w:asciiTheme="majorHAnsi" w:hAnsiTheme="majorHAnsi" w:cs="Tahoma"/>
          <w:szCs w:val="22"/>
        </w:rPr>
        <w:t xml:space="preserve"> </w:t>
      </w:r>
      <w:r w:rsidR="00214A21">
        <w:rPr>
          <w:rFonts w:asciiTheme="majorHAnsi" w:hAnsiTheme="majorHAnsi" w:cs="Tahoma"/>
          <w:szCs w:val="22"/>
        </w:rPr>
        <w:t>blaga</w:t>
      </w:r>
      <w:r w:rsidR="00214A21" w:rsidRPr="00214A21">
        <w:rPr>
          <w:rFonts w:asciiTheme="majorHAnsi" w:hAnsiTheme="majorHAnsi" w:cs="Tahoma"/>
          <w:szCs w:val="22"/>
        </w:rPr>
        <w:t xml:space="preserve"> od predvidenega</w:t>
      </w:r>
      <w:r w:rsidR="00CF7F7E" w:rsidRPr="00CF7F7E">
        <w:rPr>
          <w:rFonts w:asciiTheme="majorHAnsi" w:hAnsiTheme="majorHAnsi" w:cs="Tahoma"/>
          <w:szCs w:val="22"/>
        </w:rPr>
        <w:t xml:space="preserve">, razen plačila </w:t>
      </w:r>
      <w:r w:rsidR="00494345">
        <w:rPr>
          <w:rFonts w:asciiTheme="majorHAnsi" w:hAnsiTheme="majorHAnsi" w:cs="Tahoma"/>
          <w:szCs w:val="22"/>
        </w:rPr>
        <w:t>za že dobavljeno blago</w:t>
      </w:r>
      <w:r w:rsidR="00CF7F7E" w:rsidRPr="00CF7F7E">
        <w:rPr>
          <w:rFonts w:asciiTheme="majorHAnsi" w:hAnsiTheme="majorHAnsi" w:cs="Tahoma"/>
          <w:szCs w:val="22"/>
        </w:rPr>
        <w:t>.</w:t>
      </w:r>
    </w:p>
    <w:p w:rsidR="007C6758" w:rsidRPr="00ED157C" w:rsidRDefault="007C6758" w:rsidP="00DD0D4A">
      <w:pPr>
        <w:widowControl w:val="0"/>
        <w:autoSpaceDE w:val="0"/>
        <w:autoSpaceDN w:val="0"/>
        <w:adjustRightInd w:val="0"/>
        <w:jc w:val="both"/>
        <w:rPr>
          <w:rFonts w:asciiTheme="majorHAnsi" w:hAnsiTheme="majorHAnsi" w:cs="Tahoma"/>
          <w:szCs w:val="22"/>
        </w:rPr>
      </w:pPr>
    </w:p>
    <w:p w:rsidR="00ED157C" w:rsidRDefault="007C6758" w:rsidP="00DD0D4A">
      <w:pPr>
        <w:widowControl w:val="0"/>
        <w:autoSpaceDE w:val="0"/>
        <w:autoSpaceDN w:val="0"/>
        <w:adjustRightInd w:val="0"/>
        <w:jc w:val="both"/>
        <w:rPr>
          <w:rFonts w:asciiTheme="majorHAnsi" w:hAnsiTheme="majorHAnsi"/>
          <w:szCs w:val="22"/>
        </w:rPr>
      </w:pPr>
      <w:r w:rsidRPr="00ED157C">
        <w:rPr>
          <w:rFonts w:asciiTheme="majorHAnsi" w:hAnsiTheme="majorHAnsi" w:cs="Tahoma"/>
          <w:szCs w:val="22"/>
        </w:rPr>
        <w:t>Javno naročilo ni razdeljeno na sklope.</w:t>
      </w:r>
      <w:r w:rsidR="000672F1" w:rsidRPr="00ED157C">
        <w:rPr>
          <w:rFonts w:asciiTheme="majorHAnsi" w:hAnsiTheme="majorHAnsi"/>
          <w:szCs w:val="22"/>
        </w:rPr>
        <w:t xml:space="preserve"> </w:t>
      </w:r>
    </w:p>
    <w:p w:rsidR="00ED157C" w:rsidRDefault="00ED157C" w:rsidP="00DD0D4A">
      <w:pPr>
        <w:widowControl w:val="0"/>
        <w:autoSpaceDE w:val="0"/>
        <w:autoSpaceDN w:val="0"/>
        <w:adjustRightInd w:val="0"/>
        <w:jc w:val="both"/>
        <w:rPr>
          <w:rFonts w:asciiTheme="majorHAnsi" w:hAnsiTheme="majorHAnsi"/>
          <w:szCs w:val="22"/>
        </w:rPr>
      </w:pPr>
    </w:p>
    <w:p w:rsidR="007C6758" w:rsidRDefault="000672F1" w:rsidP="00DD0D4A">
      <w:pPr>
        <w:widowControl w:val="0"/>
        <w:autoSpaceDE w:val="0"/>
        <w:autoSpaceDN w:val="0"/>
        <w:adjustRightInd w:val="0"/>
        <w:jc w:val="both"/>
        <w:rPr>
          <w:rFonts w:asciiTheme="majorHAnsi" w:hAnsiTheme="majorHAnsi" w:cs="Tahoma"/>
          <w:szCs w:val="22"/>
        </w:rPr>
      </w:pPr>
      <w:r w:rsidRPr="00ED157C">
        <w:rPr>
          <w:rFonts w:asciiTheme="majorHAnsi" w:hAnsiTheme="majorHAnsi" w:cs="Tahoma"/>
          <w:szCs w:val="22"/>
        </w:rPr>
        <w:t>Variantne ponudbe se ne bodo upoštevale.</w:t>
      </w:r>
    </w:p>
    <w:p w:rsidR="00EB3D4F" w:rsidRDefault="00EB3D4F" w:rsidP="00DD0D4A">
      <w:pPr>
        <w:widowControl w:val="0"/>
        <w:autoSpaceDE w:val="0"/>
        <w:autoSpaceDN w:val="0"/>
        <w:adjustRightInd w:val="0"/>
        <w:jc w:val="both"/>
        <w:rPr>
          <w:rFonts w:asciiTheme="majorHAnsi" w:hAnsiTheme="majorHAnsi" w:cs="Tahoma"/>
          <w:szCs w:val="22"/>
        </w:rPr>
      </w:pPr>
    </w:p>
    <w:p w:rsidR="00EB3D4F" w:rsidRPr="00EB3D4F" w:rsidRDefault="00EB3D4F" w:rsidP="00C94E8A">
      <w:pPr>
        <w:pStyle w:val="Naslov4"/>
      </w:pPr>
      <w:bookmarkStart w:id="9" w:name="_Toc488738801"/>
      <w:r>
        <w:t xml:space="preserve">1.2 </w:t>
      </w:r>
      <w:r w:rsidRPr="00EB3D4F">
        <w:t>Dobavni rok</w:t>
      </w:r>
      <w:r>
        <w:t xml:space="preserve"> in lokacija dobave</w:t>
      </w:r>
      <w:r w:rsidRPr="00EB3D4F">
        <w:t>:</w:t>
      </w:r>
      <w:bookmarkEnd w:id="9"/>
      <w:r w:rsidRPr="00EB3D4F">
        <w:t xml:space="preserve"> </w:t>
      </w:r>
    </w:p>
    <w:p w:rsidR="007C6758" w:rsidRDefault="007C6758" w:rsidP="007C6758">
      <w:pPr>
        <w:widowControl w:val="0"/>
        <w:autoSpaceDE w:val="0"/>
        <w:autoSpaceDN w:val="0"/>
        <w:adjustRightInd w:val="0"/>
        <w:jc w:val="both"/>
        <w:rPr>
          <w:rFonts w:asciiTheme="majorHAnsi" w:hAnsiTheme="majorHAnsi" w:cs="Tahoma"/>
          <w:szCs w:val="22"/>
        </w:rPr>
      </w:pPr>
    </w:p>
    <w:p w:rsidR="00EB3D4F" w:rsidRDefault="00EB3D4F" w:rsidP="00EB3D4F">
      <w:pPr>
        <w:jc w:val="both"/>
        <w:rPr>
          <w:rFonts w:asciiTheme="majorHAnsi" w:hAnsiTheme="majorHAnsi" w:cs="Tahoma"/>
          <w:szCs w:val="22"/>
        </w:rPr>
      </w:pPr>
      <w:r w:rsidRPr="00ED157C">
        <w:rPr>
          <w:rFonts w:asciiTheme="majorHAnsi" w:hAnsiTheme="majorHAnsi" w:cs="Tahoma"/>
          <w:szCs w:val="22"/>
        </w:rPr>
        <w:t xml:space="preserve">Dobavni rok za material je </w:t>
      </w:r>
      <w:r>
        <w:rPr>
          <w:rFonts w:asciiTheme="majorHAnsi" w:hAnsiTheme="majorHAnsi" w:cs="Tahoma"/>
          <w:szCs w:val="22"/>
        </w:rPr>
        <w:t>5</w:t>
      </w:r>
      <w:r w:rsidRPr="00ED157C">
        <w:rPr>
          <w:rFonts w:asciiTheme="majorHAnsi" w:hAnsiTheme="majorHAnsi" w:cs="Tahoma"/>
          <w:szCs w:val="22"/>
        </w:rPr>
        <w:t xml:space="preserve"> (</w:t>
      </w:r>
      <w:r>
        <w:rPr>
          <w:rFonts w:asciiTheme="majorHAnsi" w:hAnsiTheme="majorHAnsi" w:cs="Tahoma"/>
          <w:szCs w:val="22"/>
        </w:rPr>
        <w:t>pet</w:t>
      </w:r>
      <w:r w:rsidRPr="00ED157C">
        <w:rPr>
          <w:rFonts w:asciiTheme="majorHAnsi" w:hAnsiTheme="majorHAnsi" w:cs="Tahoma"/>
          <w:szCs w:val="22"/>
        </w:rPr>
        <w:t xml:space="preserve">) </w:t>
      </w:r>
      <w:r>
        <w:rPr>
          <w:rFonts w:asciiTheme="majorHAnsi" w:hAnsiTheme="majorHAnsi" w:cs="Tahoma"/>
          <w:szCs w:val="22"/>
        </w:rPr>
        <w:t>d</w:t>
      </w:r>
      <w:r w:rsidRPr="00ED157C">
        <w:rPr>
          <w:rFonts w:asciiTheme="majorHAnsi" w:hAnsiTheme="majorHAnsi" w:cs="Tahoma"/>
          <w:szCs w:val="22"/>
        </w:rPr>
        <w:t>n</w:t>
      </w:r>
      <w:r>
        <w:rPr>
          <w:rFonts w:asciiTheme="majorHAnsi" w:hAnsiTheme="majorHAnsi" w:cs="Tahoma"/>
          <w:szCs w:val="22"/>
        </w:rPr>
        <w:t>i</w:t>
      </w:r>
      <w:r w:rsidRPr="00ED157C">
        <w:rPr>
          <w:rFonts w:asciiTheme="majorHAnsi" w:hAnsiTheme="majorHAnsi" w:cs="Tahoma"/>
          <w:szCs w:val="22"/>
        </w:rPr>
        <w:t xml:space="preserve">, za naročila večja od </w:t>
      </w:r>
      <w:r>
        <w:rPr>
          <w:rFonts w:asciiTheme="majorHAnsi" w:hAnsiTheme="majorHAnsi" w:cs="Tahoma"/>
          <w:szCs w:val="22"/>
        </w:rPr>
        <w:t>4</w:t>
      </w:r>
      <w:r w:rsidR="00B50315">
        <w:rPr>
          <w:rFonts w:asciiTheme="majorHAnsi" w:hAnsiTheme="majorHAnsi" w:cs="Tahoma"/>
          <w:szCs w:val="22"/>
        </w:rPr>
        <w:t>000 EUR</w:t>
      </w:r>
      <w:r w:rsidRPr="00ED157C">
        <w:rPr>
          <w:rFonts w:asciiTheme="majorHAnsi" w:hAnsiTheme="majorHAnsi" w:cs="Tahoma"/>
          <w:szCs w:val="22"/>
        </w:rPr>
        <w:t xml:space="preserve"> pa je </w:t>
      </w:r>
      <w:r>
        <w:rPr>
          <w:rFonts w:asciiTheme="majorHAnsi" w:hAnsiTheme="majorHAnsi" w:cs="Tahoma"/>
          <w:szCs w:val="22"/>
        </w:rPr>
        <w:t>15</w:t>
      </w:r>
      <w:r w:rsidRPr="00ED157C">
        <w:rPr>
          <w:rFonts w:asciiTheme="majorHAnsi" w:hAnsiTheme="majorHAnsi" w:cs="Tahoma"/>
          <w:szCs w:val="22"/>
        </w:rPr>
        <w:t xml:space="preserve"> (</w:t>
      </w:r>
      <w:r>
        <w:rPr>
          <w:rFonts w:asciiTheme="majorHAnsi" w:hAnsiTheme="majorHAnsi" w:cs="Tahoma"/>
          <w:szCs w:val="22"/>
        </w:rPr>
        <w:t>petnajst</w:t>
      </w:r>
      <w:r w:rsidRPr="00ED157C">
        <w:rPr>
          <w:rFonts w:asciiTheme="majorHAnsi" w:hAnsiTheme="majorHAnsi" w:cs="Tahoma"/>
          <w:szCs w:val="22"/>
        </w:rPr>
        <w:t>) dni, razen v primerih, ko naročnik odobri daljši dobavni rok.</w:t>
      </w:r>
    </w:p>
    <w:p w:rsidR="00EB3D4F" w:rsidRPr="00ED157C" w:rsidRDefault="00EB3D4F" w:rsidP="00EB3D4F">
      <w:pPr>
        <w:jc w:val="both"/>
        <w:rPr>
          <w:rFonts w:asciiTheme="majorHAnsi" w:hAnsiTheme="majorHAnsi" w:cs="Tahoma"/>
          <w:szCs w:val="22"/>
        </w:rPr>
      </w:pPr>
    </w:p>
    <w:p w:rsidR="00EB3D4F" w:rsidRPr="009A7564" w:rsidRDefault="00EB3D4F" w:rsidP="00EB3D4F">
      <w:pPr>
        <w:spacing w:line="276" w:lineRule="auto"/>
        <w:jc w:val="both"/>
        <w:rPr>
          <w:rFonts w:asciiTheme="majorHAnsi" w:hAnsiTheme="majorHAnsi" w:cs="Tahoma"/>
          <w:szCs w:val="22"/>
        </w:rPr>
      </w:pPr>
      <w:r w:rsidRPr="00ED157C">
        <w:rPr>
          <w:rFonts w:asciiTheme="majorHAnsi" w:hAnsiTheme="majorHAnsi" w:cs="Tahoma"/>
          <w:szCs w:val="22"/>
        </w:rPr>
        <w:t xml:space="preserve">Ponudnik se zavezuje </w:t>
      </w:r>
      <w:r>
        <w:rPr>
          <w:rFonts w:asciiTheme="majorHAnsi" w:hAnsiTheme="majorHAnsi" w:cs="Tahoma"/>
          <w:szCs w:val="22"/>
        </w:rPr>
        <w:t>naročeno blago</w:t>
      </w:r>
      <w:r w:rsidRPr="00ED157C">
        <w:rPr>
          <w:rFonts w:asciiTheme="majorHAnsi" w:hAnsiTheme="majorHAnsi" w:cs="Tahoma"/>
          <w:szCs w:val="22"/>
        </w:rPr>
        <w:t xml:space="preserve"> dostaviti </w:t>
      </w:r>
      <w:r>
        <w:rPr>
          <w:rFonts w:asciiTheme="majorHAnsi" w:hAnsiTheme="majorHAnsi" w:cs="Tahoma"/>
          <w:szCs w:val="22"/>
        </w:rPr>
        <w:t>DDP v skladišče naročnika na lokaciji</w:t>
      </w:r>
      <w:r w:rsidRPr="00ED157C">
        <w:rPr>
          <w:rFonts w:asciiTheme="majorHAnsi" w:hAnsiTheme="majorHAnsi" w:cs="Tahoma"/>
          <w:szCs w:val="22"/>
        </w:rPr>
        <w:t xml:space="preserve">: </w:t>
      </w:r>
      <w:r w:rsidRPr="00EB3D4F">
        <w:rPr>
          <w:rFonts w:asciiTheme="majorHAnsi" w:hAnsiTheme="majorHAnsi" w:cs="Tahoma"/>
          <w:szCs w:val="22"/>
        </w:rPr>
        <w:t>Rižanski vodovod Koper d.</w:t>
      </w:r>
      <w:r>
        <w:rPr>
          <w:rFonts w:asciiTheme="majorHAnsi" w:hAnsiTheme="majorHAnsi" w:cs="Tahoma"/>
          <w:szCs w:val="22"/>
        </w:rPr>
        <w:t xml:space="preserve"> </w:t>
      </w:r>
      <w:r w:rsidRPr="00EB3D4F">
        <w:rPr>
          <w:rFonts w:asciiTheme="majorHAnsi" w:hAnsiTheme="majorHAnsi" w:cs="Tahoma"/>
          <w:szCs w:val="22"/>
        </w:rPr>
        <w:t>o.</w:t>
      </w:r>
      <w:r>
        <w:rPr>
          <w:rFonts w:asciiTheme="majorHAnsi" w:hAnsiTheme="majorHAnsi" w:cs="Tahoma"/>
          <w:szCs w:val="22"/>
        </w:rPr>
        <w:t xml:space="preserve"> </w:t>
      </w:r>
      <w:r w:rsidRPr="00EB3D4F">
        <w:rPr>
          <w:rFonts w:asciiTheme="majorHAnsi" w:hAnsiTheme="majorHAnsi" w:cs="Tahoma"/>
          <w:szCs w:val="22"/>
        </w:rPr>
        <w:t>o. – s</w:t>
      </w:r>
      <w:r>
        <w:rPr>
          <w:rFonts w:asciiTheme="majorHAnsi" w:hAnsiTheme="majorHAnsi" w:cs="Tahoma"/>
          <w:szCs w:val="22"/>
        </w:rPr>
        <w:t xml:space="preserve"> </w:t>
      </w:r>
      <w:r w:rsidRPr="00EB3D4F">
        <w:rPr>
          <w:rFonts w:asciiTheme="majorHAnsi" w:hAnsiTheme="majorHAnsi" w:cs="Tahoma"/>
          <w:szCs w:val="22"/>
        </w:rPr>
        <w:t>.r.</w:t>
      </w:r>
      <w:r>
        <w:rPr>
          <w:rFonts w:asciiTheme="majorHAnsi" w:hAnsiTheme="majorHAnsi" w:cs="Tahoma"/>
          <w:szCs w:val="22"/>
        </w:rPr>
        <w:t xml:space="preserve"> </w:t>
      </w:r>
      <w:r w:rsidRPr="00EB3D4F">
        <w:rPr>
          <w:rFonts w:asciiTheme="majorHAnsi" w:hAnsiTheme="majorHAnsi" w:cs="Tahoma"/>
          <w:szCs w:val="22"/>
        </w:rPr>
        <w:t>l., Ul. 15. maja 13, 6000 Koper</w:t>
      </w:r>
      <w:r w:rsidRPr="009A7564">
        <w:rPr>
          <w:rFonts w:asciiTheme="majorHAnsi" w:hAnsiTheme="majorHAnsi" w:cs="Tahoma"/>
          <w:szCs w:val="22"/>
        </w:rPr>
        <w:t>.</w:t>
      </w:r>
    </w:p>
    <w:p w:rsidR="00EB3D4F" w:rsidRPr="00ED157C" w:rsidRDefault="00EB3D4F" w:rsidP="007C6758">
      <w:pPr>
        <w:widowControl w:val="0"/>
        <w:autoSpaceDE w:val="0"/>
        <w:autoSpaceDN w:val="0"/>
        <w:adjustRightInd w:val="0"/>
        <w:jc w:val="both"/>
        <w:rPr>
          <w:rFonts w:asciiTheme="majorHAnsi" w:hAnsiTheme="majorHAnsi" w:cs="Tahoma"/>
          <w:szCs w:val="22"/>
        </w:rPr>
      </w:pPr>
    </w:p>
    <w:p w:rsidR="00EB3D4F" w:rsidRPr="00EB3D4F" w:rsidRDefault="0080547C" w:rsidP="00C94E8A">
      <w:pPr>
        <w:pStyle w:val="Naslov3"/>
      </w:pPr>
      <w:bookmarkStart w:id="10" w:name="_Toc488738802"/>
      <w:r>
        <w:t xml:space="preserve">2. </w:t>
      </w:r>
      <w:r w:rsidRPr="00EB3D4F">
        <w:t>MERILO</w:t>
      </w:r>
      <w:bookmarkEnd w:id="10"/>
    </w:p>
    <w:p w:rsidR="00EB3D4F" w:rsidRDefault="00EB3D4F" w:rsidP="00EB3D4F">
      <w:pPr>
        <w:jc w:val="both"/>
        <w:rPr>
          <w:rFonts w:asciiTheme="majorHAnsi" w:hAnsiTheme="majorHAnsi" w:cs="Tahoma"/>
          <w:bCs/>
        </w:rPr>
      </w:pPr>
    </w:p>
    <w:p w:rsidR="00EB3D4F" w:rsidRPr="00377449" w:rsidRDefault="00EB3D4F" w:rsidP="00EB3D4F">
      <w:pPr>
        <w:jc w:val="both"/>
        <w:rPr>
          <w:rFonts w:asciiTheme="majorHAnsi" w:hAnsiTheme="majorHAnsi" w:cs="Tahoma"/>
          <w:bCs/>
        </w:rPr>
      </w:pPr>
      <w:r w:rsidRPr="00EB3D4F">
        <w:rPr>
          <w:rFonts w:asciiTheme="majorHAnsi" w:hAnsiTheme="majorHAnsi" w:cs="Tahoma"/>
          <w:bCs/>
        </w:rPr>
        <w:t xml:space="preserve">Merilo za izbor najugodnejšega ponudnika je </w:t>
      </w:r>
      <w:r w:rsidRPr="00377449">
        <w:rPr>
          <w:rFonts w:asciiTheme="majorHAnsi" w:hAnsiTheme="majorHAnsi" w:cs="Tahoma"/>
          <w:bCs/>
        </w:rPr>
        <w:t>najnižja cena</w:t>
      </w:r>
      <w:r w:rsidR="00377449" w:rsidRPr="00377449">
        <w:rPr>
          <w:rFonts w:asciiTheme="majorHAnsi" w:hAnsiTheme="majorHAnsi" w:cs="Tahoma"/>
          <w:bCs/>
        </w:rPr>
        <w:t>.</w:t>
      </w:r>
    </w:p>
    <w:p w:rsidR="00377449" w:rsidRDefault="00377449" w:rsidP="00EB3D4F">
      <w:pPr>
        <w:jc w:val="both"/>
        <w:rPr>
          <w:rFonts w:asciiTheme="majorHAnsi" w:hAnsiTheme="majorHAnsi" w:cs="Tahoma"/>
          <w:bCs/>
        </w:rPr>
      </w:pPr>
    </w:p>
    <w:p w:rsidR="005566E2" w:rsidRPr="005566E2" w:rsidRDefault="005566E2" w:rsidP="00C94E8A">
      <w:pPr>
        <w:pStyle w:val="Naslov4"/>
      </w:pPr>
      <w:bookmarkStart w:id="11" w:name="_Toc488738803"/>
      <w:r w:rsidRPr="005566E2">
        <w:t>2.1. Ponudbena cena</w:t>
      </w:r>
      <w:bookmarkEnd w:id="11"/>
    </w:p>
    <w:p w:rsidR="005566E2" w:rsidRPr="00377449" w:rsidRDefault="005566E2" w:rsidP="00EB3D4F">
      <w:pPr>
        <w:jc w:val="both"/>
        <w:rPr>
          <w:rFonts w:asciiTheme="majorHAnsi" w:hAnsiTheme="majorHAnsi" w:cs="Tahoma"/>
          <w:bCs/>
        </w:rPr>
      </w:pPr>
    </w:p>
    <w:p w:rsidR="00D61697" w:rsidRPr="00377449" w:rsidRDefault="00D61697" w:rsidP="00D61697">
      <w:pPr>
        <w:jc w:val="both"/>
        <w:rPr>
          <w:rFonts w:asciiTheme="majorHAnsi" w:hAnsiTheme="majorHAnsi" w:cs="Tahoma"/>
          <w:bCs/>
        </w:rPr>
      </w:pPr>
      <w:r w:rsidRPr="00377449">
        <w:rPr>
          <w:rFonts w:asciiTheme="majorHAnsi" w:hAnsiTheme="majorHAnsi" w:cs="Tahoma"/>
          <w:bCs/>
        </w:rPr>
        <w:t>Cene v ponudbi morajo biti izražene v evrih (EUR) in morajo vključevati vse elemente, iz katerih so sestavljene, davke in morebitne popuste.</w:t>
      </w:r>
    </w:p>
    <w:p w:rsidR="00D61697" w:rsidRPr="00377449" w:rsidRDefault="00D61697" w:rsidP="00D61697">
      <w:pPr>
        <w:jc w:val="both"/>
        <w:rPr>
          <w:rFonts w:asciiTheme="majorHAnsi" w:hAnsiTheme="majorHAnsi" w:cs="Tahoma"/>
          <w:bCs/>
        </w:rPr>
      </w:pPr>
    </w:p>
    <w:p w:rsidR="00951489" w:rsidRDefault="00D61697" w:rsidP="000654FF">
      <w:pPr>
        <w:jc w:val="both"/>
        <w:rPr>
          <w:rFonts w:asciiTheme="majorHAnsi" w:hAnsiTheme="majorHAnsi" w:cs="Tahoma"/>
          <w:bCs/>
        </w:rPr>
      </w:pPr>
      <w:bookmarkStart w:id="12" w:name="_Hlk486956238"/>
      <w:r w:rsidRPr="00377449">
        <w:rPr>
          <w:rFonts w:asciiTheme="majorHAnsi" w:hAnsiTheme="majorHAnsi" w:cs="Tahoma"/>
          <w:bCs/>
        </w:rPr>
        <w:t xml:space="preserve">V obrazec </w:t>
      </w:r>
      <w:r w:rsidR="002D57F5" w:rsidRPr="008E5C81">
        <w:rPr>
          <w:rFonts w:asciiTheme="majorHAnsi" w:hAnsiTheme="majorHAnsi" w:cs="Tahoma"/>
          <w:bCs/>
        </w:rPr>
        <w:t xml:space="preserve">(Priloga </w:t>
      </w:r>
      <w:r w:rsidR="00B50315" w:rsidRPr="008E5C81">
        <w:rPr>
          <w:rFonts w:asciiTheme="majorHAnsi" w:hAnsiTheme="majorHAnsi" w:cs="Tahoma"/>
          <w:bCs/>
        </w:rPr>
        <w:t>1</w:t>
      </w:r>
      <w:r w:rsidRPr="008E5C81">
        <w:rPr>
          <w:rFonts w:asciiTheme="majorHAnsi" w:hAnsiTheme="majorHAnsi" w:cs="Tahoma"/>
          <w:bCs/>
        </w:rPr>
        <w:t>)</w:t>
      </w:r>
      <w:r w:rsidRPr="002D73D9">
        <w:rPr>
          <w:rFonts w:asciiTheme="majorHAnsi" w:hAnsiTheme="majorHAnsi" w:cs="Tahoma"/>
          <w:bCs/>
        </w:rPr>
        <w:t xml:space="preserve"> </w:t>
      </w:r>
      <w:r w:rsidRPr="00377449">
        <w:rPr>
          <w:rFonts w:asciiTheme="majorHAnsi" w:hAnsiTheme="majorHAnsi" w:cs="Tahoma"/>
          <w:bCs/>
        </w:rPr>
        <w:t xml:space="preserve">se vpiše končno ponudbeno vrednost, in sicer brez DDV ter z vključenim DDV-jem (stopnja 22 %). </w:t>
      </w:r>
    </w:p>
    <w:p w:rsidR="00951489" w:rsidRDefault="00951489" w:rsidP="000654FF">
      <w:pPr>
        <w:jc w:val="both"/>
        <w:rPr>
          <w:rFonts w:asciiTheme="majorHAnsi" w:hAnsiTheme="majorHAnsi" w:cs="Tahoma"/>
          <w:bCs/>
        </w:rPr>
      </w:pPr>
    </w:p>
    <w:p w:rsidR="000654FF" w:rsidRPr="000654FF" w:rsidRDefault="00D61697" w:rsidP="000654FF">
      <w:pPr>
        <w:jc w:val="both"/>
        <w:rPr>
          <w:rFonts w:asciiTheme="majorHAnsi" w:hAnsiTheme="majorHAnsi" w:cs="Tahoma"/>
          <w:bCs/>
        </w:rPr>
      </w:pPr>
      <w:r w:rsidRPr="00377449">
        <w:rPr>
          <w:rFonts w:asciiTheme="majorHAnsi" w:hAnsiTheme="majorHAnsi" w:cs="Tahoma"/>
          <w:bCs/>
        </w:rPr>
        <w:t>V kolikor ponudnik ponuja popust, ga mora vključiti v končno ponudbeno vrednost.</w:t>
      </w:r>
      <w:r w:rsidR="000654FF" w:rsidRPr="000654FF">
        <w:rPr>
          <w:rFonts w:asciiTheme="majorHAnsi" w:hAnsiTheme="majorHAnsi" w:cs="Tahoma"/>
          <w:szCs w:val="22"/>
        </w:rPr>
        <w:t xml:space="preserve"> </w:t>
      </w:r>
      <w:r w:rsidR="000654FF" w:rsidRPr="000654FF">
        <w:rPr>
          <w:rFonts w:asciiTheme="majorHAnsi" w:hAnsiTheme="majorHAnsi" w:cs="Tahoma"/>
          <w:bCs/>
        </w:rPr>
        <w:t xml:space="preserve">Ponudnik mora ponuditi vse blago, ki je navedeno v </w:t>
      </w:r>
      <w:r w:rsidR="00211516">
        <w:rPr>
          <w:rFonts w:asciiTheme="majorHAnsi" w:hAnsiTheme="majorHAnsi" w:cs="Tahoma"/>
          <w:bCs/>
        </w:rPr>
        <w:t>ponudben</w:t>
      </w:r>
      <w:r w:rsidR="00BE3E79">
        <w:rPr>
          <w:rFonts w:asciiTheme="majorHAnsi" w:hAnsiTheme="majorHAnsi" w:cs="Tahoma"/>
          <w:bCs/>
        </w:rPr>
        <w:t>em</w:t>
      </w:r>
      <w:r w:rsidR="00211516">
        <w:rPr>
          <w:rFonts w:asciiTheme="majorHAnsi" w:hAnsiTheme="majorHAnsi" w:cs="Tahoma"/>
          <w:bCs/>
        </w:rPr>
        <w:t xml:space="preserve"> predračun</w:t>
      </w:r>
      <w:r w:rsidR="000654FF" w:rsidRPr="000654FF">
        <w:rPr>
          <w:rFonts w:asciiTheme="majorHAnsi" w:hAnsiTheme="majorHAnsi" w:cs="Tahoma"/>
          <w:bCs/>
        </w:rPr>
        <w:t xml:space="preserve">u. V primeru, da ponudnik ne vpiše cene pri posamezni postavki </w:t>
      </w:r>
      <w:r w:rsidR="00EA3184">
        <w:rPr>
          <w:rFonts w:asciiTheme="majorHAnsi" w:hAnsiTheme="majorHAnsi" w:cs="Tahoma"/>
          <w:bCs/>
        </w:rPr>
        <w:t xml:space="preserve">ali bo pri posamezni postavki vpisal »0,00« </w:t>
      </w:r>
      <w:r w:rsidR="000654FF" w:rsidRPr="000654FF">
        <w:rPr>
          <w:rFonts w:asciiTheme="majorHAnsi" w:hAnsiTheme="majorHAnsi" w:cs="Tahoma"/>
          <w:bCs/>
        </w:rPr>
        <w:t>se smatra, da je cena izdelka nič in bo moral ponudnik dobavljati blago po ceni nič.</w:t>
      </w:r>
    </w:p>
    <w:bookmarkEnd w:id="12"/>
    <w:p w:rsidR="00D61697" w:rsidRDefault="00D61697" w:rsidP="00D61697">
      <w:pPr>
        <w:tabs>
          <w:tab w:val="center" w:pos="4320"/>
          <w:tab w:val="right" w:pos="8640"/>
        </w:tabs>
        <w:jc w:val="both"/>
        <w:rPr>
          <w:rFonts w:asciiTheme="majorHAnsi" w:hAnsiTheme="majorHAnsi" w:cs="Tahoma"/>
          <w:bCs/>
        </w:rPr>
      </w:pPr>
    </w:p>
    <w:p w:rsidR="000E0247" w:rsidRPr="000E0247" w:rsidRDefault="000E0247" w:rsidP="00951489">
      <w:pPr>
        <w:jc w:val="both"/>
        <w:rPr>
          <w:rFonts w:asciiTheme="majorHAnsi" w:hAnsiTheme="majorHAnsi" w:cs="Tahoma"/>
          <w:bCs/>
        </w:rPr>
      </w:pPr>
      <w:r w:rsidRPr="000E0247">
        <w:rPr>
          <w:rFonts w:asciiTheme="majorHAnsi" w:hAnsiTheme="majorHAnsi" w:cs="Tahoma"/>
          <w:bCs/>
        </w:rPr>
        <w:t>Cene na enoto, navedene v ponudbenem predračunu, so v prvih dvanajstih (12</w:t>
      </w:r>
      <w:r w:rsidR="00036347">
        <w:rPr>
          <w:rFonts w:asciiTheme="majorHAnsi" w:hAnsiTheme="majorHAnsi" w:cs="Tahoma"/>
          <w:bCs/>
        </w:rPr>
        <w:t xml:space="preserve">) mesecih od dneva sklenitve </w:t>
      </w:r>
      <w:r w:rsidRPr="000E0247">
        <w:rPr>
          <w:rFonts w:asciiTheme="majorHAnsi" w:hAnsiTheme="majorHAnsi" w:cs="Tahoma"/>
          <w:bCs/>
        </w:rPr>
        <w:t>pogodbe</w:t>
      </w:r>
      <w:r w:rsidR="00036347">
        <w:rPr>
          <w:rFonts w:asciiTheme="majorHAnsi" w:hAnsiTheme="majorHAnsi" w:cs="Tahoma"/>
          <w:bCs/>
        </w:rPr>
        <w:t xml:space="preserve"> na podlagi predmetnega naročila </w:t>
      </w:r>
      <w:r w:rsidRPr="000E0247">
        <w:rPr>
          <w:rFonts w:asciiTheme="majorHAnsi" w:hAnsiTheme="majorHAnsi" w:cs="Tahoma"/>
          <w:bCs/>
        </w:rPr>
        <w:t>fiksne in se ne spreminjajo pod nobenim pogojem. Po preteku dvanajst</w:t>
      </w:r>
      <w:r w:rsidR="00036347">
        <w:rPr>
          <w:rFonts w:asciiTheme="majorHAnsi" w:hAnsiTheme="majorHAnsi" w:cs="Tahoma"/>
          <w:bCs/>
        </w:rPr>
        <w:t xml:space="preserve">ih (12) mesecev od sklenitve </w:t>
      </w:r>
      <w:r w:rsidRPr="000E0247">
        <w:rPr>
          <w:rFonts w:asciiTheme="majorHAnsi" w:hAnsiTheme="majorHAnsi" w:cs="Tahoma"/>
          <w:bCs/>
        </w:rPr>
        <w:t xml:space="preserve">pogodbe se lahko, skladno s Pravilnikom o načinih valorizacije denarnih obveznosti, ki jih v večletnih pogodbah dogovarjajo pravne osebe javnega sektorja (Uradni list RS, št. 1-11/2004), cene, navedene v ponudbenem predračunu dobavitelja zvišajo, sorazmerno z ustreznim indeksom cen, ki veljajo za tiste vrste </w:t>
      </w:r>
      <w:r w:rsidRPr="000E0247">
        <w:rPr>
          <w:rFonts w:asciiTheme="majorHAnsi" w:hAnsiTheme="majorHAnsi" w:cs="Tahoma"/>
          <w:bCs/>
        </w:rPr>
        <w:lastRenderedPageBreak/>
        <w:t>materiala, ki je predmet te pogodbe oziroma indeks cen tistih elementov, ki vplivajo na denarne obveznosti v pogodbi, o čemer se pogodbeni stranki sporazumno dogovorita.</w:t>
      </w:r>
    </w:p>
    <w:p w:rsidR="000E0247" w:rsidRPr="00377449" w:rsidRDefault="000E0247" w:rsidP="00D61697">
      <w:pPr>
        <w:tabs>
          <w:tab w:val="center" w:pos="4320"/>
          <w:tab w:val="right" w:pos="8640"/>
        </w:tabs>
        <w:jc w:val="both"/>
        <w:rPr>
          <w:rFonts w:asciiTheme="majorHAnsi" w:hAnsiTheme="majorHAnsi" w:cs="Tahoma"/>
          <w:bCs/>
        </w:rPr>
      </w:pPr>
    </w:p>
    <w:p w:rsidR="00D61697" w:rsidRPr="00377449" w:rsidRDefault="00D61697" w:rsidP="00D61697">
      <w:pPr>
        <w:jc w:val="both"/>
        <w:rPr>
          <w:rFonts w:asciiTheme="majorHAnsi" w:hAnsiTheme="majorHAnsi" w:cs="Tahoma"/>
          <w:bCs/>
        </w:rPr>
      </w:pPr>
      <w:r w:rsidRPr="00377449">
        <w:rPr>
          <w:rFonts w:asciiTheme="majorHAnsi" w:hAnsiTheme="majorHAnsi" w:cs="Tahoma"/>
          <w:bCs/>
        </w:rPr>
        <w:t xml:space="preserve">Cena mora biti oblikovana DDP lokacija naročnika in mora vključevati vse stroške, ki nastanejo pri prevozu blaga na lokacijo naročnika in vse druge stalne, spremenljive ter </w:t>
      </w:r>
      <w:proofErr w:type="spellStart"/>
      <w:r w:rsidRPr="00377449">
        <w:rPr>
          <w:rFonts w:asciiTheme="majorHAnsi" w:hAnsiTheme="majorHAnsi" w:cs="Tahoma"/>
          <w:bCs/>
        </w:rPr>
        <w:t>oportunitetne</w:t>
      </w:r>
      <w:proofErr w:type="spellEnd"/>
      <w:r w:rsidRPr="00377449">
        <w:rPr>
          <w:rFonts w:asciiTheme="majorHAnsi" w:hAnsiTheme="majorHAnsi" w:cs="Tahoma"/>
          <w:bCs/>
        </w:rPr>
        <w:t xml:space="preserve"> stroške. Cene vključujejo vse elemente, iz katerih so sestavljene (morebitne trošarine, takse, uvozne dajatve, stroški embalaže, , zavarovanja, itd.), davki in morebitni popusti. </w:t>
      </w:r>
    </w:p>
    <w:p w:rsidR="00D61697" w:rsidRPr="00377449" w:rsidRDefault="00D61697" w:rsidP="00D61697">
      <w:pPr>
        <w:tabs>
          <w:tab w:val="left" w:pos="7938"/>
          <w:tab w:val="left" w:pos="8364"/>
        </w:tabs>
        <w:ind w:right="-1"/>
        <w:jc w:val="both"/>
        <w:rPr>
          <w:rFonts w:asciiTheme="majorHAnsi" w:hAnsiTheme="majorHAnsi" w:cs="Tahoma"/>
          <w:bCs/>
        </w:rPr>
      </w:pPr>
    </w:p>
    <w:p w:rsidR="00D61697" w:rsidRPr="00377449" w:rsidRDefault="00D61697" w:rsidP="00D61697">
      <w:pPr>
        <w:tabs>
          <w:tab w:val="left" w:pos="7938"/>
          <w:tab w:val="left" w:pos="8364"/>
        </w:tabs>
        <w:ind w:right="-1"/>
        <w:jc w:val="both"/>
        <w:rPr>
          <w:rFonts w:asciiTheme="majorHAnsi" w:hAnsiTheme="majorHAnsi" w:cs="Tahoma"/>
          <w:bCs/>
        </w:rPr>
      </w:pPr>
      <w:r w:rsidRPr="00377449">
        <w:rPr>
          <w:rFonts w:asciiTheme="majorHAnsi" w:hAnsiTheme="majorHAnsi" w:cs="Tahoma"/>
          <w:bCs/>
        </w:rPr>
        <w:t>V ceno morajo ponudniki zajeti vse pričakovane stroške, kot so:</w:t>
      </w:r>
    </w:p>
    <w:p w:rsidR="00D61697" w:rsidRPr="00377449" w:rsidRDefault="00D61697" w:rsidP="002A182F">
      <w:pPr>
        <w:numPr>
          <w:ilvl w:val="0"/>
          <w:numId w:val="41"/>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usklajevanje z naročnikom,</w:t>
      </w:r>
    </w:p>
    <w:p w:rsidR="00D61697" w:rsidRDefault="00D61697" w:rsidP="002A182F">
      <w:pPr>
        <w:numPr>
          <w:ilvl w:val="0"/>
          <w:numId w:val="41"/>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nabave vsega potrebnega blaga,</w:t>
      </w:r>
    </w:p>
    <w:p w:rsidR="009B0D83" w:rsidRDefault="009B0D83" w:rsidP="002A182F">
      <w:pPr>
        <w:numPr>
          <w:ilvl w:val="0"/>
          <w:numId w:val="41"/>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prevoza</w:t>
      </w:r>
      <w:r>
        <w:rPr>
          <w:rFonts w:asciiTheme="majorHAnsi" w:hAnsiTheme="majorHAnsi" w:cs="Tahoma"/>
          <w:bCs/>
        </w:rPr>
        <w:t xml:space="preserve"> materiala do skladišča naročnika (Ulica 15. maja 13, Koper),</w:t>
      </w:r>
    </w:p>
    <w:p w:rsidR="009219D3" w:rsidRDefault="009219D3" w:rsidP="002A182F">
      <w:pPr>
        <w:numPr>
          <w:ilvl w:val="0"/>
          <w:numId w:val="41"/>
        </w:numPr>
        <w:tabs>
          <w:tab w:val="left" w:pos="-17280"/>
          <w:tab w:val="left" w:pos="-10062"/>
          <w:tab w:val="left" w:pos="-9636"/>
        </w:tabs>
        <w:autoSpaceDN w:val="0"/>
        <w:spacing w:line="276" w:lineRule="auto"/>
        <w:ind w:left="426" w:right="-1" w:hanging="284"/>
        <w:jc w:val="both"/>
        <w:rPr>
          <w:rFonts w:asciiTheme="majorHAnsi" w:hAnsiTheme="majorHAnsi" w:cs="Tahoma"/>
          <w:bCs/>
        </w:rPr>
      </w:pPr>
      <w:r>
        <w:rPr>
          <w:rFonts w:asciiTheme="majorHAnsi" w:hAnsiTheme="majorHAnsi" w:cs="Tahoma"/>
          <w:bCs/>
        </w:rPr>
        <w:t>s</w:t>
      </w:r>
      <w:r w:rsidR="0021547B">
        <w:rPr>
          <w:rFonts w:asciiTheme="majorHAnsi" w:hAnsiTheme="majorHAnsi" w:cs="Tahoma"/>
          <w:bCs/>
        </w:rPr>
        <w:t>troške</w:t>
      </w:r>
      <w:r>
        <w:rPr>
          <w:rFonts w:asciiTheme="majorHAnsi" w:hAnsiTheme="majorHAnsi" w:cs="Tahoma"/>
          <w:bCs/>
        </w:rPr>
        <w:t xml:space="preserve"> za integracijo programske opreme za odčitavanje z obstoječim obračunskim programom,</w:t>
      </w:r>
    </w:p>
    <w:p w:rsidR="0021547B" w:rsidRPr="00E94B4B" w:rsidRDefault="00E94B4B" w:rsidP="00E94B4B">
      <w:pPr>
        <w:numPr>
          <w:ilvl w:val="0"/>
          <w:numId w:val="41"/>
        </w:numPr>
        <w:tabs>
          <w:tab w:val="left" w:pos="-17280"/>
          <w:tab w:val="left" w:pos="-10062"/>
          <w:tab w:val="left" w:pos="-9636"/>
        </w:tabs>
        <w:autoSpaceDN w:val="0"/>
        <w:spacing w:line="276" w:lineRule="auto"/>
        <w:ind w:left="426" w:right="-1" w:hanging="284"/>
        <w:jc w:val="both"/>
        <w:rPr>
          <w:rFonts w:asciiTheme="majorHAnsi" w:hAnsiTheme="majorHAnsi" w:cs="Tahoma"/>
          <w:bCs/>
          <w:highlight w:val="cyan"/>
        </w:rPr>
      </w:pPr>
      <w:r>
        <w:rPr>
          <w:rFonts w:asciiTheme="majorHAnsi" w:hAnsiTheme="majorHAnsi" w:cs="Tahoma"/>
          <w:bCs/>
          <w:highlight w:val="cyan"/>
        </w:rPr>
        <w:t>c</w:t>
      </w:r>
      <w:r w:rsidR="0021547B" w:rsidRPr="00E94B4B">
        <w:rPr>
          <w:rFonts w:asciiTheme="majorHAnsi" w:hAnsiTheme="majorHAnsi" w:cs="Tahoma"/>
          <w:bCs/>
          <w:highlight w:val="cyan"/>
        </w:rPr>
        <w:t xml:space="preserve">eno programske opreme z licenco PC 2x, </w:t>
      </w:r>
      <w:r w:rsidRPr="00E94B4B">
        <w:rPr>
          <w:rFonts w:asciiTheme="majorHAnsi" w:hAnsiTheme="majorHAnsi" w:cs="Tahoma"/>
          <w:bCs/>
          <w:highlight w:val="cyan"/>
        </w:rPr>
        <w:t>1</w:t>
      </w:r>
      <w:r w:rsidR="0021547B" w:rsidRPr="00E94B4B">
        <w:rPr>
          <w:rFonts w:asciiTheme="majorHAnsi" w:hAnsiTheme="majorHAnsi" w:cs="Tahoma"/>
          <w:bCs/>
          <w:highlight w:val="cyan"/>
        </w:rPr>
        <w:t>4x ročni terminal.</w:t>
      </w:r>
    </w:p>
    <w:p w:rsidR="00D61697" w:rsidRPr="00377449" w:rsidRDefault="00D61697" w:rsidP="002A182F">
      <w:pPr>
        <w:numPr>
          <w:ilvl w:val="0"/>
          <w:numId w:val="41"/>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plačilo vsega strokovnega kadra,</w:t>
      </w:r>
    </w:p>
    <w:p w:rsidR="00D61697" w:rsidRPr="00377449" w:rsidRDefault="00377449" w:rsidP="002A182F">
      <w:pPr>
        <w:numPr>
          <w:ilvl w:val="0"/>
          <w:numId w:val="41"/>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 xml:space="preserve">šolanje osebja za </w:t>
      </w:r>
      <w:r w:rsidR="00D61697" w:rsidRPr="00377449">
        <w:rPr>
          <w:rFonts w:asciiTheme="majorHAnsi" w:hAnsiTheme="majorHAnsi" w:cs="Tahoma"/>
          <w:bCs/>
        </w:rPr>
        <w:t>delo z opremo;</w:t>
      </w:r>
    </w:p>
    <w:p w:rsidR="00D61697" w:rsidRPr="00377449" w:rsidRDefault="00D61697" w:rsidP="002A182F">
      <w:pPr>
        <w:numPr>
          <w:ilvl w:val="0"/>
          <w:numId w:val="41"/>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zavarovanje prevozov in tovorov,</w:t>
      </w:r>
    </w:p>
    <w:p w:rsidR="00D61697" w:rsidRPr="00377449" w:rsidRDefault="00D61697" w:rsidP="002A182F">
      <w:pPr>
        <w:numPr>
          <w:ilvl w:val="0"/>
          <w:numId w:val="41"/>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dostava na lokaciji naročnika;</w:t>
      </w:r>
    </w:p>
    <w:p w:rsidR="00D61697" w:rsidRPr="00377449" w:rsidRDefault="00D61697" w:rsidP="002A182F">
      <w:pPr>
        <w:numPr>
          <w:ilvl w:val="0"/>
          <w:numId w:val="41"/>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morebitni p</w:t>
      </w:r>
      <w:r w:rsidR="009219D3">
        <w:rPr>
          <w:rFonts w:asciiTheme="majorHAnsi" w:hAnsiTheme="majorHAnsi" w:cs="Tahoma"/>
          <w:bCs/>
        </w:rPr>
        <w:t>opusti in manipulativni stroški,</w:t>
      </w:r>
    </w:p>
    <w:p w:rsidR="00D61697" w:rsidRPr="00377449" w:rsidRDefault="00D61697" w:rsidP="002A182F">
      <w:pPr>
        <w:numPr>
          <w:ilvl w:val="0"/>
          <w:numId w:val="41"/>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ipd.</w:t>
      </w:r>
    </w:p>
    <w:p w:rsidR="00D61697" w:rsidRDefault="00D61697" w:rsidP="00D61697">
      <w:pPr>
        <w:pStyle w:val="BESEDILO"/>
        <w:keepLines w:val="0"/>
        <w:widowControl/>
        <w:tabs>
          <w:tab w:val="left" w:pos="708"/>
        </w:tabs>
        <w:rPr>
          <w:rFonts w:asciiTheme="majorHAnsi" w:eastAsia="Times New Roman" w:hAnsiTheme="majorHAnsi" w:cs="Tahoma"/>
          <w:bCs/>
          <w:kern w:val="0"/>
          <w:sz w:val="22"/>
          <w:szCs w:val="24"/>
          <w:lang w:eastAsia="sl-SI"/>
        </w:rPr>
      </w:pPr>
    </w:p>
    <w:p w:rsidR="008E5C81" w:rsidRPr="004E1D9B" w:rsidRDefault="008E5C81" w:rsidP="00D61697">
      <w:pPr>
        <w:pStyle w:val="BESEDILO"/>
        <w:keepLines w:val="0"/>
        <w:widowControl/>
        <w:tabs>
          <w:tab w:val="left" w:pos="708"/>
        </w:tabs>
        <w:rPr>
          <w:rFonts w:asciiTheme="majorHAnsi" w:eastAsia="Times New Roman" w:hAnsiTheme="majorHAnsi" w:cs="Tahoma"/>
          <w:bCs/>
          <w:kern w:val="0"/>
          <w:sz w:val="22"/>
          <w:szCs w:val="24"/>
          <w:lang w:eastAsia="sl-SI"/>
        </w:rPr>
      </w:pPr>
      <w:r>
        <w:rPr>
          <w:rFonts w:asciiTheme="majorHAnsi" w:eastAsia="Times New Roman" w:hAnsiTheme="majorHAnsi" w:cs="Tahoma"/>
          <w:bCs/>
          <w:kern w:val="0"/>
          <w:sz w:val="22"/>
          <w:szCs w:val="24"/>
          <w:lang w:eastAsia="sl-SI"/>
        </w:rPr>
        <w:t xml:space="preserve">Navedeno </w:t>
      </w:r>
      <w:r w:rsidR="00AC707E">
        <w:rPr>
          <w:rFonts w:asciiTheme="majorHAnsi" w:eastAsia="Times New Roman" w:hAnsiTheme="majorHAnsi" w:cs="Tahoma"/>
          <w:bCs/>
          <w:kern w:val="0"/>
          <w:sz w:val="22"/>
          <w:szCs w:val="24"/>
          <w:lang w:eastAsia="sl-SI"/>
        </w:rPr>
        <w:t xml:space="preserve">ponudnik potrdi s podpisom </w:t>
      </w:r>
      <w:r w:rsidR="00920F1A">
        <w:rPr>
          <w:rFonts w:asciiTheme="majorHAnsi" w:eastAsia="Times New Roman" w:hAnsiTheme="majorHAnsi" w:cs="Tahoma"/>
          <w:bCs/>
          <w:kern w:val="0"/>
          <w:sz w:val="22"/>
          <w:szCs w:val="24"/>
          <w:lang w:eastAsia="sl-SI"/>
        </w:rPr>
        <w:t xml:space="preserve">obrazca </w:t>
      </w:r>
      <w:r w:rsidR="00AC707E">
        <w:rPr>
          <w:rFonts w:asciiTheme="majorHAnsi" w:eastAsia="Times New Roman" w:hAnsiTheme="majorHAnsi" w:cs="Tahoma"/>
          <w:bCs/>
          <w:kern w:val="0"/>
          <w:sz w:val="22"/>
          <w:szCs w:val="24"/>
          <w:lang w:eastAsia="sl-SI"/>
        </w:rPr>
        <w:t>Priloge 1.2.</w:t>
      </w:r>
    </w:p>
    <w:p w:rsidR="00EB3D4F" w:rsidRPr="004E1D9B" w:rsidRDefault="00EB3D4F" w:rsidP="00EB3D4F">
      <w:pPr>
        <w:widowControl w:val="0"/>
        <w:autoSpaceDE w:val="0"/>
        <w:autoSpaceDN w:val="0"/>
        <w:adjustRightInd w:val="0"/>
        <w:jc w:val="both"/>
        <w:rPr>
          <w:rFonts w:asciiTheme="majorHAnsi" w:hAnsiTheme="majorHAnsi" w:cs="Tahoma"/>
          <w:bCs/>
        </w:rPr>
      </w:pPr>
    </w:p>
    <w:p w:rsidR="00EB3D4F" w:rsidRDefault="0067181F" w:rsidP="00C94E8A">
      <w:pPr>
        <w:pStyle w:val="Naslov3"/>
      </w:pPr>
      <w:bookmarkStart w:id="13" w:name="_Toc488738804"/>
      <w:r>
        <w:t>3. NAVODILA ZA IZDELAVO PONUDBE</w:t>
      </w:r>
      <w:bookmarkEnd w:id="13"/>
    </w:p>
    <w:p w:rsidR="00E40C70" w:rsidRDefault="00E40C70" w:rsidP="00EB3D4F">
      <w:pPr>
        <w:widowControl w:val="0"/>
        <w:autoSpaceDE w:val="0"/>
        <w:autoSpaceDN w:val="0"/>
        <w:adjustRightInd w:val="0"/>
        <w:jc w:val="both"/>
        <w:rPr>
          <w:rFonts w:asciiTheme="majorHAnsi" w:hAnsiTheme="majorHAnsi" w:cs="Tahoma"/>
          <w:b/>
        </w:rPr>
      </w:pPr>
    </w:p>
    <w:p w:rsidR="00E40C70" w:rsidRPr="00E40C70" w:rsidRDefault="00E40C70" w:rsidP="00C94E8A">
      <w:pPr>
        <w:pStyle w:val="Naslov4"/>
      </w:pPr>
      <w:bookmarkStart w:id="14" w:name="_Toc479159645"/>
      <w:bookmarkStart w:id="15" w:name="_Toc488738805"/>
      <w:r>
        <w:t>3.1</w:t>
      </w:r>
      <w:r w:rsidR="00562F07">
        <w:t>.</w:t>
      </w:r>
      <w:r>
        <w:t xml:space="preserve"> </w:t>
      </w:r>
      <w:r w:rsidRPr="00E40C70">
        <w:t>Ponudnik</w:t>
      </w:r>
      <w:bookmarkEnd w:id="14"/>
      <w:bookmarkEnd w:id="15"/>
    </w:p>
    <w:p w:rsidR="00E40C70" w:rsidRPr="00E40C70" w:rsidRDefault="00E40C70" w:rsidP="00E40C70">
      <w:pPr>
        <w:widowControl w:val="0"/>
        <w:autoSpaceDE w:val="0"/>
        <w:autoSpaceDN w:val="0"/>
        <w:adjustRightInd w:val="0"/>
        <w:jc w:val="both"/>
        <w:rPr>
          <w:rFonts w:asciiTheme="majorHAnsi" w:hAnsiTheme="majorHAnsi" w:cs="Tahoma"/>
          <w:bCs/>
        </w:rPr>
      </w:pPr>
    </w:p>
    <w:p w:rsidR="00E40C70" w:rsidRPr="00ED157C" w:rsidRDefault="00E40C70" w:rsidP="00E40C70">
      <w:pPr>
        <w:widowControl w:val="0"/>
        <w:autoSpaceDE w:val="0"/>
        <w:autoSpaceDN w:val="0"/>
        <w:adjustRightInd w:val="0"/>
        <w:jc w:val="both"/>
        <w:rPr>
          <w:rFonts w:asciiTheme="majorHAnsi" w:hAnsiTheme="majorHAnsi" w:cs="Tahoma"/>
          <w:szCs w:val="22"/>
        </w:rPr>
      </w:pPr>
      <w:r w:rsidRPr="00E40C70">
        <w:rPr>
          <w:rFonts w:asciiTheme="majorHAnsi" w:hAnsiTheme="majorHAnsi" w:cs="Tahoma"/>
          <w:bCs/>
        </w:rPr>
        <w:t xml:space="preserve">V postopku javnega naročanja lahko sodelujejo pravne in/ali fizične osebe ali skupina teh oseb, ki na trgu ponujajo izvedbo gradenj, dobavo blaga ali izvedbo storitev </w:t>
      </w:r>
      <w:r>
        <w:rPr>
          <w:rFonts w:asciiTheme="majorHAnsi" w:hAnsiTheme="majorHAnsi" w:cs="Tahoma"/>
          <w:bCs/>
        </w:rPr>
        <w:t xml:space="preserve">in </w:t>
      </w:r>
      <w:r>
        <w:rPr>
          <w:rFonts w:asciiTheme="majorHAnsi" w:hAnsiTheme="majorHAnsi" w:cs="Tahoma"/>
          <w:szCs w:val="22"/>
        </w:rPr>
        <w:t xml:space="preserve">predložijo </w:t>
      </w:r>
      <w:r w:rsidRPr="00ED157C">
        <w:rPr>
          <w:rFonts w:asciiTheme="majorHAnsi" w:hAnsiTheme="majorHAnsi" w:cs="Tahoma"/>
          <w:szCs w:val="22"/>
        </w:rPr>
        <w:t xml:space="preserve">ponudbe, pripravljene v skladu z zahtevami naročnika, določenimi v tej razpisni dokumentaciji. </w:t>
      </w:r>
    </w:p>
    <w:p w:rsidR="00E40C70" w:rsidRPr="00E40C70" w:rsidRDefault="00E40C70" w:rsidP="00E40C70">
      <w:pPr>
        <w:widowControl w:val="0"/>
        <w:autoSpaceDE w:val="0"/>
        <w:autoSpaceDN w:val="0"/>
        <w:adjustRightInd w:val="0"/>
        <w:jc w:val="both"/>
        <w:rPr>
          <w:rFonts w:asciiTheme="majorHAnsi" w:hAnsiTheme="majorHAnsi" w:cs="Tahoma"/>
          <w:bCs/>
        </w:rPr>
      </w:pPr>
    </w:p>
    <w:p w:rsidR="00E40C70" w:rsidRPr="00E40C70" w:rsidRDefault="00E40C70" w:rsidP="00E40C70">
      <w:pPr>
        <w:widowControl w:val="0"/>
        <w:autoSpaceDE w:val="0"/>
        <w:autoSpaceDN w:val="0"/>
        <w:adjustRightInd w:val="0"/>
        <w:jc w:val="both"/>
        <w:rPr>
          <w:rFonts w:asciiTheme="majorHAnsi" w:hAnsiTheme="majorHAnsi" w:cs="Tahoma"/>
          <w:bCs/>
        </w:rPr>
      </w:pPr>
      <w:r w:rsidRPr="00E40C70">
        <w:rPr>
          <w:rFonts w:asciiTheme="majorHAnsi" w:hAnsiTheme="majorHAnsi" w:cs="Tahoma"/>
          <w:bCs/>
        </w:rPr>
        <w:t>V kolikor ponudnik nastopa s podizv</w:t>
      </w:r>
      <w:r w:rsidR="000929E3">
        <w:rPr>
          <w:rFonts w:asciiTheme="majorHAnsi" w:hAnsiTheme="majorHAnsi" w:cs="Tahoma"/>
          <w:bCs/>
        </w:rPr>
        <w:t>ajalci mora v obr</w:t>
      </w:r>
      <w:r w:rsidR="00D77F4A">
        <w:rPr>
          <w:rFonts w:asciiTheme="majorHAnsi" w:hAnsiTheme="majorHAnsi" w:cs="Tahoma"/>
          <w:bCs/>
        </w:rPr>
        <w:t>azcu Ponudba (Priloga 1</w:t>
      </w:r>
      <w:r w:rsidRPr="00E40C70">
        <w:rPr>
          <w:rFonts w:asciiTheme="majorHAnsi" w:hAnsiTheme="majorHAnsi" w:cs="Tahoma"/>
          <w:bCs/>
        </w:rPr>
        <w:t xml:space="preserve">) navesti, da bo pri izvedbi naročila sodeloval s podizvajalci ter ponudbi poleg izpolnjenega ESPD obrazca za podizvajalce predložiti še </w:t>
      </w:r>
      <w:r w:rsidR="00EF1FF6">
        <w:rPr>
          <w:rFonts w:asciiTheme="majorHAnsi" w:hAnsiTheme="majorHAnsi" w:cs="Tahoma"/>
          <w:bCs/>
        </w:rPr>
        <w:t>izpolnjene obrazce (Priloga 3 in 3.1</w:t>
      </w:r>
      <w:r w:rsidRPr="00E40C70">
        <w:rPr>
          <w:rFonts w:asciiTheme="majorHAnsi" w:hAnsiTheme="majorHAnsi" w:cs="Tahoma"/>
          <w:bCs/>
        </w:rPr>
        <w:t>). Ponudnik v razmerju do naročnika v celoti odgovarja za izvedbo prejetega naročila, ne glede na število podizvajalcev, ki jih bo navedel v svoji ponudbi.</w:t>
      </w:r>
    </w:p>
    <w:p w:rsidR="00E40C70" w:rsidRPr="00E40C70" w:rsidRDefault="00E40C70" w:rsidP="00E40C70">
      <w:pPr>
        <w:widowControl w:val="0"/>
        <w:autoSpaceDE w:val="0"/>
        <w:autoSpaceDN w:val="0"/>
        <w:adjustRightInd w:val="0"/>
        <w:jc w:val="both"/>
        <w:rPr>
          <w:rFonts w:asciiTheme="majorHAnsi" w:hAnsiTheme="majorHAnsi" w:cs="Tahoma"/>
          <w:bCs/>
        </w:rPr>
      </w:pPr>
    </w:p>
    <w:p w:rsidR="00E40C70" w:rsidRPr="00E40C70" w:rsidRDefault="00E40C70" w:rsidP="00E40C70">
      <w:pPr>
        <w:widowControl w:val="0"/>
        <w:autoSpaceDE w:val="0"/>
        <w:autoSpaceDN w:val="0"/>
        <w:adjustRightInd w:val="0"/>
        <w:jc w:val="both"/>
        <w:rPr>
          <w:rFonts w:asciiTheme="majorHAnsi" w:hAnsiTheme="majorHAnsi" w:cs="Tahoma"/>
          <w:bCs/>
        </w:rPr>
      </w:pPr>
      <w:r w:rsidRPr="00E40C70">
        <w:rPr>
          <w:rFonts w:asciiTheme="majorHAnsi" w:hAnsiTheme="majorHAnsi" w:cs="Tahoma"/>
          <w:bCs/>
        </w:rPr>
        <w:t xml:space="preserve">Ponudbo lahko predloži tudi skupina ponudnikov (skupna ponudba). Ne glede na predložitev skupne ponudbe, ponudniki odgovarjajo naročniku neomejeno solidarno. Skupna ponudba mora biti pripravljena v skladu z navodili iz te razpisne dokumentacije, ponudniki pa morajo </w:t>
      </w:r>
      <w:r w:rsidR="000929E3">
        <w:rPr>
          <w:rFonts w:asciiTheme="majorHAnsi" w:hAnsiTheme="majorHAnsi" w:cs="Tahoma"/>
          <w:bCs/>
        </w:rPr>
        <w:t>poleg</w:t>
      </w:r>
      <w:r w:rsidR="00D77F4A">
        <w:rPr>
          <w:rFonts w:asciiTheme="majorHAnsi" w:hAnsiTheme="majorHAnsi" w:cs="Tahoma"/>
          <w:bCs/>
        </w:rPr>
        <w:t xml:space="preserve"> izpolnjenega obrazca (Priloga 2</w:t>
      </w:r>
      <w:r w:rsidR="000929E3">
        <w:rPr>
          <w:rFonts w:asciiTheme="majorHAnsi" w:hAnsiTheme="majorHAnsi" w:cs="Tahoma"/>
          <w:bCs/>
        </w:rPr>
        <w:t>) kot prilogo</w:t>
      </w:r>
      <w:r w:rsidRPr="00E40C70">
        <w:rPr>
          <w:rFonts w:asciiTheme="majorHAnsi" w:hAnsiTheme="majorHAnsi" w:cs="Tahoma"/>
          <w:bCs/>
        </w:rPr>
        <w:t xml:space="preserve"> priložiti tudi sporazum o medsebojnem sodelovanju.</w:t>
      </w:r>
    </w:p>
    <w:p w:rsidR="00826402" w:rsidRDefault="00826402" w:rsidP="009F7FA4">
      <w:pPr>
        <w:widowControl w:val="0"/>
        <w:autoSpaceDE w:val="0"/>
        <w:autoSpaceDN w:val="0"/>
        <w:adjustRightInd w:val="0"/>
        <w:jc w:val="both"/>
        <w:rPr>
          <w:rFonts w:asciiTheme="majorHAnsi" w:hAnsiTheme="majorHAnsi" w:cs="Tahoma"/>
          <w:b/>
        </w:rPr>
      </w:pPr>
      <w:bookmarkStart w:id="16" w:name="_Toc486236771"/>
    </w:p>
    <w:p w:rsidR="009F7FA4" w:rsidRPr="00C94E8A" w:rsidRDefault="009F7FA4" w:rsidP="00C94E8A">
      <w:pPr>
        <w:pStyle w:val="Naslov4"/>
      </w:pPr>
      <w:bookmarkStart w:id="17" w:name="_Toc488738806"/>
      <w:r w:rsidRPr="00C94E8A">
        <w:t>3.2. Način nastopanja istega gospodarskega subjekta</w:t>
      </w:r>
      <w:bookmarkEnd w:id="16"/>
      <w:bookmarkEnd w:id="17"/>
    </w:p>
    <w:p w:rsidR="009F7FA4" w:rsidRDefault="009F7FA4" w:rsidP="009F7FA4">
      <w:pPr>
        <w:widowControl w:val="0"/>
        <w:autoSpaceDE w:val="0"/>
        <w:autoSpaceDN w:val="0"/>
        <w:adjustRightInd w:val="0"/>
        <w:jc w:val="both"/>
        <w:rPr>
          <w:rFonts w:asciiTheme="majorHAnsi" w:hAnsiTheme="majorHAnsi" w:cs="Tahoma"/>
          <w:bCs/>
        </w:rPr>
      </w:pPr>
    </w:p>
    <w:p w:rsidR="009F7FA4" w:rsidRPr="009F7FA4" w:rsidRDefault="009F7FA4" w:rsidP="009F7FA4">
      <w:pPr>
        <w:widowControl w:val="0"/>
        <w:autoSpaceDE w:val="0"/>
        <w:autoSpaceDN w:val="0"/>
        <w:adjustRightInd w:val="0"/>
        <w:jc w:val="both"/>
        <w:rPr>
          <w:rFonts w:asciiTheme="majorHAnsi" w:hAnsiTheme="majorHAnsi" w:cs="Tahoma"/>
          <w:bCs/>
        </w:rPr>
      </w:pPr>
      <w:r w:rsidRPr="009F7FA4">
        <w:rPr>
          <w:rFonts w:asciiTheme="majorHAnsi" w:hAnsiTheme="majorHAnsi" w:cs="Tahoma"/>
          <w:bCs/>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w:t>
      </w:r>
      <w:r w:rsidRPr="009F7FA4">
        <w:rPr>
          <w:rFonts w:asciiTheme="majorHAnsi" w:hAnsiTheme="majorHAnsi" w:cs="Tahoma"/>
          <w:bCs/>
        </w:rPr>
        <w:lastRenderedPageBreak/>
        <w:t xml:space="preserve">po roku za oddajo ponudb ne sme biti umaknjena, sicer bodo vse ponudbe, v katerih nastopa tak ponudnik, izločene iz postopka oddaje javnega naročila. </w:t>
      </w:r>
    </w:p>
    <w:p w:rsidR="009F7FA4" w:rsidRPr="009F7FA4" w:rsidRDefault="009F7FA4" w:rsidP="009F7FA4">
      <w:pPr>
        <w:widowControl w:val="0"/>
        <w:autoSpaceDE w:val="0"/>
        <w:autoSpaceDN w:val="0"/>
        <w:adjustRightInd w:val="0"/>
        <w:jc w:val="both"/>
        <w:rPr>
          <w:rFonts w:asciiTheme="majorHAnsi" w:hAnsiTheme="majorHAnsi" w:cs="Tahoma"/>
          <w:bCs/>
        </w:rPr>
      </w:pPr>
    </w:p>
    <w:p w:rsidR="009F7FA4" w:rsidRDefault="009F7FA4" w:rsidP="009F7FA4">
      <w:pPr>
        <w:widowControl w:val="0"/>
        <w:autoSpaceDE w:val="0"/>
        <w:autoSpaceDN w:val="0"/>
        <w:adjustRightInd w:val="0"/>
        <w:jc w:val="both"/>
        <w:rPr>
          <w:rFonts w:asciiTheme="majorHAnsi" w:hAnsiTheme="majorHAnsi" w:cs="Tahoma"/>
          <w:bCs/>
        </w:rPr>
      </w:pPr>
      <w:r w:rsidRPr="009F7FA4">
        <w:rPr>
          <w:rFonts w:asciiTheme="majorHAnsi" w:hAnsiTheme="majorHAnsi" w:cs="Tahoma"/>
          <w:bCs/>
        </w:rPr>
        <w:t>Gospodarski subjekt lahko kot podizvajalec nastopa v ponudbah različnih ponudnikov</w:t>
      </w:r>
      <w:r>
        <w:rPr>
          <w:rFonts w:asciiTheme="majorHAnsi" w:hAnsiTheme="majorHAnsi" w:cs="Tahoma"/>
          <w:bCs/>
        </w:rPr>
        <w:t>.</w:t>
      </w:r>
    </w:p>
    <w:p w:rsidR="00826402" w:rsidRPr="009F7FA4" w:rsidRDefault="00826402" w:rsidP="009F7FA4">
      <w:pPr>
        <w:widowControl w:val="0"/>
        <w:autoSpaceDE w:val="0"/>
        <w:autoSpaceDN w:val="0"/>
        <w:adjustRightInd w:val="0"/>
        <w:jc w:val="both"/>
        <w:rPr>
          <w:rFonts w:asciiTheme="majorHAnsi" w:hAnsiTheme="majorHAnsi" w:cs="Tahoma"/>
          <w:bCs/>
        </w:rPr>
      </w:pPr>
    </w:p>
    <w:p w:rsidR="00826402" w:rsidRPr="00C94E8A" w:rsidRDefault="00C94E8A" w:rsidP="00C94E8A">
      <w:pPr>
        <w:pStyle w:val="Naslov4"/>
      </w:pPr>
      <w:bookmarkStart w:id="18" w:name="_Toc479159646"/>
      <w:bookmarkStart w:id="19" w:name="_Toc488738807"/>
      <w:r w:rsidRPr="00C94E8A">
        <w:t xml:space="preserve">3.3. </w:t>
      </w:r>
      <w:r w:rsidR="00826402" w:rsidRPr="00C94E8A">
        <w:t>Pravna podlaga in vrsta postopka</w:t>
      </w:r>
      <w:bookmarkEnd w:id="18"/>
      <w:bookmarkEnd w:id="19"/>
    </w:p>
    <w:p w:rsidR="00C94E8A" w:rsidRPr="00C94E8A" w:rsidRDefault="00C94E8A" w:rsidP="00C94E8A"/>
    <w:p w:rsidR="00826402" w:rsidRPr="00826402" w:rsidRDefault="00826402" w:rsidP="00826402">
      <w:pPr>
        <w:widowControl w:val="0"/>
        <w:autoSpaceDE w:val="0"/>
        <w:autoSpaceDN w:val="0"/>
        <w:adjustRightInd w:val="0"/>
        <w:jc w:val="both"/>
        <w:rPr>
          <w:rFonts w:asciiTheme="majorHAnsi" w:hAnsiTheme="majorHAnsi" w:cs="Tahoma"/>
          <w:bCs/>
          <w:i/>
        </w:rPr>
      </w:pPr>
      <w:r w:rsidRPr="00826402">
        <w:rPr>
          <w:rFonts w:asciiTheme="majorHAnsi" w:hAnsiTheme="majorHAnsi" w:cs="Tahoma"/>
          <w:bCs/>
        </w:rPr>
        <w:t xml:space="preserve">Naročnik izvaja postopek oddaje javnega naročila na podlagi veljavne </w:t>
      </w:r>
      <w:r>
        <w:rPr>
          <w:rFonts w:asciiTheme="majorHAnsi" w:hAnsiTheme="majorHAnsi" w:cs="Tahoma"/>
          <w:bCs/>
        </w:rPr>
        <w:t xml:space="preserve">slovenske </w:t>
      </w:r>
      <w:r w:rsidRPr="00826402">
        <w:rPr>
          <w:rFonts w:asciiTheme="majorHAnsi" w:hAnsiTheme="majorHAnsi" w:cs="Tahoma"/>
          <w:bCs/>
        </w:rPr>
        <w:t>zakonodaje, ki ureja javno naročanje</w:t>
      </w:r>
      <w:r>
        <w:rPr>
          <w:rFonts w:asciiTheme="majorHAnsi" w:hAnsiTheme="majorHAnsi" w:cs="Tahoma"/>
          <w:bCs/>
        </w:rPr>
        <w:t>,</w:t>
      </w:r>
      <w:r w:rsidRPr="00826402">
        <w:rPr>
          <w:rFonts w:asciiTheme="majorHAnsi" w:hAnsiTheme="majorHAnsi" w:cs="Tahoma"/>
          <w:bCs/>
        </w:rPr>
        <w:t xml:space="preserve"> ter </w:t>
      </w:r>
      <w:r>
        <w:rPr>
          <w:rFonts w:asciiTheme="majorHAnsi" w:hAnsiTheme="majorHAnsi" w:cs="Tahoma"/>
          <w:bCs/>
        </w:rPr>
        <w:t>zakonodaje EU, vezane</w:t>
      </w:r>
      <w:r w:rsidRPr="00826402">
        <w:rPr>
          <w:rFonts w:asciiTheme="majorHAnsi" w:hAnsiTheme="majorHAnsi" w:cs="Tahoma"/>
          <w:bCs/>
        </w:rPr>
        <w:t xml:space="preserve"> na oddajo javnih naročil, javnih financ, konkurence ter z vsemi ostalimi veljavnimi predpisi, ki urejajo področje predmeta javnega naročila. </w:t>
      </w:r>
    </w:p>
    <w:p w:rsidR="00E40C70" w:rsidRDefault="00E40C70" w:rsidP="00EB3D4F">
      <w:pPr>
        <w:widowControl w:val="0"/>
        <w:autoSpaceDE w:val="0"/>
        <w:autoSpaceDN w:val="0"/>
        <w:adjustRightInd w:val="0"/>
        <w:jc w:val="both"/>
        <w:rPr>
          <w:rFonts w:asciiTheme="majorHAnsi" w:hAnsiTheme="majorHAnsi" w:cs="Tahoma"/>
          <w:b/>
        </w:rPr>
      </w:pPr>
    </w:p>
    <w:p w:rsidR="00826402" w:rsidRPr="00826402" w:rsidRDefault="00826402" w:rsidP="00826402">
      <w:pPr>
        <w:jc w:val="both"/>
        <w:rPr>
          <w:rFonts w:asciiTheme="majorHAnsi" w:hAnsiTheme="majorHAnsi" w:cs="Tahoma"/>
          <w:bCs/>
        </w:rPr>
      </w:pPr>
      <w:r w:rsidRPr="00826402">
        <w:rPr>
          <w:rFonts w:asciiTheme="majorHAnsi" w:hAnsiTheme="majorHAnsi" w:cs="Tahoma"/>
          <w:bCs/>
        </w:rPr>
        <w:t>Javno naročilo se izvede po odprtem  postopku v skladu s 40. členom ZJN-3.</w:t>
      </w:r>
    </w:p>
    <w:p w:rsidR="00826402" w:rsidRDefault="00826402" w:rsidP="00EB3D4F">
      <w:pPr>
        <w:widowControl w:val="0"/>
        <w:autoSpaceDE w:val="0"/>
        <w:autoSpaceDN w:val="0"/>
        <w:adjustRightInd w:val="0"/>
        <w:jc w:val="both"/>
        <w:rPr>
          <w:rFonts w:asciiTheme="majorHAnsi" w:hAnsiTheme="majorHAnsi" w:cs="Tahoma"/>
          <w:b/>
        </w:rPr>
      </w:pPr>
    </w:p>
    <w:p w:rsidR="00826402" w:rsidRPr="00C94E8A" w:rsidRDefault="00826402" w:rsidP="00C94E8A">
      <w:pPr>
        <w:pStyle w:val="Naslov4"/>
      </w:pPr>
      <w:bookmarkStart w:id="20" w:name="_Toc488738808"/>
      <w:r w:rsidRPr="00C94E8A">
        <w:rPr>
          <w:rFonts w:eastAsia="Calibri"/>
        </w:rPr>
        <w:t>3.4</w:t>
      </w:r>
      <w:r w:rsidR="00C94E8A">
        <w:rPr>
          <w:rFonts w:eastAsia="Calibri"/>
        </w:rPr>
        <w:t>.</w:t>
      </w:r>
      <w:r w:rsidR="00C94E8A">
        <w:t xml:space="preserve"> </w:t>
      </w:r>
      <w:r w:rsidR="00910BD3" w:rsidRPr="00C94E8A">
        <w:t>Dostop, p</w:t>
      </w:r>
      <w:r w:rsidRPr="00C94E8A">
        <w:t>ojasnila in spremembe razpisne dokumentacije</w:t>
      </w:r>
      <w:bookmarkEnd w:id="20"/>
    </w:p>
    <w:p w:rsidR="00826402" w:rsidRDefault="00826402" w:rsidP="00826402">
      <w:pPr>
        <w:widowControl w:val="0"/>
        <w:autoSpaceDE w:val="0"/>
        <w:autoSpaceDN w:val="0"/>
        <w:adjustRightInd w:val="0"/>
        <w:jc w:val="both"/>
        <w:rPr>
          <w:rFonts w:asciiTheme="majorHAnsi" w:hAnsiTheme="majorHAnsi" w:cs="Tahoma"/>
          <w:b/>
          <w:bCs/>
        </w:rPr>
      </w:pPr>
    </w:p>
    <w:p w:rsidR="00910BD3" w:rsidRDefault="00910BD3" w:rsidP="00826402">
      <w:pPr>
        <w:widowControl w:val="0"/>
        <w:autoSpaceDE w:val="0"/>
        <w:autoSpaceDN w:val="0"/>
        <w:adjustRightInd w:val="0"/>
        <w:jc w:val="both"/>
        <w:rPr>
          <w:rFonts w:asciiTheme="majorHAnsi" w:hAnsiTheme="majorHAnsi" w:cs="Tahoma"/>
          <w:szCs w:val="22"/>
        </w:rPr>
      </w:pPr>
      <w:r w:rsidRPr="005D2B82">
        <w:rPr>
          <w:rFonts w:asciiTheme="majorHAnsi" w:hAnsiTheme="majorHAnsi" w:cs="Tahoma"/>
          <w:szCs w:val="22"/>
        </w:rPr>
        <w:t>Dokumentacijo</w:t>
      </w:r>
      <w:r>
        <w:rPr>
          <w:rFonts w:asciiTheme="majorHAnsi" w:hAnsiTheme="majorHAnsi" w:cs="Tahoma"/>
          <w:szCs w:val="22"/>
        </w:rPr>
        <w:t xml:space="preserve"> </w:t>
      </w:r>
      <w:r w:rsidR="00822F79">
        <w:rPr>
          <w:rFonts w:asciiTheme="majorHAnsi" w:hAnsiTheme="majorHAnsi" w:cs="Tahoma"/>
          <w:szCs w:val="22"/>
        </w:rPr>
        <w:t xml:space="preserve">lahko </w:t>
      </w:r>
      <w:r w:rsidRPr="005D2B82">
        <w:rPr>
          <w:rFonts w:asciiTheme="majorHAnsi" w:hAnsiTheme="majorHAnsi" w:cs="Tahoma"/>
          <w:szCs w:val="22"/>
        </w:rPr>
        <w:t>ponudniki dobijo na spletnih straneh naročnika</w:t>
      </w:r>
      <w:r>
        <w:rPr>
          <w:rFonts w:asciiTheme="majorHAnsi" w:hAnsiTheme="majorHAnsi" w:cs="Tahoma"/>
          <w:szCs w:val="22"/>
        </w:rPr>
        <w:t xml:space="preserve"> in sicer na</w:t>
      </w:r>
      <w:r w:rsidR="00C368D9">
        <w:rPr>
          <w:rFonts w:asciiTheme="majorHAnsi" w:hAnsiTheme="majorHAnsi" w:cs="Tahoma"/>
          <w:szCs w:val="22"/>
        </w:rPr>
        <w:t>:</w:t>
      </w:r>
      <w:r w:rsidR="00C368D9" w:rsidRPr="00C368D9">
        <w:rPr>
          <w:rFonts w:asciiTheme="majorHAnsi" w:eastAsiaTheme="minorHAnsi" w:hAnsiTheme="majorHAnsi" w:cstheme="minorBidi"/>
          <w:szCs w:val="22"/>
          <w:lang w:eastAsia="en-US"/>
        </w:rPr>
        <w:t xml:space="preserve"> </w:t>
      </w:r>
      <w:r w:rsidR="00C368D9" w:rsidRPr="00CE0145">
        <w:rPr>
          <w:rFonts w:asciiTheme="majorHAnsi" w:eastAsiaTheme="minorHAnsi" w:hAnsiTheme="majorHAnsi" w:cstheme="minorBidi"/>
          <w:szCs w:val="22"/>
          <w:lang w:eastAsia="en-US"/>
        </w:rPr>
        <w:t>http://www.rvk.si/info-za-uporabnike/javna-narocila</w:t>
      </w:r>
      <w:r w:rsidR="00C368D9">
        <w:rPr>
          <w:rFonts w:asciiTheme="majorHAnsi" w:eastAsiaTheme="minorHAnsi" w:hAnsiTheme="majorHAnsi" w:cstheme="minorBidi"/>
          <w:szCs w:val="22"/>
          <w:lang w:eastAsia="en-US"/>
        </w:rPr>
        <w:t>.</w:t>
      </w:r>
    </w:p>
    <w:p w:rsidR="00910BD3" w:rsidRPr="00826402" w:rsidRDefault="00910BD3" w:rsidP="00826402">
      <w:pPr>
        <w:widowControl w:val="0"/>
        <w:autoSpaceDE w:val="0"/>
        <w:autoSpaceDN w:val="0"/>
        <w:adjustRightInd w:val="0"/>
        <w:jc w:val="both"/>
        <w:rPr>
          <w:rFonts w:asciiTheme="majorHAnsi" w:hAnsiTheme="majorHAnsi" w:cs="Tahoma"/>
          <w:b/>
          <w:bCs/>
        </w:rPr>
      </w:pPr>
    </w:p>
    <w:p w:rsidR="00826402" w:rsidRPr="00826402" w:rsidRDefault="00826402" w:rsidP="00826402">
      <w:pPr>
        <w:widowControl w:val="0"/>
        <w:autoSpaceDE w:val="0"/>
        <w:autoSpaceDN w:val="0"/>
        <w:adjustRightInd w:val="0"/>
        <w:jc w:val="both"/>
        <w:rPr>
          <w:rFonts w:asciiTheme="majorHAnsi" w:hAnsiTheme="majorHAnsi" w:cs="Tahoma"/>
          <w:bCs/>
        </w:rPr>
      </w:pPr>
      <w:r w:rsidRPr="00826402">
        <w:rPr>
          <w:rFonts w:asciiTheme="majorHAnsi" w:hAnsiTheme="majorHAnsi" w:cs="Tahoma"/>
          <w:bCs/>
        </w:rPr>
        <w:t>Pojasnila o vsebini razpisne dokumentac</w:t>
      </w:r>
      <w:r>
        <w:rPr>
          <w:rFonts w:asciiTheme="majorHAnsi" w:hAnsiTheme="majorHAnsi" w:cs="Tahoma"/>
          <w:bCs/>
        </w:rPr>
        <w:t>ije sme ponudnik zahtevati prek</w:t>
      </w:r>
      <w:r w:rsidRPr="00826402">
        <w:rPr>
          <w:rFonts w:asciiTheme="majorHAnsi" w:hAnsiTheme="majorHAnsi" w:cs="Tahoma"/>
          <w:bCs/>
        </w:rPr>
        <w:t xml:space="preserve"> Portala javnih naročil. </w:t>
      </w:r>
    </w:p>
    <w:p w:rsidR="00826402" w:rsidRPr="00826402" w:rsidRDefault="00826402" w:rsidP="00826402">
      <w:pPr>
        <w:widowControl w:val="0"/>
        <w:autoSpaceDE w:val="0"/>
        <w:autoSpaceDN w:val="0"/>
        <w:adjustRightInd w:val="0"/>
        <w:jc w:val="both"/>
        <w:rPr>
          <w:rFonts w:asciiTheme="majorHAnsi" w:hAnsiTheme="majorHAnsi" w:cs="Tahoma"/>
          <w:bCs/>
        </w:rPr>
      </w:pPr>
    </w:p>
    <w:p w:rsidR="00822F79" w:rsidRPr="005D2B82" w:rsidRDefault="00826402" w:rsidP="00822F79">
      <w:pPr>
        <w:jc w:val="both"/>
        <w:rPr>
          <w:rFonts w:asciiTheme="majorHAnsi" w:hAnsiTheme="majorHAnsi" w:cs="Tahoma"/>
          <w:szCs w:val="22"/>
        </w:rPr>
      </w:pPr>
      <w:r w:rsidRPr="00826402">
        <w:rPr>
          <w:rFonts w:asciiTheme="majorHAnsi" w:hAnsiTheme="majorHAnsi" w:cs="Tahoma"/>
          <w:bCs/>
        </w:rPr>
        <w:t>Morebitne spremembe in pojasnila razpisne dokumentacije bodo objavljena na portalu javnih naročil. Pojasnila bodo objavljena najpozneje šest dni pred dnevom za oddajo ponudb pod pogojem, da je bil</w:t>
      </w:r>
      <w:r>
        <w:rPr>
          <w:rFonts w:asciiTheme="majorHAnsi" w:hAnsiTheme="majorHAnsi" w:cs="Tahoma"/>
          <w:bCs/>
        </w:rPr>
        <w:t>a zahteva</w:t>
      </w:r>
      <w:r w:rsidRPr="00826402">
        <w:rPr>
          <w:rFonts w:asciiTheme="majorHAnsi" w:hAnsiTheme="majorHAnsi" w:cs="Tahoma"/>
          <w:bCs/>
        </w:rPr>
        <w:t xml:space="preserve"> za pojasnilo prejet</w:t>
      </w:r>
      <w:r>
        <w:rPr>
          <w:rFonts w:asciiTheme="majorHAnsi" w:hAnsiTheme="majorHAnsi" w:cs="Tahoma"/>
          <w:bCs/>
        </w:rPr>
        <w:t>a prek</w:t>
      </w:r>
      <w:r w:rsidRPr="00826402">
        <w:rPr>
          <w:rFonts w:asciiTheme="majorHAnsi" w:hAnsiTheme="majorHAnsi" w:cs="Tahoma"/>
          <w:bCs/>
        </w:rPr>
        <w:t xml:space="preserve"> portala javnih naročil najpozneje do dne </w:t>
      </w:r>
      <w:r w:rsidR="00C368D9">
        <w:rPr>
          <w:rFonts w:asciiTheme="majorHAnsi" w:hAnsiTheme="majorHAnsi" w:cs="Tahoma"/>
          <w:bCs/>
        </w:rPr>
        <w:t>29.08.2017</w:t>
      </w:r>
      <w:r w:rsidR="00910BD3" w:rsidRPr="00C368D9">
        <w:rPr>
          <w:rFonts w:asciiTheme="majorHAnsi" w:hAnsiTheme="majorHAnsi" w:cs="Tahoma"/>
          <w:bCs/>
        </w:rPr>
        <w:t xml:space="preserve"> do </w:t>
      </w:r>
      <w:r w:rsidR="00C368D9">
        <w:rPr>
          <w:rFonts w:asciiTheme="majorHAnsi" w:hAnsiTheme="majorHAnsi" w:cs="Tahoma"/>
          <w:bCs/>
        </w:rPr>
        <w:t>12:00</w:t>
      </w:r>
      <w:r w:rsidRPr="00826402">
        <w:rPr>
          <w:rFonts w:asciiTheme="majorHAnsi" w:hAnsiTheme="majorHAnsi" w:cs="Tahoma"/>
          <w:bCs/>
        </w:rPr>
        <w:t xml:space="preserve"> ure. </w:t>
      </w:r>
      <w:r w:rsidR="00822F79" w:rsidRPr="005D2B82">
        <w:rPr>
          <w:rFonts w:asciiTheme="majorHAnsi" w:hAnsiTheme="majorHAnsi" w:cs="Tahoma"/>
          <w:szCs w:val="22"/>
        </w:rPr>
        <w:t xml:space="preserve">Na zahteve za pojasnila oziroma druga vprašanja v zvezi z naročilom, zastavljena po tem roku, naročnik </w:t>
      </w:r>
      <w:r w:rsidR="00B31F04">
        <w:rPr>
          <w:rFonts w:asciiTheme="majorHAnsi" w:hAnsiTheme="majorHAnsi" w:cs="Tahoma"/>
          <w:szCs w:val="22"/>
        </w:rPr>
        <w:t xml:space="preserve">namreč </w:t>
      </w:r>
      <w:r w:rsidR="00822F79" w:rsidRPr="005D2B82">
        <w:rPr>
          <w:rFonts w:asciiTheme="majorHAnsi" w:hAnsiTheme="majorHAnsi" w:cs="Tahoma"/>
          <w:szCs w:val="22"/>
        </w:rPr>
        <w:t>ne bo odgovarjal.</w:t>
      </w:r>
    </w:p>
    <w:p w:rsidR="00826402" w:rsidRPr="00826402" w:rsidRDefault="00826402" w:rsidP="00826402">
      <w:pPr>
        <w:widowControl w:val="0"/>
        <w:autoSpaceDE w:val="0"/>
        <w:autoSpaceDN w:val="0"/>
        <w:adjustRightInd w:val="0"/>
        <w:jc w:val="both"/>
        <w:rPr>
          <w:rFonts w:asciiTheme="majorHAnsi" w:hAnsiTheme="majorHAnsi" w:cs="Tahoma"/>
          <w:bCs/>
        </w:rPr>
      </w:pPr>
    </w:p>
    <w:p w:rsidR="00826402" w:rsidRPr="00826402" w:rsidRDefault="00826402" w:rsidP="00826402">
      <w:pPr>
        <w:widowControl w:val="0"/>
        <w:autoSpaceDE w:val="0"/>
        <w:autoSpaceDN w:val="0"/>
        <w:adjustRightInd w:val="0"/>
        <w:jc w:val="both"/>
        <w:rPr>
          <w:rFonts w:asciiTheme="majorHAnsi" w:hAnsiTheme="majorHAnsi" w:cs="Tahoma"/>
          <w:bCs/>
        </w:rPr>
      </w:pPr>
      <w:r w:rsidRPr="00826402">
        <w:rPr>
          <w:rFonts w:asciiTheme="majorHAnsi" w:hAnsiTheme="majorHAnsi" w:cs="Tahoma"/>
          <w:bCs/>
        </w:rPr>
        <w:t xml:space="preserve">Pred potekom roka za oddajo ponudb lahko naročnik dopolni ali spremeni razpisno dokumentacijo. Vsaka taka dopolnitev bo sestavni del razpisne dokumentacije in bo posredovana prek Portala javnih naročil. </w:t>
      </w:r>
      <w:r w:rsidR="00910BD3">
        <w:rPr>
          <w:rFonts w:asciiTheme="majorHAnsi" w:hAnsiTheme="majorHAnsi" w:cs="Tahoma"/>
          <w:bCs/>
        </w:rPr>
        <w:t xml:space="preserve">Če bo naročnik razpisno dokumentacijo spreminjal v manj kot šestih dneh </w:t>
      </w:r>
      <w:r w:rsidR="00910BD3" w:rsidRPr="00826402">
        <w:rPr>
          <w:rFonts w:asciiTheme="majorHAnsi" w:hAnsiTheme="majorHAnsi" w:cs="Tahoma"/>
          <w:bCs/>
        </w:rPr>
        <w:t>pred dnevom za oddajo ponudb</w:t>
      </w:r>
      <w:r w:rsidR="00910BD3">
        <w:rPr>
          <w:rFonts w:asciiTheme="majorHAnsi" w:hAnsiTheme="majorHAnsi" w:cs="Tahoma"/>
          <w:bCs/>
        </w:rPr>
        <w:t xml:space="preserve">, bo temu primerno tudi sorazmerno podaljšal rok za oddajo ponudbe. </w:t>
      </w:r>
    </w:p>
    <w:p w:rsidR="00826402" w:rsidRPr="00826402" w:rsidRDefault="00826402" w:rsidP="00826402">
      <w:pPr>
        <w:widowControl w:val="0"/>
        <w:autoSpaceDE w:val="0"/>
        <w:autoSpaceDN w:val="0"/>
        <w:adjustRightInd w:val="0"/>
        <w:jc w:val="both"/>
        <w:rPr>
          <w:rFonts w:asciiTheme="majorHAnsi" w:hAnsiTheme="majorHAnsi" w:cs="Tahoma"/>
          <w:bCs/>
        </w:rPr>
      </w:pPr>
    </w:p>
    <w:p w:rsidR="00826402" w:rsidRPr="00826402" w:rsidRDefault="00826402" w:rsidP="00826402">
      <w:pPr>
        <w:widowControl w:val="0"/>
        <w:autoSpaceDE w:val="0"/>
        <w:autoSpaceDN w:val="0"/>
        <w:adjustRightInd w:val="0"/>
        <w:jc w:val="both"/>
        <w:rPr>
          <w:rFonts w:asciiTheme="majorHAnsi" w:hAnsiTheme="majorHAnsi" w:cs="Tahoma"/>
          <w:bCs/>
        </w:rPr>
      </w:pPr>
      <w:r w:rsidRPr="00826402">
        <w:rPr>
          <w:rFonts w:asciiTheme="majorHAnsi" w:hAnsiTheme="majorHAnsi" w:cs="Tahoma"/>
          <w:bCs/>
        </w:rPr>
        <w:t xml:space="preserve">Informacije, ki jih posreduje naročnik gospodarskim subjektom na portalu javnih naročil ali prek njega, se štejejo za spremembo, dopolnitev ali pojasnilo dokumentacije v zvezi z oddajo javnega naročila. Pojasnila in spremembe so sestavni del razpisne dokumentacije in jih je treba upoštevati pri pripravi ponudbe. </w:t>
      </w:r>
    </w:p>
    <w:p w:rsidR="00826402" w:rsidRPr="00826402" w:rsidRDefault="00826402" w:rsidP="00B31F04">
      <w:pPr>
        <w:widowControl w:val="0"/>
        <w:autoSpaceDE w:val="0"/>
        <w:autoSpaceDN w:val="0"/>
        <w:adjustRightInd w:val="0"/>
        <w:jc w:val="both"/>
        <w:rPr>
          <w:rFonts w:asciiTheme="majorHAnsi" w:hAnsiTheme="majorHAnsi" w:cs="Tahoma"/>
          <w:bCs/>
        </w:rPr>
      </w:pPr>
    </w:p>
    <w:p w:rsidR="00826402" w:rsidRPr="00826402" w:rsidRDefault="00826402" w:rsidP="00B31F04">
      <w:pPr>
        <w:widowControl w:val="0"/>
        <w:autoSpaceDE w:val="0"/>
        <w:autoSpaceDN w:val="0"/>
        <w:adjustRightInd w:val="0"/>
        <w:jc w:val="both"/>
        <w:rPr>
          <w:rFonts w:asciiTheme="majorHAnsi" w:hAnsiTheme="majorHAnsi" w:cs="Tahoma"/>
          <w:bCs/>
        </w:rPr>
      </w:pPr>
      <w:r w:rsidRPr="00826402">
        <w:rPr>
          <w:rFonts w:asciiTheme="majorHAnsi" w:hAnsiTheme="majorHAnsi" w:cs="Tahoma"/>
          <w:bCs/>
        </w:rPr>
        <w:t>Ponudniki razpisne dokumentacije ne smejo samovoljno spreminjati.</w:t>
      </w:r>
    </w:p>
    <w:p w:rsidR="00AB79B6" w:rsidRDefault="00AB79B6" w:rsidP="00B31F04">
      <w:pPr>
        <w:widowControl w:val="0"/>
        <w:autoSpaceDE w:val="0"/>
        <w:autoSpaceDN w:val="0"/>
        <w:adjustRightInd w:val="0"/>
        <w:jc w:val="both"/>
        <w:rPr>
          <w:rFonts w:asciiTheme="majorHAnsi" w:hAnsiTheme="majorHAnsi" w:cs="Tahoma"/>
          <w:b/>
          <w:bCs/>
        </w:rPr>
      </w:pPr>
    </w:p>
    <w:p w:rsidR="00B31F04" w:rsidRPr="00B31F04" w:rsidRDefault="00C94E8A" w:rsidP="00C94E8A">
      <w:pPr>
        <w:pStyle w:val="Naslov4"/>
        <w:rPr>
          <w:rFonts w:eastAsia="Calibri"/>
          <w:lang w:eastAsia="en-US"/>
        </w:rPr>
      </w:pPr>
      <w:bookmarkStart w:id="21" w:name="_Toc479159648"/>
      <w:bookmarkStart w:id="22" w:name="_Toc488738809"/>
      <w:r>
        <w:rPr>
          <w:rFonts w:eastAsia="Calibri"/>
          <w:lang w:eastAsia="en-US"/>
        </w:rPr>
        <w:t xml:space="preserve">3.5. </w:t>
      </w:r>
      <w:r w:rsidR="00B31F04" w:rsidRPr="00B31F04">
        <w:rPr>
          <w:rFonts w:eastAsia="Calibri"/>
          <w:lang w:eastAsia="en-US"/>
        </w:rPr>
        <w:t>Ponudba</w:t>
      </w:r>
      <w:bookmarkEnd w:id="21"/>
      <w:bookmarkEnd w:id="22"/>
      <w:r w:rsidR="00B31F04" w:rsidRPr="00B31F04">
        <w:rPr>
          <w:rFonts w:eastAsia="Calibri"/>
          <w:lang w:eastAsia="en-US"/>
        </w:rPr>
        <w:t xml:space="preserve"> </w:t>
      </w:r>
    </w:p>
    <w:p w:rsidR="00B31F04" w:rsidRPr="00B31F04" w:rsidRDefault="00B31F04" w:rsidP="00B31F04">
      <w:pPr>
        <w:widowControl w:val="0"/>
        <w:jc w:val="both"/>
        <w:rPr>
          <w:rFonts w:ascii="Calibri" w:hAnsi="Calibri"/>
          <w:i/>
          <w:szCs w:val="22"/>
        </w:rPr>
      </w:pPr>
    </w:p>
    <w:p w:rsidR="00B31F04" w:rsidRPr="00815041" w:rsidRDefault="00B31F04" w:rsidP="00815041">
      <w:pPr>
        <w:widowControl w:val="0"/>
        <w:autoSpaceDE w:val="0"/>
        <w:autoSpaceDN w:val="0"/>
        <w:adjustRightInd w:val="0"/>
        <w:jc w:val="both"/>
        <w:rPr>
          <w:rFonts w:asciiTheme="majorHAnsi" w:hAnsiTheme="majorHAnsi" w:cs="Tahoma"/>
          <w:bCs/>
        </w:rPr>
      </w:pPr>
      <w:r w:rsidRPr="00815041">
        <w:rPr>
          <w:rFonts w:asciiTheme="majorHAnsi" w:hAnsiTheme="majorHAnsi" w:cs="Tahoma"/>
          <w:bCs/>
        </w:rPr>
        <w:t>Ponudba mora vsebovati vse spodaj naštete ustrezno izpolnjene obrazce in ostale zahtevane dokumente v vrstnem redu kot so navedeni:</w:t>
      </w:r>
    </w:p>
    <w:p w:rsidR="00B31F04" w:rsidRPr="00B31F04" w:rsidRDefault="00B31F04" w:rsidP="00B31F04">
      <w:pPr>
        <w:jc w:val="both"/>
        <w:rPr>
          <w:rFonts w:ascii="Calibri" w:hAnsi="Calibri"/>
          <w:i/>
          <w:szCs w:val="22"/>
        </w:rPr>
      </w:pPr>
    </w:p>
    <w:p w:rsidR="00C94E8A" w:rsidRDefault="00B31F04" w:rsidP="00B31F04">
      <w:pPr>
        <w:jc w:val="both"/>
        <w:rPr>
          <w:rFonts w:ascii="Calibri" w:hAnsi="Calibri"/>
          <w:szCs w:val="22"/>
        </w:rPr>
      </w:pPr>
      <w:r w:rsidRPr="00B31F04">
        <w:rPr>
          <w:rFonts w:ascii="Calibri" w:hAnsi="Calibri"/>
          <w:szCs w:val="22"/>
        </w:rPr>
        <w:tab/>
      </w:r>
    </w:p>
    <w:p w:rsidR="00C94E8A" w:rsidRDefault="00C94E8A" w:rsidP="00B31F04">
      <w:pPr>
        <w:jc w:val="both"/>
        <w:rPr>
          <w:rFonts w:ascii="Calibri" w:hAnsi="Calibri"/>
          <w:szCs w:val="22"/>
        </w:rPr>
      </w:pPr>
    </w:p>
    <w:p w:rsidR="00C94E8A" w:rsidRDefault="00C94E8A" w:rsidP="00B31F04">
      <w:pPr>
        <w:jc w:val="both"/>
        <w:rPr>
          <w:rFonts w:ascii="Calibri" w:hAnsi="Calibri"/>
          <w:szCs w:val="22"/>
        </w:rPr>
      </w:pPr>
    </w:p>
    <w:p w:rsidR="00C94E8A" w:rsidRDefault="00C94E8A" w:rsidP="00B31F04">
      <w:pPr>
        <w:jc w:val="both"/>
        <w:rPr>
          <w:rFonts w:ascii="Calibri" w:hAnsi="Calibri"/>
          <w:szCs w:val="22"/>
        </w:rPr>
      </w:pPr>
    </w:p>
    <w:p w:rsidR="00C94E8A" w:rsidRDefault="00C94E8A" w:rsidP="00B31F04">
      <w:pPr>
        <w:jc w:val="both"/>
        <w:rPr>
          <w:rFonts w:ascii="Calibri" w:hAnsi="Calibri"/>
          <w:szCs w:val="22"/>
        </w:rPr>
      </w:pPr>
    </w:p>
    <w:p w:rsidR="00C94E8A" w:rsidRDefault="00C94E8A" w:rsidP="00B31F04">
      <w:pPr>
        <w:jc w:val="both"/>
        <w:rPr>
          <w:rFonts w:ascii="Calibri" w:hAnsi="Calibri"/>
          <w:szCs w:val="22"/>
        </w:rPr>
      </w:pPr>
    </w:p>
    <w:p w:rsidR="00C94E8A" w:rsidRDefault="00C94E8A" w:rsidP="00B31F04">
      <w:pPr>
        <w:jc w:val="both"/>
        <w:rPr>
          <w:rFonts w:ascii="Calibri" w:hAnsi="Calibri"/>
          <w:szCs w:val="22"/>
        </w:rPr>
      </w:pPr>
    </w:p>
    <w:p w:rsidR="00C94E8A" w:rsidRDefault="00C94E8A" w:rsidP="00B31F04">
      <w:pPr>
        <w:jc w:val="both"/>
        <w:rPr>
          <w:rFonts w:ascii="Calibri" w:hAnsi="Calibri"/>
          <w:szCs w:val="22"/>
        </w:rPr>
      </w:pPr>
    </w:p>
    <w:p w:rsidR="00C94E8A" w:rsidRDefault="00C94E8A" w:rsidP="00B31F04">
      <w:pPr>
        <w:jc w:val="both"/>
        <w:rPr>
          <w:rFonts w:ascii="Calibri" w:hAnsi="Calibri"/>
          <w:szCs w:val="22"/>
        </w:rPr>
      </w:pPr>
    </w:p>
    <w:p w:rsidR="00C94E8A" w:rsidRDefault="00C94E8A" w:rsidP="00B31F04">
      <w:pPr>
        <w:jc w:val="both"/>
        <w:rPr>
          <w:rFonts w:ascii="Calibri" w:hAnsi="Calibri"/>
          <w:szCs w:val="22"/>
        </w:rPr>
      </w:pPr>
    </w:p>
    <w:p w:rsidR="00B31F04" w:rsidRPr="00B31F04" w:rsidRDefault="00B31F04" w:rsidP="00B31F04">
      <w:pPr>
        <w:jc w:val="both"/>
        <w:rPr>
          <w:rFonts w:ascii="Calibri" w:hAnsi="Calibri"/>
          <w:i/>
          <w:color w:val="000000"/>
          <w:szCs w:val="22"/>
        </w:rPr>
      </w:pPr>
      <w:r w:rsidRPr="00B31F04">
        <w:rPr>
          <w:rFonts w:ascii="Calibri" w:hAnsi="Calibri"/>
          <w:szCs w:val="22"/>
        </w:rPr>
        <w:lastRenderedPageBreak/>
        <w:tab/>
      </w:r>
      <w:r w:rsidRPr="00B31F04">
        <w:rPr>
          <w:rFonts w:ascii="Calibri" w:hAnsi="Calibri"/>
          <w:szCs w:val="22"/>
        </w:rPr>
        <w:tab/>
      </w:r>
      <w:r w:rsidRPr="00B31F04">
        <w:rPr>
          <w:rFonts w:ascii="Calibri" w:hAnsi="Calibri"/>
          <w:szCs w:val="22"/>
        </w:rPr>
        <w:tab/>
      </w:r>
      <w:r w:rsidRPr="00B31F04">
        <w:rPr>
          <w:rFonts w:ascii="Calibri" w:hAnsi="Calibri"/>
          <w:color w:val="000000"/>
          <w:szCs w:val="22"/>
        </w:rPr>
        <w:tab/>
      </w:r>
    </w:p>
    <w:tbl>
      <w:tblPr>
        <w:tblW w:w="8930" w:type="dxa"/>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7"/>
        <w:gridCol w:w="4142"/>
        <w:gridCol w:w="3651"/>
      </w:tblGrid>
      <w:tr w:rsidR="00852051" w:rsidRPr="00B31F04" w:rsidTr="002B23AA">
        <w:tc>
          <w:tcPr>
            <w:tcW w:w="1137" w:type="dxa"/>
            <w:shd w:val="clear" w:color="auto" w:fill="F2F2F2"/>
            <w:vAlign w:val="center"/>
          </w:tcPr>
          <w:p w:rsidR="00852051" w:rsidRPr="00E73CDD" w:rsidRDefault="00852051" w:rsidP="002B23AA">
            <w:pPr>
              <w:jc w:val="center"/>
              <w:rPr>
                <w:rFonts w:asciiTheme="majorHAnsi" w:hAnsiTheme="majorHAnsi" w:cs="Tahoma"/>
                <w:b/>
                <w:bCs/>
                <w:sz w:val="20"/>
                <w:szCs w:val="20"/>
              </w:rPr>
            </w:pPr>
            <w:r w:rsidRPr="00E73CDD">
              <w:rPr>
                <w:rFonts w:asciiTheme="majorHAnsi" w:hAnsiTheme="majorHAnsi" w:cs="Tahoma"/>
                <w:b/>
                <w:bCs/>
                <w:sz w:val="20"/>
                <w:szCs w:val="20"/>
              </w:rPr>
              <w:t>Številka priloge</w:t>
            </w:r>
          </w:p>
        </w:tc>
        <w:tc>
          <w:tcPr>
            <w:tcW w:w="4142" w:type="dxa"/>
            <w:shd w:val="clear" w:color="auto" w:fill="F2F2F2"/>
            <w:vAlign w:val="center"/>
          </w:tcPr>
          <w:p w:rsidR="00852051" w:rsidRPr="00E73CDD" w:rsidRDefault="00852051" w:rsidP="002B23AA">
            <w:pPr>
              <w:rPr>
                <w:rFonts w:asciiTheme="majorHAnsi" w:hAnsiTheme="majorHAnsi" w:cs="Tahoma"/>
                <w:b/>
                <w:bCs/>
                <w:sz w:val="20"/>
                <w:szCs w:val="20"/>
              </w:rPr>
            </w:pPr>
            <w:r w:rsidRPr="00E73CDD">
              <w:rPr>
                <w:rFonts w:asciiTheme="majorHAnsi" w:hAnsiTheme="majorHAnsi" w:cs="Tahoma"/>
                <w:b/>
                <w:bCs/>
                <w:sz w:val="20"/>
                <w:szCs w:val="20"/>
              </w:rPr>
              <w:t>Naziv priloge</w:t>
            </w:r>
          </w:p>
        </w:tc>
        <w:tc>
          <w:tcPr>
            <w:tcW w:w="3651" w:type="dxa"/>
            <w:shd w:val="clear" w:color="auto" w:fill="F2F2F2"/>
            <w:vAlign w:val="center"/>
          </w:tcPr>
          <w:p w:rsidR="00852051" w:rsidRPr="00E73CDD" w:rsidRDefault="00852051" w:rsidP="002B23AA">
            <w:pPr>
              <w:rPr>
                <w:rFonts w:asciiTheme="majorHAnsi" w:hAnsiTheme="majorHAnsi" w:cs="Tahoma"/>
                <w:b/>
                <w:bCs/>
                <w:sz w:val="20"/>
                <w:szCs w:val="20"/>
              </w:rPr>
            </w:pPr>
            <w:r w:rsidRPr="00E73CDD">
              <w:rPr>
                <w:rFonts w:asciiTheme="majorHAnsi" w:hAnsiTheme="majorHAnsi" w:cs="Tahoma"/>
                <w:b/>
                <w:bCs/>
                <w:sz w:val="20"/>
                <w:szCs w:val="20"/>
              </w:rPr>
              <w:t>Navodila za izpolnjevanje obrazcev</w:t>
            </w:r>
          </w:p>
        </w:tc>
      </w:tr>
      <w:tr w:rsidR="00852051" w:rsidRPr="00B31F04" w:rsidTr="002B23AA">
        <w:trPr>
          <w:trHeight w:val="2659"/>
        </w:trPr>
        <w:tc>
          <w:tcPr>
            <w:tcW w:w="1137" w:type="dxa"/>
            <w:shd w:val="clear" w:color="auto" w:fill="F2F2F2"/>
            <w:vAlign w:val="center"/>
          </w:tcPr>
          <w:p w:rsidR="00852051" w:rsidRPr="00205D13" w:rsidRDefault="00852051" w:rsidP="002B23AA">
            <w:pPr>
              <w:rPr>
                <w:rFonts w:asciiTheme="majorHAnsi" w:hAnsiTheme="majorHAnsi" w:cs="Tahoma"/>
                <w:b/>
                <w:sz w:val="18"/>
                <w:szCs w:val="18"/>
              </w:rPr>
            </w:pPr>
            <w:r w:rsidRPr="00205D13">
              <w:rPr>
                <w:rFonts w:asciiTheme="majorHAnsi" w:hAnsiTheme="majorHAnsi" w:cs="Tahoma"/>
                <w:b/>
                <w:sz w:val="18"/>
                <w:szCs w:val="18"/>
              </w:rPr>
              <w:t>PRILOGA 1</w:t>
            </w:r>
          </w:p>
          <w:p w:rsidR="00852051" w:rsidRPr="00205D13" w:rsidRDefault="00852051" w:rsidP="002B23AA">
            <w:pPr>
              <w:rPr>
                <w:rFonts w:ascii="Calibri" w:hAnsi="Calibri"/>
                <w:b/>
                <w:i/>
                <w:sz w:val="18"/>
                <w:szCs w:val="18"/>
              </w:rPr>
            </w:pPr>
            <w:r w:rsidRPr="00205D13">
              <w:rPr>
                <w:rFonts w:asciiTheme="majorHAnsi" w:hAnsiTheme="majorHAnsi" w:cs="Tahoma"/>
                <w:b/>
                <w:sz w:val="18"/>
                <w:szCs w:val="18"/>
              </w:rPr>
              <w:t>in</w:t>
            </w:r>
            <w:r>
              <w:rPr>
                <w:rFonts w:asciiTheme="majorHAnsi" w:hAnsiTheme="majorHAnsi" w:cs="Tahoma"/>
                <w:b/>
                <w:sz w:val="18"/>
                <w:szCs w:val="18"/>
              </w:rPr>
              <w:t xml:space="preserve"> 1.2</w:t>
            </w:r>
          </w:p>
        </w:tc>
        <w:tc>
          <w:tcPr>
            <w:tcW w:w="4142" w:type="dxa"/>
            <w:shd w:val="clear" w:color="auto" w:fill="F2F2F2"/>
            <w:vAlign w:val="center"/>
          </w:tcPr>
          <w:p w:rsidR="00852051" w:rsidRPr="00E73CDD" w:rsidRDefault="00852051" w:rsidP="002B23AA">
            <w:pPr>
              <w:tabs>
                <w:tab w:val="left" w:pos="540"/>
                <w:tab w:val="left" w:pos="7920"/>
                <w:tab w:val="left" w:pos="8640"/>
              </w:tabs>
              <w:spacing w:line="360" w:lineRule="auto"/>
              <w:jc w:val="both"/>
              <w:rPr>
                <w:rFonts w:asciiTheme="majorHAnsi" w:hAnsiTheme="majorHAnsi" w:cs="Tahoma"/>
                <w:bCs/>
                <w:sz w:val="18"/>
                <w:szCs w:val="18"/>
              </w:rPr>
            </w:pPr>
          </w:p>
          <w:p w:rsidR="00852051" w:rsidRPr="00E73CDD" w:rsidRDefault="00852051" w:rsidP="002B23AA">
            <w:pPr>
              <w:tabs>
                <w:tab w:val="left" w:pos="540"/>
                <w:tab w:val="left" w:pos="7920"/>
                <w:tab w:val="left" w:pos="8640"/>
              </w:tabs>
              <w:spacing w:line="360" w:lineRule="auto"/>
              <w:jc w:val="both"/>
              <w:rPr>
                <w:rFonts w:asciiTheme="majorHAnsi" w:hAnsiTheme="majorHAnsi" w:cs="Tahoma"/>
                <w:bCs/>
                <w:sz w:val="18"/>
                <w:szCs w:val="18"/>
              </w:rPr>
            </w:pPr>
            <w:r w:rsidRPr="00E73CDD">
              <w:rPr>
                <w:rFonts w:asciiTheme="majorHAnsi" w:hAnsiTheme="majorHAnsi" w:cs="Tahoma"/>
                <w:bCs/>
                <w:sz w:val="18"/>
                <w:szCs w:val="18"/>
              </w:rPr>
              <w:t>Obrazec Ponudbe</w:t>
            </w:r>
          </w:p>
          <w:p w:rsidR="00852051" w:rsidRPr="00E73CDD" w:rsidRDefault="00852051" w:rsidP="002B23AA">
            <w:pPr>
              <w:rPr>
                <w:rFonts w:asciiTheme="majorHAnsi" w:hAnsiTheme="majorHAnsi" w:cs="Tahoma"/>
                <w:bCs/>
                <w:sz w:val="18"/>
                <w:szCs w:val="18"/>
              </w:rPr>
            </w:pPr>
          </w:p>
        </w:tc>
        <w:tc>
          <w:tcPr>
            <w:tcW w:w="3651" w:type="dxa"/>
            <w:shd w:val="clear" w:color="auto" w:fill="auto"/>
            <w:vAlign w:val="center"/>
          </w:tcPr>
          <w:p w:rsidR="00852051" w:rsidRPr="00E73CDD" w:rsidRDefault="00852051" w:rsidP="002B23AA">
            <w:pPr>
              <w:rPr>
                <w:rFonts w:asciiTheme="majorHAnsi" w:hAnsiTheme="majorHAnsi" w:cs="Tahoma"/>
                <w:bCs/>
                <w:sz w:val="18"/>
                <w:szCs w:val="18"/>
              </w:rPr>
            </w:pPr>
          </w:p>
          <w:p w:rsidR="00852051" w:rsidRPr="00E73CDD" w:rsidRDefault="00852051" w:rsidP="002B23AA">
            <w:pPr>
              <w:rPr>
                <w:rFonts w:asciiTheme="majorHAnsi" w:hAnsiTheme="majorHAnsi" w:cs="Tahoma"/>
                <w:bCs/>
                <w:sz w:val="18"/>
                <w:szCs w:val="18"/>
              </w:rPr>
            </w:pPr>
            <w:r w:rsidRPr="00E73CDD">
              <w:rPr>
                <w:rFonts w:asciiTheme="majorHAnsi" w:hAnsiTheme="majorHAnsi" w:cs="Tahoma"/>
                <w:bCs/>
                <w:sz w:val="18"/>
                <w:szCs w:val="18"/>
              </w:rPr>
              <w:t xml:space="preserve">Priložen obrazec ponudnik izpolni, podpiše in žigosa. </w:t>
            </w:r>
          </w:p>
          <w:p w:rsidR="00852051" w:rsidRPr="00E73CDD" w:rsidRDefault="00852051" w:rsidP="002B23AA">
            <w:pPr>
              <w:rPr>
                <w:rFonts w:asciiTheme="majorHAnsi" w:hAnsiTheme="majorHAnsi" w:cs="Tahoma"/>
                <w:bCs/>
                <w:sz w:val="18"/>
                <w:szCs w:val="18"/>
              </w:rPr>
            </w:pPr>
          </w:p>
          <w:p w:rsidR="00852051" w:rsidRPr="00E73CDD" w:rsidRDefault="00852051" w:rsidP="002B23AA">
            <w:pPr>
              <w:rPr>
                <w:rFonts w:asciiTheme="majorHAnsi" w:hAnsiTheme="majorHAnsi" w:cs="Tahoma"/>
                <w:bCs/>
                <w:sz w:val="18"/>
                <w:szCs w:val="18"/>
              </w:rPr>
            </w:pPr>
            <w:r w:rsidRPr="00E73CDD">
              <w:rPr>
                <w:rFonts w:asciiTheme="majorHAnsi" w:hAnsiTheme="majorHAnsi" w:cs="Tahoma"/>
                <w:bCs/>
                <w:sz w:val="18"/>
                <w:szCs w:val="18"/>
              </w:rPr>
              <w:t>V primeru skupne ponudbe obrazec izpolni, podpiše in žigosa le vodilni partner.</w:t>
            </w:r>
          </w:p>
          <w:p w:rsidR="00852051" w:rsidRPr="00E73CDD" w:rsidRDefault="00852051" w:rsidP="002B23AA">
            <w:pPr>
              <w:autoSpaceDE w:val="0"/>
              <w:autoSpaceDN w:val="0"/>
              <w:adjustRightInd w:val="0"/>
              <w:jc w:val="both"/>
              <w:rPr>
                <w:rFonts w:asciiTheme="majorHAnsi" w:hAnsiTheme="majorHAnsi" w:cs="Tahoma"/>
                <w:bCs/>
                <w:sz w:val="18"/>
                <w:szCs w:val="18"/>
              </w:rPr>
            </w:pPr>
          </w:p>
          <w:p w:rsidR="00852051" w:rsidRPr="00E73CDD" w:rsidRDefault="00852051" w:rsidP="002B23AA">
            <w:pPr>
              <w:autoSpaceDE w:val="0"/>
              <w:autoSpaceDN w:val="0"/>
              <w:adjustRightInd w:val="0"/>
              <w:jc w:val="both"/>
              <w:rPr>
                <w:rFonts w:asciiTheme="majorHAnsi" w:hAnsiTheme="majorHAnsi" w:cs="Tahoma"/>
                <w:bCs/>
                <w:sz w:val="18"/>
                <w:szCs w:val="18"/>
              </w:rPr>
            </w:pPr>
            <w:r w:rsidRPr="00E73CDD">
              <w:rPr>
                <w:rFonts w:asciiTheme="majorHAnsi" w:hAnsiTheme="majorHAnsi" w:cs="Tahoma"/>
                <w:bCs/>
                <w:sz w:val="18"/>
                <w:szCs w:val="18"/>
              </w:rPr>
              <w:t>Sestavni del ponudbe je Priloga 1.2 – Ponudbeni predračun, ki ga ponudnik podpiše in žigosa.</w:t>
            </w:r>
          </w:p>
          <w:p w:rsidR="00852051" w:rsidRPr="00E73CDD" w:rsidRDefault="00852051" w:rsidP="002B23AA">
            <w:pPr>
              <w:autoSpaceDE w:val="0"/>
              <w:autoSpaceDN w:val="0"/>
              <w:adjustRightInd w:val="0"/>
              <w:jc w:val="both"/>
              <w:rPr>
                <w:rFonts w:asciiTheme="majorHAnsi" w:hAnsiTheme="majorHAnsi" w:cs="Tahoma"/>
                <w:bCs/>
                <w:sz w:val="18"/>
                <w:szCs w:val="18"/>
              </w:rPr>
            </w:pPr>
          </w:p>
          <w:p w:rsidR="00852051" w:rsidRPr="00E73CDD" w:rsidRDefault="00852051" w:rsidP="002B23AA">
            <w:pPr>
              <w:autoSpaceDE w:val="0"/>
              <w:autoSpaceDN w:val="0"/>
              <w:adjustRightInd w:val="0"/>
              <w:jc w:val="both"/>
              <w:rPr>
                <w:rFonts w:asciiTheme="majorHAnsi" w:hAnsiTheme="majorHAnsi" w:cs="Tahoma"/>
                <w:bCs/>
                <w:sz w:val="18"/>
                <w:szCs w:val="18"/>
              </w:rPr>
            </w:pPr>
            <w:r w:rsidRPr="00E73CDD">
              <w:rPr>
                <w:rFonts w:asciiTheme="majorHAnsi" w:hAnsiTheme="majorHAnsi" w:cs="Tahoma"/>
                <w:bCs/>
                <w:sz w:val="18"/>
                <w:szCs w:val="18"/>
              </w:rPr>
              <w:t xml:space="preserve">V primeru skupne ponudbe obrazec izpolni le vodilni partner. </w:t>
            </w:r>
          </w:p>
          <w:p w:rsidR="00852051" w:rsidRPr="00E73CDD" w:rsidRDefault="00852051" w:rsidP="002B23AA">
            <w:pPr>
              <w:autoSpaceDE w:val="0"/>
              <w:autoSpaceDN w:val="0"/>
              <w:adjustRightInd w:val="0"/>
              <w:jc w:val="both"/>
              <w:rPr>
                <w:rFonts w:asciiTheme="majorHAnsi" w:hAnsiTheme="majorHAnsi" w:cs="Tahoma"/>
                <w:bCs/>
                <w:sz w:val="18"/>
                <w:szCs w:val="18"/>
              </w:rPr>
            </w:pPr>
          </w:p>
          <w:p w:rsidR="00852051" w:rsidRPr="00E73CDD" w:rsidRDefault="00852051" w:rsidP="002B23AA">
            <w:pPr>
              <w:autoSpaceDE w:val="0"/>
              <w:autoSpaceDN w:val="0"/>
              <w:adjustRightInd w:val="0"/>
              <w:jc w:val="both"/>
              <w:rPr>
                <w:rFonts w:asciiTheme="majorHAnsi" w:hAnsiTheme="majorHAnsi" w:cs="Tahoma"/>
                <w:bCs/>
                <w:sz w:val="18"/>
                <w:szCs w:val="18"/>
              </w:rPr>
            </w:pPr>
            <w:r w:rsidRPr="00E73CDD">
              <w:rPr>
                <w:rFonts w:asciiTheme="majorHAnsi" w:hAnsiTheme="majorHAnsi" w:cs="Tahoma"/>
                <w:bCs/>
                <w:sz w:val="18"/>
                <w:szCs w:val="18"/>
              </w:rPr>
              <w:t xml:space="preserve">Ponudniki morajo v ponudbi predložiti pisno izpolnjen in natisnjen obrazec (posebna datoteka </w:t>
            </w:r>
            <w:r w:rsidR="00BE3E79">
              <w:rPr>
                <w:rFonts w:asciiTheme="majorHAnsi" w:hAnsiTheme="majorHAnsi" w:cs="Tahoma"/>
                <w:bCs/>
                <w:sz w:val="18"/>
                <w:szCs w:val="18"/>
              </w:rPr>
              <w:t>Ponudbeni predračun</w:t>
            </w:r>
            <w:r w:rsidRPr="00E73CDD">
              <w:rPr>
                <w:rFonts w:asciiTheme="majorHAnsi" w:hAnsiTheme="majorHAnsi" w:cs="Tahoma"/>
                <w:bCs/>
                <w:sz w:val="18"/>
                <w:szCs w:val="18"/>
              </w:rPr>
              <w:t>) in v elektronski obliki (CD ali USB ključ).</w:t>
            </w:r>
          </w:p>
          <w:p w:rsidR="00852051" w:rsidRPr="00E73CDD" w:rsidRDefault="00852051" w:rsidP="002B23AA">
            <w:pPr>
              <w:autoSpaceDE w:val="0"/>
              <w:autoSpaceDN w:val="0"/>
              <w:adjustRightInd w:val="0"/>
              <w:jc w:val="both"/>
              <w:rPr>
                <w:rFonts w:asciiTheme="majorHAnsi" w:hAnsiTheme="majorHAnsi" w:cs="Tahoma"/>
                <w:bCs/>
                <w:sz w:val="18"/>
                <w:szCs w:val="18"/>
              </w:rPr>
            </w:pPr>
          </w:p>
          <w:p w:rsidR="00852051" w:rsidRPr="00E73CDD" w:rsidRDefault="00852051" w:rsidP="002B23AA">
            <w:pPr>
              <w:autoSpaceDE w:val="0"/>
              <w:autoSpaceDN w:val="0"/>
              <w:adjustRightInd w:val="0"/>
              <w:jc w:val="both"/>
              <w:rPr>
                <w:rFonts w:asciiTheme="majorHAnsi" w:hAnsiTheme="majorHAnsi" w:cs="Tahoma"/>
                <w:bCs/>
                <w:sz w:val="18"/>
                <w:szCs w:val="18"/>
              </w:rPr>
            </w:pPr>
            <w:r w:rsidRPr="00E73CDD">
              <w:rPr>
                <w:rFonts w:asciiTheme="majorHAnsi" w:hAnsiTheme="majorHAnsi" w:cs="Tahoma"/>
                <w:bCs/>
                <w:sz w:val="18"/>
                <w:szCs w:val="18"/>
              </w:rPr>
              <w:t xml:space="preserve"> V primeru neskladja med natisnjenimi obrazci in verzijo na CD-ju se upošteva pisna (natisnjena) verzija. Ponudniki pri izpolnjevanju navedenih obrazcev ne smejo posegati v vsebino obrazcev, kot jih je pripravil naročnik, ampak morajo izpolniti le prazna – neizpolnjena polja, ki se nanašajo na ponujeno ceno. Opisa postavk, enoto mere, količine v popisih del ni dovoljeno spreminjati. Naročnik bo ponudbo ponudnika, ki bi spremenil vsebino postavk, enoto mere, količine v popisih del</w:t>
            </w:r>
            <w:r w:rsidR="004931CF">
              <w:rPr>
                <w:rFonts w:asciiTheme="majorHAnsi" w:hAnsiTheme="majorHAnsi" w:cs="Tahoma"/>
                <w:bCs/>
                <w:sz w:val="18"/>
                <w:szCs w:val="18"/>
              </w:rPr>
              <w:t>,</w:t>
            </w:r>
            <w:r w:rsidRPr="00E73CDD">
              <w:rPr>
                <w:rFonts w:asciiTheme="majorHAnsi" w:hAnsiTheme="majorHAnsi" w:cs="Tahoma"/>
                <w:bCs/>
                <w:sz w:val="18"/>
                <w:szCs w:val="18"/>
              </w:rPr>
              <w:t xml:space="preserve"> izločil. </w:t>
            </w:r>
          </w:p>
          <w:p w:rsidR="00852051" w:rsidRPr="00E73CDD" w:rsidRDefault="00852051" w:rsidP="002B23AA">
            <w:pPr>
              <w:autoSpaceDE w:val="0"/>
              <w:autoSpaceDN w:val="0"/>
              <w:adjustRightInd w:val="0"/>
              <w:jc w:val="both"/>
              <w:rPr>
                <w:rFonts w:asciiTheme="majorHAnsi" w:hAnsiTheme="majorHAnsi" w:cs="Tahoma"/>
                <w:bCs/>
                <w:sz w:val="18"/>
                <w:szCs w:val="18"/>
              </w:rPr>
            </w:pPr>
          </w:p>
          <w:p w:rsidR="00852051" w:rsidRPr="00E73CDD" w:rsidRDefault="00852051" w:rsidP="002B23AA">
            <w:pPr>
              <w:jc w:val="both"/>
              <w:rPr>
                <w:rFonts w:asciiTheme="majorHAnsi" w:hAnsiTheme="majorHAnsi" w:cs="Tahoma"/>
                <w:bCs/>
                <w:sz w:val="18"/>
                <w:szCs w:val="18"/>
              </w:rPr>
            </w:pPr>
            <w:r w:rsidRPr="00E73CDD">
              <w:rPr>
                <w:rFonts w:asciiTheme="majorHAnsi" w:hAnsiTheme="majorHAnsi" w:cs="Tahoma"/>
                <w:bCs/>
                <w:sz w:val="18"/>
                <w:szCs w:val="18"/>
              </w:rPr>
              <w:t xml:space="preserve">Ponudniki morajo izpolniti in ponuditi vse postavke znotraj </w:t>
            </w:r>
            <w:r w:rsidR="00C53D63">
              <w:rPr>
                <w:rFonts w:asciiTheme="majorHAnsi" w:hAnsiTheme="majorHAnsi" w:cs="Tahoma"/>
                <w:bCs/>
                <w:sz w:val="18"/>
                <w:szCs w:val="18"/>
              </w:rPr>
              <w:t>ponudbenega predračuna</w:t>
            </w:r>
            <w:r w:rsidRPr="00E73CDD">
              <w:rPr>
                <w:rFonts w:asciiTheme="majorHAnsi" w:hAnsiTheme="majorHAnsi" w:cs="Tahoma"/>
                <w:bCs/>
                <w:sz w:val="18"/>
                <w:szCs w:val="18"/>
              </w:rPr>
              <w:t>. V primeru, da ponudnik v popisih oziroma</w:t>
            </w:r>
            <w:r w:rsidR="00C53D63">
              <w:rPr>
                <w:rFonts w:asciiTheme="majorHAnsi" w:hAnsiTheme="majorHAnsi" w:cs="Tahoma"/>
                <w:bCs/>
                <w:sz w:val="18"/>
                <w:szCs w:val="18"/>
              </w:rPr>
              <w:t xml:space="preserve"> ponudbenem</w:t>
            </w:r>
            <w:r w:rsidRPr="00E73CDD">
              <w:rPr>
                <w:rFonts w:asciiTheme="majorHAnsi" w:hAnsiTheme="majorHAnsi" w:cs="Tahoma"/>
                <w:bCs/>
                <w:sz w:val="18"/>
                <w:szCs w:val="18"/>
              </w:rPr>
              <w:t xml:space="preserve"> predračunu ne bo izpolnil vseh postavk, ali bo pri posamezni postavki vpisal »0,00«, bo naročnik smatral, da so le-te postavke upoštevane v ostalih postavkah. V takem primeru, naročnik za ta dela ponudniku ne bo priznal naknadno določenih cen ali podražitev iz tega naslova, ampak bo moral dobavitelj dobavljati blago po omenjeni ceni (nič).</w:t>
            </w:r>
          </w:p>
          <w:p w:rsidR="00852051" w:rsidRPr="00E73CDD" w:rsidRDefault="00852051" w:rsidP="002B23AA">
            <w:pPr>
              <w:autoSpaceDE w:val="0"/>
              <w:autoSpaceDN w:val="0"/>
              <w:adjustRightInd w:val="0"/>
              <w:jc w:val="both"/>
              <w:rPr>
                <w:rFonts w:asciiTheme="majorHAnsi" w:hAnsiTheme="majorHAnsi" w:cs="Tahoma"/>
                <w:bCs/>
                <w:sz w:val="18"/>
                <w:szCs w:val="18"/>
              </w:rPr>
            </w:pPr>
          </w:p>
          <w:p w:rsidR="00852051" w:rsidRPr="00E73CDD" w:rsidRDefault="00852051" w:rsidP="002B23AA">
            <w:pPr>
              <w:rPr>
                <w:rFonts w:asciiTheme="majorHAnsi" w:hAnsiTheme="majorHAnsi" w:cs="Tahoma"/>
                <w:bCs/>
                <w:sz w:val="18"/>
                <w:szCs w:val="18"/>
              </w:rPr>
            </w:pPr>
          </w:p>
        </w:tc>
      </w:tr>
      <w:tr w:rsidR="00852051" w:rsidRPr="00B31F04" w:rsidTr="002B23AA">
        <w:tc>
          <w:tcPr>
            <w:tcW w:w="1137" w:type="dxa"/>
            <w:shd w:val="clear" w:color="auto" w:fill="F2F2F2"/>
            <w:vAlign w:val="center"/>
          </w:tcPr>
          <w:p w:rsidR="00852051" w:rsidRPr="00B31F04" w:rsidRDefault="00852051" w:rsidP="002B23AA">
            <w:pPr>
              <w:rPr>
                <w:rFonts w:ascii="Calibri" w:hAnsi="Calibri"/>
                <w:b/>
                <w:i/>
                <w:color w:val="000000"/>
                <w:sz w:val="18"/>
                <w:szCs w:val="18"/>
              </w:rPr>
            </w:pPr>
            <w:r w:rsidRPr="00E73CDD">
              <w:rPr>
                <w:rFonts w:asciiTheme="majorHAnsi" w:hAnsiTheme="majorHAnsi" w:cs="Tahoma"/>
                <w:b/>
                <w:sz w:val="18"/>
                <w:szCs w:val="18"/>
              </w:rPr>
              <w:t>PRILOGA 2</w:t>
            </w:r>
          </w:p>
        </w:tc>
        <w:tc>
          <w:tcPr>
            <w:tcW w:w="4142" w:type="dxa"/>
            <w:shd w:val="clear" w:color="auto" w:fill="F2F2F2"/>
            <w:vAlign w:val="center"/>
          </w:tcPr>
          <w:p w:rsidR="00852051" w:rsidRPr="00E73CDD" w:rsidRDefault="00852051" w:rsidP="002B23AA">
            <w:pPr>
              <w:spacing w:after="120"/>
              <w:rPr>
                <w:rFonts w:asciiTheme="majorHAnsi" w:hAnsiTheme="majorHAnsi" w:cs="Tahoma"/>
                <w:bCs/>
                <w:sz w:val="18"/>
                <w:szCs w:val="18"/>
              </w:rPr>
            </w:pPr>
            <w:r w:rsidRPr="00E73CDD">
              <w:rPr>
                <w:rFonts w:asciiTheme="majorHAnsi" w:hAnsiTheme="majorHAnsi" w:cs="Tahoma"/>
                <w:bCs/>
                <w:sz w:val="18"/>
                <w:szCs w:val="18"/>
              </w:rPr>
              <w:t>Skupna ponudba</w:t>
            </w:r>
          </w:p>
        </w:tc>
        <w:tc>
          <w:tcPr>
            <w:tcW w:w="3651" w:type="dxa"/>
            <w:vAlign w:val="center"/>
          </w:tcPr>
          <w:p w:rsidR="00852051" w:rsidRPr="00E73CDD" w:rsidRDefault="00852051" w:rsidP="002B23AA">
            <w:pPr>
              <w:jc w:val="both"/>
              <w:rPr>
                <w:rFonts w:asciiTheme="majorHAnsi" w:hAnsiTheme="majorHAnsi" w:cs="Tahoma"/>
                <w:bCs/>
                <w:sz w:val="18"/>
                <w:szCs w:val="18"/>
              </w:rPr>
            </w:pPr>
            <w:r w:rsidRPr="00E73CDD">
              <w:rPr>
                <w:rFonts w:asciiTheme="majorHAnsi" w:hAnsiTheme="majorHAnsi" w:cs="Tahoma"/>
                <w:bCs/>
                <w:sz w:val="18"/>
                <w:szCs w:val="18"/>
              </w:rPr>
              <w:t>Ponudniki v skupni ponudbi predložijo izpolnjen obrazec (Priloga 2) in sporazum o medsebojnem sodelovanju. Obrazec se po potrebi fotokopira.</w:t>
            </w:r>
          </w:p>
          <w:p w:rsidR="00852051" w:rsidRPr="00E73CDD" w:rsidRDefault="00852051" w:rsidP="00165F6A">
            <w:pPr>
              <w:numPr>
                <w:ilvl w:val="0"/>
                <w:numId w:val="17"/>
              </w:numPr>
              <w:ind w:left="0"/>
              <w:jc w:val="both"/>
              <w:rPr>
                <w:rFonts w:asciiTheme="majorHAnsi" w:hAnsiTheme="majorHAnsi" w:cs="Tahoma"/>
                <w:bCs/>
                <w:sz w:val="18"/>
                <w:szCs w:val="18"/>
              </w:rPr>
            </w:pPr>
          </w:p>
        </w:tc>
      </w:tr>
      <w:tr w:rsidR="00852051" w:rsidRPr="00B31F04" w:rsidTr="002B23AA">
        <w:tc>
          <w:tcPr>
            <w:tcW w:w="1137" w:type="dxa"/>
            <w:shd w:val="clear" w:color="auto" w:fill="F2F2F2"/>
            <w:vAlign w:val="center"/>
          </w:tcPr>
          <w:p w:rsidR="00852051" w:rsidRPr="00E73CDD" w:rsidRDefault="00852051" w:rsidP="002B23AA">
            <w:pPr>
              <w:rPr>
                <w:rFonts w:asciiTheme="majorHAnsi" w:hAnsiTheme="majorHAnsi" w:cs="Tahoma"/>
                <w:b/>
                <w:sz w:val="18"/>
                <w:szCs w:val="18"/>
              </w:rPr>
            </w:pPr>
            <w:r w:rsidRPr="00E73CDD">
              <w:rPr>
                <w:rFonts w:asciiTheme="majorHAnsi" w:hAnsiTheme="majorHAnsi" w:cs="Tahoma"/>
                <w:b/>
                <w:sz w:val="18"/>
                <w:szCs w:val="18"/>
              </w:rPr>
              <w:t>PRILOGA 3</w:t>
            </w:r>
            <w:r w:rsidR="00D77F4A">
              <w:rPr>
                <w:rFonts w:asciiTheme="majorHAnsi" w:hAnsiTheme="majorHAnsi" w:cs="Tahoma"/>
                <w:b/>
                <w:sz w:val="18"/>
                <w:szCs w:val="18"/>
              </w:rPr>
              <w:t xml:space="preserve"> in 3.1</w:t>
            </w:r>
          </w:p>
        </w:tc>
        <w:tc>
          <w:tcPr>
            <w:tcW w:w="4142" w:type="dxa"/>
            <w:tcBorders>
              <w:bottom w:val="single" w:sz="4" w:space="0" w:color="auto"/>
            </w:tcBorders>
            <w:shd w:val="clear" w:color="auto" w:fill="F2F2F2"/>
            <w:vAlign w:val="center"/>
          </w:tcPr>
          <w:p w:rsidR="00852051" w:rsidRPr="00E73CDD" w:rsidRDefault="00852051" w:rsidP="002B23AA">
            <w:pPr>
              <w:spacing w:after="120"/>
              <w:rPr>
                <w:rFonts w:asciiTheme="majorHAnsi" w:hAnsiTheme="majorHAnsi" w:cs="Tahoma"/>
                <w:bCs/>
                <w:sz w:val="18"/>
                <w:szCs w:val="18"/>
              </w:rPr>
            </w:pPr>
            <w:r w:rsidRPr="00E73CDD">
              <w:rPr>
                <w:rFonts w:asciiTheme="majorHAnsi" w:hAnsiTheme="majorHAnsi" w:cs="Tahoma"/>
                <w:bCs/>
                <w:sz w:val="18"/>
                <w:szCs w:val="18"/>
              </w:rPr>
              <w:t>Podizvajalci</w:t>
            </w:r>
          </w:p>
        </w:tc>
        <w:tc>
          <w:tcPr>
            <w:tcW w:w="3651" w:type="dxa"/>
            <w:vAlign w:val="center"/>
          </w:tcPr>
          <w:p w:rsidR="00852051" w:rsidRPr="00E73CDD" w:rsidRDefault="00852051" w:rsidP="002B23AA">
            <w:pPr>
              <w:ind w:hanging="1"/>
              <w:rPr>
                <w:rFonts w:asciiTheme="majorHAnsi" w:hAnsiTheme="majorHAnsi" w:cs="Tahoma"/>
                <w:bCs/>
                <w:sz w:val="18"/>
                <w:szCs w:val="18"/>
              </w:rPr>
            </w:pPr>
            <w:r w:rsidRPr="00E73CDD">
              <w:rPr>
                <w:rFonts w:asciiTheme="majorHAnsi" w:hAnsiTheme="majorHAnsi" w:cs="Tahoma"/>
                <w:bCs/>
                <w:sz w:val="18"/>
                <w:szCs w:val="18"/>
              </w:rPr>
              <w:t>Ponudnik oziroma podizvajalec izpolni ESPD obrazec in vse druge obrazce, ki so zahtevani (Priloge 3 in 3.1). Obrazec se po potrebi fotokopira</w:t>
            </w:r>
          </w:p>
        </w:tc>
      </w:tr>
      <w:tr w:rsidR="00852051" w:rsidRPr="00B31F04" w:rsidTr="002B23AA">
        <w:tc>
          <w:tcPr>
            <w:tcW w:w="1137" w:type="dxa"/>
            <w:shd w:val="clear" w:color="auto" w:fill="F2F2F2"/>
            <w:vAlign w:val="center"/>
          </w:tcPr>
          <w:p w:rsidR="00852051" w:rsidRPr="00E73CDD" w:rsidRDefault="00852051" w:rsidP="002B23AA">
            <w:pPr>
              <w:rPr>
                <w:rFonts w:asciiTheme="majorHAnsi" w:hAnsiTheme="majorHAnsi" w:cs="Tahoma"/>
                <w:b/>
                <w:sz w:val="18"/>
                <w:szCs w:val="18"/>
              </w:rPr>
            </w:pPr>
            <w:r w:rsidRPr="00E73CDD">
              <w:rPr>
                <w:rFonts w:asciiTheme="majorHAnsi" w:hAnsiTheme="majorHAnsi" w:cs="Tahoma"/>
                <w:b/>
                <w:sz w:val="18"/>
                <w:szCs w:val="18"/>
              </w:rPr>
              <w:t>PRILOGA 4</w:t>
            </w:r>
          </w:p>
        </w:tc>
        <w:tc>
          <w:tcPr>
            <w:tcW w:w="4142" w:type="dxa"/>
            <w:tcBorders>
              <w:bottom w:val="single" w:sz="4" w:space="0" w:color="auto"/>
            </w:tcBorders>
            <w:shd w:val="clear" w:color="auto" w:fill="F2F2F2"/>
            <w:vAlign w:val="center"/>
          </w:tcPr>
          <w:p w:rsidR="00852051" w:rsidRPr="00E73CDD" w:rsidRDefault="00852051" w:rsidP="002B23AA">
            <w:pPr>
              <w:spacing w:after="120"/>
              <w:rPr>
                <w:rFonts w:asciiTheme="majorHAnsi" w:hAnsiTheme="majorHAnsi" w:cs="Tahoma"/>
                <w:bCs/>
                <w:sz w:val="18"/>
                <w:szCs w:val="18"/>
              </w:rPr>
            </w:pPr>
            <w:r w:rsidRPr="00E73CDD">
              <w:rPr>
                <w:rFonts w:asciiTheme="majorHAnsi" w:hAnsiTheme="majorHAnsi" w:cs="Tahoma"/>
                <w:bCs/>
                <w:sz w:val="18"/>
                <w:szCs w:val="18"/>
              </w:rPr>
              <w:t>Gospodarski subjekt, katerega zmogljivost bo ponudnik uporabil</w:t>
            </w:r>
          </w:p>
        </w:tc>
        <w:tc>
          <w:tcPr>
            <w:tcW w:w="3651" w:type="dxa"/>
            <w:vAlign w:val="center"/>
          </w:tcPr>
          <w:p w:rsidR="00852051" w:rsidRPr="00E73CDD" w:rsidRDefault="00852051" w:rsidP="002B23AA">
            <w:pPr>
              <w:ind w:hanging="1"/>
              <w:rPr>
                <w:rFonts w:asciiTheme="majorHAnsi" w:hAnsiTheme="majorHAnsi" w:cs="Tahoma"/>
                <w:bCs/>
                <w:sz w:val="18"/>
                <w:szCs w:val="18"/>
              </w:rPr>
            </w:pPr>
            <w:r w:rsidRPr="00E73CDD">
              <w:rPr>
                <w:rFonts w:asciiTheme="majorHAnsi" w:hAnsiTheme="majorHAnsi" w:cs="Tahoma"/>
                <w:bCs/>
                <w:sz w:val="18"/>
                <w:szCs w:val="18"/>
              </w:rPr>
              <w:t>Gospodarski subjekt, katerega zmogljivost bo ponudnik uporabil, izpolni ESPD obrazec in  obrazec (priloga 4). Obrazec se po potrebi fotokopira</w:t>
            </w:r>
          </w:p>
        </w:tc>
      </w:tr>
      <w:tr w:rsidR="00852051" w:rsidRPr="00B31F04" w:rsidTr="002B23AA">
        <w:tc>
          <w:tcPr>
            <w:tcW w:w="1137" w:type="dxa"/>
            <w:shd w:val="clear" w:color="auto" w:fill="F2F2F2"/>
            <w:vAlign w:val="center"/>
          </w:tcPr>
          <w:p w:rsidR="00852051" w:rsidRPr="00E73CDD" w:rsidRDefault="00852051" w:rsidP="002B23AA">
            <w:pPr>
              <w:rPr>
                <w:rFonts w:asciiTheme="majorHAnsi" w:hAnsiTheme="majorHAnsi" w:cs="Tahoma"/>
                <w:b/>
                <w:sz w:val="18"/>
                <w:szCs w:val="18"/>
              </w:rPr>
            </w:pPr>
            <w:r>
              <w:rPr>
                <w:rFonts w:asciiTheme="majorHAnsi" w:hAnsiTheme="majorHAnsi" w:cs="Tahoma"/>
                <w:b/>
                <w:sz w:val="18"/>
                <w:szCs w:val="18"/>
              </w:rPr>
              <w:t>PRILOGA 5 in 5.1</w:t>
            </w:r>
          </w:p>
        </w:tc>
        <w:tc>
          <w:tcPr>
            <w:tcW w:w="4142" w:type="dxa"/>
            <w:tcBorders>
              <w:bottom w:val="single" w:sz="4" w:space="0" w:color="auto"/>
            </w:tcBorders>
            <w:shd w:val="clear" w:color="auto" w:fill="F2F2F2"/>
            <w:vAlign w:val="center"/>
          </w:tcPr>
          <w:p w:rsidR="00852051" w:rsidRPr="00624F7C" w:rsidRDefault="00852051" w:rsidP="002B23AA">
            <w:pPr>
              <w:spacing w:after="120"/>
              <w:rPr>
                <w:rFonts w:asciiTheme="majorHAnsi" w:hAnsiTheme="majorHAnsi" w:cs="Tahoma"/>
                <w:bCs/>
                <w:sz w:val="18"/>
                <w:szCs w:val="18"/>
              </w:rPr>
            </w:pPr>
            <w:r w:rsidRPr="00624F7C">
              <w:rPr>
                <w:rFonts w:asciiTheme="majorHAnsi" w:hAnsiTheme="majorHAnsi" w:cs="Tahoma"/>
                <w:bCs/>
                <w:sz w:val="18"/>
                <w:szCs w:val="18"/>
              </w:rPr>
              <w:t>Pooblastilo za pridobitev potrdila iz kazenske evidence - za gospodarske subjekte in fizične osebe</w:t>
            </w:r>
          </w:p>
        </w:tc>
        <w:tc>
          <w:tcPr>
            <w:tcW w:w="3651" w:type="dxa"/>
            <w:vAlign w:val="center"/>
          </w:tcPr>
          <w:p w:rsidR="00852051" w:rsidRPr="00E73CDD" w:rsidRDefault="00852051" w:rsidP="002B23AA">
            <w:pPr>
              <w:ind w:hanging="1"/>
              <w:jc w:val="both"/>
              <w:rPr>
                <w:rFonts w:asciiTheme="majorHAnsi" w:hAnsiTheme="majorHAnsi" w:cs="Tahoma"/>
                <w:bCs/>
                <w:sz w:val="18"/>
                <w:szCs w:val="18"/>
              </w:rPr>
            </w:pPr>
            <w:r w:rsidRPr="00E73CDD">
              <w:rPr>
                <w:rFonts w:asciiTheme="majorHAnsi" w:hAnsiTheme="majorHAnsi" w:cs="Tahoma"/>
                <w:bCs/>
                <w:sz w:val="18"/>
                <w:szCs w:val="18"/>
              </w:rPr>
              <w:t xml:space="preserve">Obrazec (Priloga 5) mora predložiti ponudnik, v primeru skupne ponudbe vsak partner oz. ponudnik ločeno. Prav tako mora obrazec predložiti podizvajalec in gospodarski subjekt, katerega zmogljivosti bo ponudnik uporabil. </w:t>
            </w:r>
          </w:p>
          <w:p w:rsidR="00852051" w:rsidRPr="00E73CDD" w:rsidRDefault="00852051" w:rsidP="002B23AA">
            <w:pPr>
              <w:ind w:hanging="1"/>
              <w:jc w:val="both"/>
              <w:rPr>
                <w:rFonts w:asciiTheme="majorHAnsi" w:hAnsiTheme="majorHAnsi" w:cs="Tahoma"/>
                <w:bCs/>
                <w:sz w:val="18"/>
                <w:szCs w:val="18"/>
              </w:rPr>
            </w:pPr>
            <w:r w:rsidRPr="00E73CDD">
              <w:rPr>
                <w:rFonts w:asciiTheme="majorHAnsi" w:hAnsiTheme="majorHAnsi" w:cs="Tahoma"/>
                <w:bCs/>
                <w:sz w:val="18"/>
                <w:szCs w:val="18"/>
              </w:rPr>
              <w:lastRenderedPageBreak/>
              <w:t>Obrazec se po potrebi fotokopira ali natisne v več izvodih.</w:t>
            </w:r>
          </w:p>
          <w:p w:rsidR="00852051" w:rsidRPr="00E73CDD" w:rsidRDefault="00852051" w:rsidP="002B23AA">
            <w:pPr>
              <w:ind w:hanging="1"/>
              <w:jc w:val="both"/>
              <w:rPr>
                <w:rFonts w:asciiTheme="majorHAnsi" w:hAnsiTheme="majorHAnsi" w:cs="Tahoma"/>
                <w:bCs/>
                <w:sz w:val="18"/>
                <w:szCs w:val="18"/>
              </w:rPr>
            </w:pPr>
          </w:p>
          <w:p w:rsidR="00852051" w:rsidRPr="00E73CDD" w:rsidRDefault="00852051" w:rsidP="002B23AA">
            <w:pPr>
              <w:ind w:hanging="1"/>
              <w:jc w:val="both"/>
              <w:rPr>
                <w:rFonts w:asciiTheme="majorHAnsi" w:hAnsiTheme="majorHAnsi" w:cs="Tahoma"/>
                <w:bCs/>
                <w:sz w:val="18"/>
                <w:szCs w:val="18"/>
              </w:rPr>
            </w:pPr>
            <w:r w:rsidRPr="00E73CDD">
              <w:rPr>
                <w:rFonts w:asciiTheme="majorHAnsi" w:hAnsiTheme="majorHAnsi" w:cs="Tahoma"/>
                <w:bCs/>
                <w:sz w:val="18"/>
                <w:szCs w:val="18"/>
              </w:rPr>
              <w:t>Obrazec (priloga 5.1) mora ponudnik predložiti za vsakega člana upravnega, vodstvenega ali nadzornega organa ali druge osebe, ki ima pooblastila za zastopanje ali odločanje ali nadzor v ponudniku</w:t>
            </w:r>
            <w:r w:rsidR="008B51BD">
              <w:rPr>
                <w:rFonts w:asciiTheme="majorHAnsi" w:hAnsiTheme="majorHAnsi" w:cs="Tahoma"/>
                <w:bCs/>
                <w:sz w:val="18"/>
                <w:szCs w:val="18"/>
              </w:rPr>
              <w:t>,</w:t>
            </w:r>
            <w:r w:rsidRPr="00E73CDD">
              <w:rPr>
                <w:rFonts w:asciiTheme="majorHAnsi" w:hAnsiTheme="majorHAnsi" w:cs="Tahoma"/>
                <w:bCs/>
                <w:sz w:val="18"/>
                <w:szCs w:val="18"/>
              </w:rPr>
              <w:t xml:space="preserve"> posebej. Navedeno prav tako velja za podizvajalca in za gospodarski subjekt, katerega zmogljivosti bo ponudnik uporabil. V primeru skupne ponudbe mora navedeni obrazec izpolniti za vsakega člana upravnega, vodstvenega ali nadzornega organa ali druge osebe, ki ima pooblastila za zastopanje ali odločanje ali nadzor v ponudniku, vsak ponudnik v skupini ločeno. Obrazec se po potrebi fotokopira ali natisne v več izvodih</w:t>
            </w:r>
          </w:p>
          <w:p w:rsidR="00852051" w:rsidRPr="00624F7C" w:rsidRDefault="00852051" w:rsidP="002B23AA">
            <w:pPr>
              <w:ind w:hanging="1"/>
              <w:rPr>
                <w:rFonts w:asciiTheme="majorHAnsi" w:hAnsiTheme="majorHAnsi" w:cs="Tahoma"/>
                <w:bCs/>
                <w:sz w:val="18"/>
                <w:szCs w:val="18"/>
              </w:rPr>
            </w:pPr>
          </w:p>
        </w:tc>
      </w:tr>
      <w:tr w:rsidR="00852051" w:rsidRPr="00B31F04" w:rsidTr="002B23AA">
        <w:tc>
          <w:tcPr>
            <w:tcW w:w="1137" w:type="dxa"/>
            <w:shd w:val="clear" w:color="auto" w:fill="F2F2F2"/>
            <w:vAlign w:val="center"/>
          </w:tcPr>
          <w:p w:rsidR="00852051" w:rsidRPr="002A182F" w:rsidRDefault="00852051" w:rsidP="002B23AA">
            <w:pPr>
              <w:spacing w:after="120"/>
              <w:rPr>
                <w:rFonts w:asciiTheme="majorHAnsi" w:hAnsiTheme="majorHAnsi"/>
                <w:b/>
                <w:color w:val="000000"/>
                <w:sz w:val="18"/>
                <w:szCs w:val="18"/>
              </w:rPr>
            </w:pPr>
            <w:r w:rsidRPr="002A182F">
              <w:rPr>
                <w:rFonts w:asciiTheme="majorHAnsi" w:hAnsiTheme="majorHAnsi"/>
                <w:b/>
                <w:color w:val="000000"/>
                <w:sz w:val="18"/>
                <w:szCs w:val="18"/>
              </w:rPr>
              <w:lastRenderedPageBreak/>
              <w:t>PRILOGA 6</w:t>
            </w:r>
            <w:r w:rsidR="008B51BD" w:rsidRPr="002A182F">
              <w:rPr>
                <w:rFonts w:asciiTheme="majorHAnsi" w:hAnsiTheme="majorHAnsi"/>
                <w:b/>
                <w:color w:val="000000"/>
                <w:sz w:val="18"/>
                <w:szCs w:val="18"/>
              </w:rPr>
              <w:t xml:space="preserve"> in 6.1</w:t>
            </w:r>
          </w:p>
        </w:tc>
        <w:tc>
          <w:tcPr>
            <w:tcW w:w="4142" w:type="dxa"/>
            <w:tcBorders>
              <w:bottom w:val="single" w:sz="4" w:space="0" w:color="auto"/>
            </w:tcBorders>
            <w:shd w:val="clear" w:color="auto" w:fill="F2F2F2"/>
            <w:vAlign w:val="center"/>
          </w:tcPr>
          <w:p w:rsidR="00852051" w:rsidRPr="00624F7C" w:rsidRDefault="00852051" w:rsidP="002B23AA">
            <w:pPr>
              <w:spacing w:after="120"/>
              <w:rPr>
                <w:rFonts w:asciiTheme="majorHAnsi" w:hAnsiTheme="majorHAnsi" w:cs="Tahoma"/>
                <w:bCs/>
                <w:sz w:val="18"/>
                <w:szCs w:val="18"/>
              </w:rPr>
            </w:pPr>
          </w:p>
          <w:p w:rsidR="00852051" w:rsidRPr="00624F7C" w:rsidRDefault="00852051" w:rsidP="002B23AA">
            <w:pPr>
              <w:spacing w:after="120"/>
              <w:rPr>
                <w:rFonts w:asciiTheme="majorHAnsi" w:hAnsiTheme="majorHAnsi" w:cs="Tahoma"/>
                <w:bCs/>
                <w:sz w:val="18"/>
                <w:szCs w:val="18"/>
              </w:rPr>
            </w:pPr>
            <w:r w:rsidRPr="00624F7C">
              <w:rPr>
                <w:rFonts w:asciiTheme="majorHAnsi" w:hAnsiTheme="majorHAnsi" w:cs="Tahoma"/>
                <w:bCs/>
                <w:sz w:val="18"/>
                <w:szCs w:val="18"/>
              </w:rPr>
              <w:t xml:space="preserve">Izjava </w:t>
            </w:r>
            <w:r w:rsidR="00C245DF">
              <w:rPr>
                <w:rFonts w:asciiTheme="majorHAnsi" w:hAnsiTheme="majorHAnsi" w:cs="Tahoma"/>
                <w:bCs/>
                <w:sz w:val="18"/>
                <w:szCs w:val="18"/>
              </w:rPr>
              <w:t>proizvajalca vodomerov</w:t>
            </w:r>
            <w:r w:rsidR="008B51BD">
              <w:rPr>
                <w:rFonts w:asciiTheme="majorHAnsi" w:hAnsiTheme="majorHAnsi" w:cs="Tahoma"/>
                <w:bCs/>
                <w:sz w:val="18"/>
                <w:szCs w:val="18"/>
              </w:rPr>
              <w:t xml:space="preserve"> in</w:t>
            </w:r>
            <w:r w:rsidR="00172DAC">
              <w:rPr>
                <w:rFonts w:asciiTheme="majorHAnsi" w:hAnsiTheme="majorHAnsi" w:cs="Tahoma"/>
                <w:bCs/>
                <w:sz w:val="18"/>
                <w:szCs w:val="18"/>
              </w:rPr>
              <w:t xml:space="preserve"> programske </w:t>
            </w:r>
            <w:r w:rsidR="008B51BD">
              <w:rPr>
                <w:rFonts w:asciiTheme="majorHAnsi" w:hAnsiTheme="majorHAnsi" w:cs="Tahoma"/>
                <w:bCs/>
                <w:sz w:val="18"/>
                <w:szCs w:val="18"/>
              </w:rPr>
              <w:t xml:space="preserve"> </w:t>
            </w:r>
            <w:r w:rsidR="001F5B28">
              <w:rPr>
                <w:rFonts w:asciiTheme="majorHAnsi" w:hAnsiTheme="majorHAnsi" w:cs="Tahoma"/>
                <w:bCs/>
                <w:sz w:val="18"/>
                <w:szCs w:val="18"/>
              </w:rPr>
              <w:t>opreme za daljinsko odčit</w:t>
            </w:r>
            <w:r w:rsidR="00F03B84">
              <w:rPr>
                <w:rFonts w:asciiTheme="majorHAnsi" w:hAnsiTheme="majorHAnsi" w:cs="Tahoma"/>
                <w:bCs/>
                <w:sz w:val="18"/>
                <w:szCs w:val="18"/>
              </w:rPr>
              <w:t>a</w:t>
            </w:r>
            <w:r w:rsidR="001F5B28">
              <w:rPr>
                <w:rFonts w:asciiTheme="majorHAnsi" w:hAnsiTheme="majorHAnsi" w:cs="Tahoma"/>
                <w:bCs/>
                <w:sz w:val="18"/>
                <w:szCs w:val="18"/>
              </w:rPr>
              <w:t>vanje</w:t>
            </w:r>
          </w:p>
          <w:p w:rsidR="00852051" w:rsidRPr="00624F7C" w:rsidRDefault="00852051" w:rsidP="002B23AA">
            <w:pPr>
              <w:spacing w:after="120"/>
              <w:rPr>
                <w:rFonts w:asciiTheme="majorHAnsi" w:hAnsiTheme="majorHAnsi" w:cs="Tahoma"/>
                <w:bCs/>
                <w:sz w:val="18"/>
                <w:szCs w:val="18"/>
              </w:rPr>
            </w:pPr>
          </w:p>
        </w:tc>
        <w:tc>
          <w:tcPr>
            <w:tcW w:w="3651" w:type="dxa"/>
            <w:vAlign w:val="center"/>
          </w:tcPr>
          <w:p w:rsidR="00852051" w:rsidRPr="00E73CDD" w:rsidRDefault="00C245DF" w:rsidP="002B23AA">
            <w:pPr>
              <w:jc w:val="both"/>
              <w:rPr>
                <w:rFonts w:asciiTheme="majorHAnsi" w:hAnsiTheme="majorHAnsi" w:cs="Tahoma"/>
                <w:bCs/>
                <w:sz w:val="18"/>
                <w:szCs w:val="18"/>
              </w:rPr>
            </w:pPr>
            <w:r>
              <w:rPr>
                <w:rFonts w:asciiTheme="majorHAnsi" w:hAnsiTheme="majorHAnsi" w:cs="Tahoma"/>
                <w:bCs/>
                <w:sz w:val="18"/>
                <w:szCs w:val="18"/>
              </w:rPr>
              <w:t>Proizvajalec</w:t>
            </w:r>
            <w:r w:rsidRPr="00E73CDD">
              <w:rPr>
                <w:rFonts w:asciiTheme="majorHAnsi" w:hAnsiTheme="majorHAnsi" w:cs="Tahoma"/>
                <w:bCs/>
                <w:sz w:val="18"/>
                <w:szCs w:val="18"/>
              </w:rPr>
              <w:t xml:space="preserve"> </w:t>
            </w:r>
            <w:r w:rsidR="00852051" w:rsidRPr="00E73CDD">
              <w:rPr>
                <w:rFonts w:asciiTheme="majorHAnsi" w:hAnsiTheme="majorHAnsi" w:cs="Tahoma"/>
                <w:bCs/>
                <w:sz w:val="18"/>
                <w:szCs w:val="18"/>
              </w:rPr>
              <w:t xml:space="preserve">izpolni obrazec. V kolikor je ponudnik </w:t>
            </w:r>
            <w:r w:rsidR="00852051">
              <w:rPr>
                <w:rFonts w:asciiTheme="majorHAnsi" w:hAnsiTheme="majorHAnsi" w:cs="Tahoma"/>
                <w:bCs/>
                <w:sz w:val="18"/>
                <w:szCs w:val="18"/>
              </w:rPr>
              <w:t xml:space="preserve">hkrati tudi </w:t>
            </w:r>
            <w:r w:rsidR="00852051" w:rsidRPr="00E73CDD">
              <w:rPr>
                <w:rFonts w:asciiTheme="majorHAnsi" w:hAnsiTheme="majorHAnsi" w:cs="Tahoma"/>
                <w:bCs/>
                <w:sz w:val="18"/>
                <w:szCs w:val="18"/>
              </w:rPr>
              <w:t>proizvajalec opreme</w:t>
            </w:r>
            <w:r w:rsidR="00852051">
              <w:rPr>
                <w:rFonts w:asciiTheme="majorHAnsi" w:hAnsiTheme="majorHAnsi" w:cs="Tahoma"/>
                <w:bCs/>
                <w:sz w:val="18"/>
                <w:szCs w:val="18"/>
              </w:rPr>
              <w:t>, v tem primeru</w:t>
            </w:r>
            <w:r w:rsidR="00852051" w:rsidRPr="00E73CDD">
              <w:rPr>
                <w:rFonts w:asciiTheme="majorHAnsi" w:hAnsiTheme="majorHAnsi" w:cs="Tahoma"/>
                <w:bCs/>
                <w:sz w:val="18"/>
                <w:szCs w:val="18"/>
              </w:rPr>
              <w:t xml:space="preserve"> predloži lastno izjavo, da je proizvajalec opreme, ki jo ponuja.</w:t>
            </w:r>
          </w:p>
          <w:p w:rsidR="00852051" w:rsidRPr="00624F7C" w:rsidRDefault="00852051" w:rsidP="002B23AA">
            <w:pPr>
              <w:ind w:hanging="1"/>
              <w:rPr>
                <w:rFonts w:asciiTheme="majorHAnsi" w:hAnsiTheme="majorHAnsi" w:cs="Tahoma"/>
                <w:bCs/>
                <w:sz w:val="18"/>
                <w:szCs w:val="18"/>
              </w:rPr>
            </w:pPr>
          </w:p>
        </w:tc>
      </w:tr>
      <w:tr w:rsidR="00852051" w:rsidRPr="00B31F04" w:rsidTr="002B23AA">
        <w:tc>
          <w:tcPr>
            <w:tcW w:w="1137" w:type="dxa"/>
            <w:shd w:val="clear" w:color="auto" w:fill="F2F2F2"/>
            <w:vAlign w:val="center"/>
          </w:tcPr>
          <w:p w:rsidR="00852051" w:rsidRPr="002A182F" w:rsidRDefault="00852051" w:rsidP="002B23AA">
            <w:pPr>
              <w:spacing w:after="120"/>
              <w:rPr>
                <w:rFonts w:asciiTheme="majorHAnsi" w:hAnsiTheme="majorHAnsi"/>
                <w:b/>
                <w:color w:val="000000"/>
                <w:sz w:val="18"/>
                <w:szCs w:val="18"/>
              </w:rPr>
            </w:pPr>
            <w:r w:rsidRPr="002A182F">
              <w:rPr>
                <w:rFonts w:asciiTheme="majorHAnsi" w:hAnsiTheme="majorHAnsi"/>
                <w:b/>
                <w:color w:val="000000"/>
                <w:sz w:val="18"/>
                <w:szCs w:val="18"/>
              </w:rPr>
              <w:t>PRILOGA 7</w:t>
            </w:r>
          </w:p>
        </w:tc>
        <w:tc>
          <w:tcPr>
            <w:tcW w:w="4142" w:type="dxa"/>
            <w:tcBorders>
              <w:bottom w:val="single" w:sz="4" w:space="0" w:color="auto"/>
            </w:tcBorders>
            <w:shd w:val="clear" w:color="auto" w:fill="F2F2F2"/>
            <w:vAlign w:val="center"/>
          </w:tcPr>
          <w:p w:rsidR="00852051" w:rsidRPr="00624F7C" w:rsidRDefault="00852051" w:rsidP="002B23AA">
            <w:pPr>
              <w:spacing w:after="120"/>
              <w:rPr>
                <w:rFonts w:asciiTheme="majorHAnsi" w:hAnsiTheme="majorHAnsi" w:cs="Tahoma"/>
                <w:bCs/>
                <w:sz w:val="18"/>
                <w:szCs w:val="18"/>
              </w:rPr>
            </w:pPr>
            <w:r w:rsidRPr="00624F7C">
              <w:rPr>
                <w:rFonts w:asciiTheme="majorHAnsi" w:hAnsiTheme="majorHAnsi" w:cs="Tahoma"/>
                <w:bCs/>
                <w:sz w:val="18"/>
                <w:szCs w:val="18"/>
              </w:rPr>
              <w:t>Izjava proizvajalca programske opreme</w:t>
            </w:r>
          </w:p>
        </w:tc>
        <w:tc>
          <w:tcPr>
            <w:tcW w:w="3651" w:type="dxa"/>
            <w:vAlign w:val="center"/>
          </w:tcPr>
          <w:p w:rsidR="00852051" w:rsidRPr="00E73CDD" w:rsidRDefault="00852051" w:rsidP="002B23AA">
            <w:pPr>
              <w:jc w:val="both"/>
              <w:rPr>
                <w:rFonts w:asciiTheme="majorHAnsi" w:hAnsiTheme="majorHAnsi" w:cs="Tahoma"/>
                <w:bCs/>
                <w:sz w:val="18"/>
                <w:szCs w:val="18"/>
              </w:rPr>
            </w:pPr>
            <w:r w:rsidRPr="00624F7C">
              <w:rPr>
                <w:rFonts w:asciiTheme="majorHAnsi" w:hAnsiTheme="majorHAnsi" w:cs="Tahoma"/>
                <w:bCs/>
                <w:sz w:val="18"/>
                <w:szCs w:val="18"/>
              </w:rPr>
              <w:t>Obrazec izpolni proizvajalec programske opreme</w:t>
            </w:r>
          </w:p>
        </w:tc>
      </w:tr>
      <w:tr w:rsidR="00852051" w:rsidRPr="00B31F04" w:rsidTr="002B23AA">
        <w:tc>
          <w:tcPr>
            <w:tcW w:w="1137" w:type="dxa"/>
            <w:tcBorders>
              <w:top w:val="single" w:sz="4" w:space="0" w:color="auto"/>
            </w:tcBorders>
            <w:shd w:val="clear" w:color="auto" w:fill="F2F2F2"/>
            <w:vAlign w:val="center"/>
          </w:tcPr>
          <w:p w:rsidR="00852051" w:rsidRPr="002A182F" w:rsidRDefault="00852051" w:rsidP="002B23AA">
            <w:pPr>
              <w:spacing w:after="120"/>
              <w:rPr>
                <w:rFonts w:asciiTheme="majorHAnsi" w:hAnsiTheme="majorHAnsi"/>
                <w:b/>
                <w:i/>
                <w:sz w:val="18"/>
                <w:szCs w:val="18"/>
              </w:rPr>
            </w:pPr>
            <w:r w:rsidRPr="002A182F">
              <w:rPr>
                <w:rFonts w:asciiTheme="majorHAnsi" w:hAnsiTheme="majorHAnsi"/>
                <w:b/>
                <w:sz w:val="18"/>
                <w:szCs w:val="18"/>
              </w:rPr>
              <w:t>PRILOGA 8</w:t>
            </w:r>
          </w:p>
        </w:tc>
        <w:tc>
          <w:tcPr>
            <w:tcW w:w="4142" w:type="dxa"/>
            <w:tcBorders>
              <w:top w:val="single" w:sz="4" w:space="0" w:color="auto"/>
            </w:tcBorders>
            <w:shd w:val="clear" w:color="auto" w:fill="F2F2F2"/>
            <w:vAlign w:val="center"/>
          </w:tcPr>
          <w:p w:rsidR="00852051" w:rsidRPr="00624F7C" w:rsidRDefault="00852051" w:rsidP="002B23AA">
            <w:pPr>
              <w:spacing w:after="120"/>
              <w:rPr>
                <w:rFonts w:asciiTheme="majorHAnsi" w:hAnsiTheme="majorHAnsi" w:cs="Tahoma"/>
                <w:bCs/>
                <w:sz w:val="18"/>
                <w:szCs w:val="18"/>
              </w:rPr>
            </w:pPr>
            <w:r w:rsidRPr="00624F7C">
              <w:rPr>
                <w:rFonts w:asciiTheme="majorHAnsi" w:hAnsiTheme="majorHAnsi" w:cs="Tahoma"/>
                <w:bCs/>
                <w:sz w:val="18"/>
                <w:szCs w:val="18"/>
              </w:rPr>
              <w:t>Referenčna potrdila</w:t>
            </w:r>
          </w:p>
        </w:tc>
        <w:tc>
          <w:tcPr>
            <w:tcW w:w="3651" w:type="dxa"/>
            <w:tcBorders>
              <w:top w:val="single" w:sz="4" w:space="0" w:color="auto"/>
            </w:tcBorders>
            <w:vAlign w:val="center"/>
          </w:tcPr>
          <w:p w:rsidR="00852051" w:rsidRPr="00624F7C" w:rsidRDefault="00852051" w:rsidP="00165F6A">
            <w:pPr>
              <w:numPr>
                <w:ilvl w:val="0"/>
                <w:numId w:val="13"/>
              </w:numPr>
              <w:ind w:left="0"/>
              <w:rPr>
                <w:rFonts w:asciiTheme="majorHAnsi" w:hAnsiTheme="majorHAnsi" w:cs="Tahoma"/>
                <w:bCs/>
                <w:sz w:val="18"/>
                <w:szCs w:val="18"/>
              </w:rPr>
            </w:pPr>
          </w:p>
          <w:p w:rsidR="00852051" w:rsidRPr="00624F7C" w:rsidRDefault="00852051" w:rsidP="00165F6A">
            <w:pPr>
              <w:numPr>
                <w:ilvl w:val="0"/>
                <w:numId w:val="13"/>
              </w:numPr>
              <w:ind w:left="0"/>
              <w:rPr>
                <w:rFonts w:asciiTheme="majorHAnsi" w:hAnsiTheme="majorHAnsi" w:cs="Tahoma"/>
                <w:bCs/>
                <w:sz w:val="18"/>
                <w:szCs w:val="18"/>
              </w:rPr>
            </w:pPr>
            <w:r w:rsidRPr="00624F7C">
              <w:rPr>
                <w:rFonts w:asciiTheme="majorHAnsi" w:hAnsiTheme="majorHAnsi" w:cs="Tahoma"/>
                <w:bCs/>
                <w:sz w:val="18"/>
                <w:szCs w:val="18"/>
              </w:rPr>
              <w:t>Ponudnik izpolni ESPD obrazec in priloži referenčna potrdila.</w:t>
            </w:r>
          </w:p>
          <w:p w:rsidR="00852051" w:rsidRPr="00624F7C" w:rsidRDefault="00852051" w:rsidP="002B23AA">
            <w:pPr>
              <w:rPr>
                <w:rFonts w:asciiTheme="majorHAnsi" w:hAnsiTheme="majorHAnsi" w:cs="Tahoma"/>
                <w:bCs/>
                <w:sz w:val="18"/>
                <w:szCs w:val="18"/>
              </w:rPr>
            </w:pPr>
          </w:p>
          <w:p w:rsidR="00852051" w:rsidRPr="00624F7C" w:rsidRDefault="00852051" w:rsidP="00165F6A">
            <w:pPr>
              <w:numPr>
                <w:ilvl w:val="0"/>
                <w:numId w:val="13"/>
              </w:numPr>
              <w:ind w:left="0"/>
              <w:rPr>
                <w:rFonts w:asciiTheme="majorHAnsi" w:hAnsiTheme="majorHAnsi" w:cs="Tahoma"/>
                <w:bCs/>
                <w:sz w:val="18"/>
                <w:szCs w:val="18"/>
              </w:rPr>
            </w:pPr>
            <w:r w:rsidRPr="00624F7C">
              <w:rPr>
                <w:rFonts w:asciiTheme="majorHAnsi" w:hAnsiTheme="majorHAnsi" w:cs="Tahoma"/>
                <w:bCs/>
                <w:sz w:val="18"/>
                <w:szCs w:val="18"/>
              </w:rPr>
              <w:t xml:space="preserve">Obrazci se po potrebi lahko fotokopirajo. </w:t>
            </w:r>
          </w:p>
          <w:p w:rsidR="00852051" w:rsidRPr="00624F7C" w:rsidRDefault="00852051" w:rsidP="00165F6A">
            <w:pPr>
              <w:numPr>
                <w:ilvl w:val="0"/>
                <w:numId w:val="13"/>
              </w:numPr>
              <w:ind w:left="0"/>
              <w:rPr>
                <w:rFonts w:asciiTheme="majorHAnsi" w:hAnsiTheme="majorHAnsi" w:cs="Tahoma"/>
                <w:bCs/>
                <w:sz w:val="18"/>
                <w:szCs w:val="18"/>
              </w:rPr>
            </w:pPr>
          </w:p>
        </w:tc>
      </w:tr>
      <w:tr w:rsidR="00852051" w:rsidRPr="00B31F04" w:rsidTr="002B23AA">
        <w:tc>
          <w:tcPr>
            <w:tcW w:w="1137" w:type="dxa"/>
            <w:shd w:val="clear" w:color="auto" w:fill="F2F2F2"/>
            <w:vAlign w:val="center"/>
          </w:tcPr>
          <w:p w:rsidR="00852051" w:rsidRPr="002A182F" w:rsidRDefault="00852051" w:rsidP="002B23AA">
            <w:pPr>
              <w:spacing w:after="120"/>
              <w:rPr>
                <w:rFonts w:asciiTheme="majorHAnsi" w:hAnsiTheme="majorHAnsi"/>
                <w:b/>
                <w:i/>
                <w:sz w:val="18"/>
                <w:szCs w:val="18"/>
              </w:rPr>
            </w:pPr>
            <w:r w:rsidRPr="002A182F">
              <w:rPr>
                <w:rFonts w:asciiTheme="majorHAnsi" w:hAnsiTheme="majorHAnsi"/>
                <w:b/>
                <w:sz w:val="18"/>
                <w:szCs w:val="18"/>
              </w:rPr>
              <w:t>PRILOGA 9</w:t>
            </w:r>
          </w:p>
        </w:tc>
        <w:tc>
          <w:tcPr>
            <w:tcW w:w="4142" w:type="dxa"/>
            <w:shd w:val="clear" w:color="auto" w:fill="F2F2F2"/>
            <w:vAlign w:val="center"/>
          </w:tcPr>
          <w:p w:rsidR="00852051" w:rsidRPr="00624F7C" w:rsidRDefault="00852051" w:rsidP="002B23AA">
            <w:pPr>
              <w:spacing w:after="120"/>
              <w:rPr>
                <w:rFonts w:asciiTheme="majorHAnsi" w:hAnsiTheme="majorHAnsi" w:cs="Tahoma"/>
                <w:bCs/>
                <w:sz w:val="18"/>
                <w:szCs w:val="18"/>
              </w:rPr>
            </w:pPr>
            <w:r w:rsidRPr="00624F7C">
              <w:rPr>
                <w:rFonts w:asciiTheme="majorHAnsi" w:hAnsiTheme="majorHAnsi" w:cs="Tahoma"/>
                <w:bCs/>
                <w:sz w:val="18"/>
                <w:szCs w:val="18"/>
              </w:rPr>
              <w:t>Izjava o udeležbi fizičnih in pravnih oseb v lastništvu ponudnika</w:t>
            </w:r>
          </w:p>
        </w:tc>
        <w:tc>
          <w:tcPr>
            <w:tcW w:w="3651" w:type="dxa"/>
            <w:vAlign w:val="center"/>
          </w:tcPr>
          <w:p w:rsidR="00852051" w:rsidRPr="00624F7C" w:rsidRDefault="00852051" w:rsidP="00165F6A">
            <w:pPr>
              <w:numPr>
                <w:ilvl w:val="0"/>
                <w:numId w:val="13"/>
              </w:numPr>
              <w:ind w:left="0"/>
              <w:jc w:val="both"/>
              <w:rPr>
                <w:rFonts w:asciiTheme="majorHAnsi" w:hAnsiTheme="majorHAnsi" w:cs="Tahoma"/>
                <w:bCs/>
                <w:sz w:val="18"/>
                <w:szCs w:val="18"/>
              </w:rPr>
            </w:pPr>
            <w:r w:rsidRPr="00624F7C">
              <w:rPr>
                <w:rFonts w:asciiTheme="majorHAnsi" w:hAnsiTheme="majorHAnsi" w:cs="Tahoma"/>
                <w:bCs/>
                <w:sz w:val="18"/>
                <w:szCs w:val="18"/>
              </w:rPr>
              <w:t>Ponudnik izpolni ESPD obrazec ali izpolni, podpiše in ži</w:t>
            </w:r>
            <w:r>
              <w:rPr>
                <w:rFonts w:asciiTheme="majorHAnsi" w:hAnsiTheme="majorHAnsi" w:cs="Tahoma"/>
                <w:bCs/>
                <w:sz w:val="18"/>
                <w:szCs w:val="18"/>
              </w:rPr>
              <w:t>gosa priložen obrazec (priloga 9</w:t>
            </w:r>
            <w:r w:rsidRPr="00624F7C">
              <w:rPr>
                <w:rFonts w:asciiTheme="majorHAnsi" w:hAnsiTheme="majorHAnsi" w:cs="Tahoma"/>
                <w:bCs/>
                <w:sz w:val="18"/>
                <w:szCs w:val="18"/>
              </w:rPr>
              <w:t>).</w:t>
            </w:r>
          </w:p>
          <w:p w:rsidR="00852051" w:rsidRPr="00624F7C" w:rsidRDefault="00852051" w:rsidP="00165F6A">
            <w:pPr>
              <w:numPr>
                <w:ilvl w:val="0"/>
                <w:numId w:val="13"/>
              </w:numPr>
              <w:ind w:left="0"/>
              <w:jc w:val="both"/>
              <w:rPr>
                <w:rFonts w:asciiTheme="majorHAnsi" w:hAnsiTheme="majorHAnsi" w:cs="Tahoma"/>
                <w:bCs/>
                <w:sz w:val="18"/>
                <w:szCs w:val="18"/>
              </w:rPr>
            </w:pPr>
          </w:p>
          <w:p w:rsidR="00852051" w:rsidRPr="00624F7C" w:rsidRDefault="00852051" w:rsidP="00165F6A">
            <w:pPr>
              <w:numPr>
                <w:ilvl w:val="0"/>
                <w:numId w:val="13"/>
              </w:numPr>
              <w:ind w:left="0"/>
              <w:jc w:val="both"/>
              <w:rPr>
                <w:rFonts w:asciiTheme="majorHAnsi" w:hAnsiTheme="majorHAnsi" w:cs="Tahoma"/>
                <w:bCs/>
                <w:sz w:val="18"/>
                <w:szCs w:val="18"/>
              </w:rPr>
            </w:pPr>
            <w:r w:rsidRPr="00624F7C">
              <w:rPr>
                <w:rFonts w:asciiTheme="majorHAnsi" w:hAnsiTheme="majorHAnsi" w:cs="Tahoma"/>
                <w:bCs/>
                <w:sz w:val="18"/>
                <w:szCs w:val="18"/>
              </w:rPr>
              <w:t xml:space="preserve">Obrazec se po potrebi lahko fotokopira. </w:t>
            </w:r>
          </w:p>
          <w:p w:rsidR="00852051" w:rsidRPr="00624F7C" w:rsidRDefault="00852051" w:rsidP="002B23AA">
            <w:pPr>
              <w:jc w:val="both"/>
              <w:rPr>
                <w:rFonts w:asciiTheme="majorHAnsi" w:hAnsiTheme="majorHAnsi" w:cs="Tahoma"/>
                <w:bCs/>
                <w:sz w:val="18"/>
                <w:szCs w:val="18"/>
              </w:rPr>
            </w:pPr>
          </w:p>
        </w:tc>
      </w:tr>
    </w:tbl>
    <w:p w:rsidR="00852051" w:rsidRPr="00B31F04" w:rsidRDefault="00852051" w:rsidP="00852051">
      <w:pPr>
        <w:jc w:val="both"/>
        <w:rPr>
          <w:rFonts w:ascii="Calibri" w:hAnsi="Calibri"/>
          <w:i/>
          <w:sz w:val="16"/>
          <w:szCs w:val="16"/>
        </w:rPr>
      </w:pPr>
    </w:p>
    <w:p w:rsidR="00852051" w:rsidRPr="00B31F04" w:rsidRDefault="00852051" w:rsidP="00852051">
      <w:pPr>
        <w:spacing w:after="120"/>
        <w:ind w:firstLine="708"/>
        <w:rPr>
          <w:rFonts w:ascii="Calibri" w:hAnsi="Calibri"/>
          <w:i/>
          <w:sz w:val="18"/>
          <w:szCs w:val="18"/>
        </w:rPr>
      </w:pPr>
    </w:p>
    <w:p w:rsidR="00852051" w:rsidRPr="002A182F" w:rsidRDefault="00852051" w:rsidP="00852051">
      <w:pPr>
        <w:spacing w:after="120"/>
        <w:ind w:firstLine="708"/>
        <w:rPr>
          <w:rFonts w:asciiTheme="majorHAnsi" w:hAnsiTheme="majorHAnsi"/>
          <w:b/>
          <w:i/>
          <w:color w:val="000000"/>
          <w:sz w:val="18"/>
          <w:szCs w:val="18"/>
        </w:rPr>
      </w:pPr>
      <w:r w:rsidRPr="002A182F">
        <w:rPr>
          <w:rFonts w:asciiTheme="majorHAnsi" w:hAnsiTheme="majorHAnsi"/>
          <w:b/>
          <w:color w:val="000000"/>
          <w:sz w:val="18"/>
          <w:szCs w:val="18"/>
        </w:rPr>
        <w:t>POGODBA IN OBRAZCI ZAVAROVANJ, KI SE PRILOŽIJO NA KONCU PONUDBENE DOKUMENTACIJE</w:t>
      </w:r>
    </w:p>
    <w:p w:rsidR="00852051" w:rsidRPr="00B31F04" w:rsidRDefault="00852051" w:rsidP="00852051">
      <w:pPr>
        <w:jc w:val="both"/>
        <w:rPr>
          <w:rFonts w:ascii="Calibri" w:hAnsi="Calibri"/>
          <w:i/>
          <w:sz w:val="16"/>
          <w:szCs w:val="16"/>
        </w:rPr>
      </w:pPr>
    </w:p>
    <w:tbl>
      <w:tblPr>
        <w:tblW w:w="90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2"/>
        <w:gridCol w:w="3597"/>
        <w:gridCol w:w="4251"/>
      </w:tblGrid>
      <w:tr w:rsidR="001C681E" w:rsidRPr="00F3532D" w:rsidTr="001C681E">
        <w:tc>
          <w:tcPr>
            <w:tcW w:w="1150" w:type="dxa"/>
            <w:tcBorders>
              <w:top w:val="single" w:sz="4" w:space="0" w:color="auto"/>
              <w:left w:val="single" w:sz="4" w:space="0" w:color="auto"/>
              <w:bottom w:val="single" w:sz="4" w:space="0" w:color="auto"/>
              <w:right w:val="single" w:sz="4" w:space="0" w:color="auto"/>
            </w:tcBorders>
            <w:shd w:val="clear" w:color="auto" w:fill="F2F2F2"/>
            <w:vAlign w:val="center"/>
          </w:tcPr>
          <w:p w:rsidR="001C681E" w:rsidRPr="001C681E" w:rsidRDefault="001C681E" w:rsidP="002B23AA">
            <w:pPr>
              <w:tabs>
                <w:tab w:val="center" w:pos="4320"/>
                <w:tab w:val="right" w:pos="8640"/>
              </w:tabs>
              <w:rPr>
                <w:rFonts w:asciiTheme="majorHAnsi" w:hAnsiTheme="majorHAnsi" w:cs="Tahoma"/>
                <w:b/>
                <w:bCs/>
                <w:sz w:val="18"/>
                <w:szCs w:val="18"/>
              </w:rPr>
            </w:pPr>
            <w:r w:rsidRPr="001C681E">
              <w:rPr>
                <w:rFonts w:asciiTheme="majorHAnsi" w:hAnsiTheme="majorHAnsi" w:cs="Tahoma"/>
                <w:b/>
                <w:bCs/>
                <w:sz w:val="18"/>
                <w:szCs w:val="18"/>
              </w:rPr>
              <w:t>PRILOGA A</w:t>
            </w:r>
          </w:p>
        </w:tc>
        <w:tc>
          <w:tcPr>
            <w:tcW w:w="3598" w:type="dxa"/>
            <w:tcBorders>
              <w:top w:val="single" w:sz="4" w:space="0" w:color="auto"/>
              <w:left w:val="single" w:sz="4" w:space="0" w:color="auto"/>
              <w:bottom w:val="single" w:sz="4" w:space="0" w:color="auto"/>
              <w:right w:val="single" w:sz="4" w:space="0" w:color="auto"/>
            </w:tcBorders>
            <w:shd w:val="clear" w:color="auto" w:fill="F2F2F2"/>
            <w:vAlign w:val="center"/>
          </w:tcPr>
          <w:p w:rsidR="001C681E" w:rsidRPr="00F3532D" w:rsidRDefault="001C681E" w:rsidP="001C681E">
            <w:pPr>
              <w:tabs>
                <w:tab w:val="center" w:pos="4320"/>
                <w:tab w:val="right" w:pos="8640"/>
              </w:tabs>
              <w:ind w:left="384"/>
              <w:rPr>
                <w:rFonts w:asciiTheme="majorHAnsi" w:hAnsiTheme="majorHAnsi" w:cs="Tahoma"/>
                <w:bCs/>
                <w:sz w:val="18"/>
                <w:szCs w:val="18"/>
              </w:rPr>
            </w:pPr>
            <w:r w:rsidRPr="00F3532D">
              <w:rPr>
                <w:rFonts w:asciiTheme="majorHAnsi" w:hAnsiTheme="majorHAnsi" w:cs="Tahoma"/>
                <w:bCs/>
                <w:sz w:val="18"/>
                <w:szCs w:val="18"/>
              </w:rPr>
              <w:t xml:space="preserve">Pogodba </w:t>
            </w:r>
          </w:p>
        </w:tc>
        <w:tc>
          <w:tcPr>
            <w:tcW w:w="4252" w:type="dxa"/>
            <w:tcBorders>
              <w:top w:val="single" w:sz="4" w:space="0" w:color="auto"/>
              <w:left w:val="single" w:sz="4" w:space="0" w:color="auto"/>
              <w:bottom w:val="single" w:sz="4" w:space="0" w:color="auto"/>
              <w:right w:val="single" w:sz="4" w:space="0" w:color="auto"/>
            </w:tcBorders>
            <w:vAlign w:val="center"/>
          </w:tcPr>
          <w:p w:rsidR="001C681E" w:rsidRPr="00F3532D" w:rsidRDefault="001C681E" w:rsidP="002B23AA">
            <w:pPr>
              <w:rPr>
                <w:rFonts w:asciiTheme="majorHAnsi" w:hAnsiTheme="majorHAnsi" w:cs="Tahoma"/>
                <w:bCs/>
                <w:sz w:val="18"/>
                <w:szCs w:val="18"/>
              </w:rPr>
            </w:pPr>
            <w:r w:rsidRPr="00F3532D">
              <w:rPr>
                <w:rFonts w:asciiTheme="majorHAnsi" w:hAnsiTheme="majorHAnsi" w:cs="Tahoma"/>
                <w:bCs/>
                <w:sz w:val="18"/>
                <w:szCs w:val="18"/>
              </w:rPr>
              <w:t xml:space="preserve">Priloženi vzorec pogodbe ponudnik parafira na vseh straneh. </w:t>
            </w:r>
          </w:p>
          <w:p w:rsidR="001C681E" w:rsidRPr="00F3532D" w:rsidRDefault="001C681E" w:rsidP="002B23AA">
            <w:pPr>
              <w:rPr>
                <w:rFonts w:asciiTheme="majorHAnsi" w:hAnsiTheme="majorHAnsi" w:cs="Tahoma"/>
                <w:bCs/>
                <w:sz w:val="18"/>
                <w:szCs w:val="18"/>
              </w:rPr>
            </w:pPr>
          </w:p>
          <w:p w:rsidR="001C681E" w:rsidRPr="00F3532D" w:rsidRDefault="001C681E" w:rsidP="002B23AA">
            <w:pPr>
              <w:rPr>
                <w:rFonts w:asciiTheme="majorHAnsi" w:hAnsiTheme="majorHAnsi" w:cs="Tahoma"/>
                <w:bCs/>
                <w:sz w:val="18"/>
                <w:szCs w:val="18"/>
              </w:rPr>
            </w:pPr>
            <w:r w:rsidRPr="00F3532D">
              <w:rPr>
                <w:rFonts w:asciiTheme="majorHAnsi" w:hAnsiTheme="majorHAnsi" w:cs="Tahoma"/>
                <w:bCs/>
                <w:sz w:val="18"/>
                <w:szCs w:val="18"/>
              </w:rPr>
              <w:t>S parafiranjem pogodbe ponudnik potrjuje, da  se z vzorcem pogodbe v celoti strinja in ga brezpogojno sprejema.</w:t>
            </w:r>
          </w:p>
        </w:tc>
      </w:tr>
      <w:tr w:rsidR="001C681E" w:rsidRPr="00F3532D" w:rsidTr="001C681E">
        <w:tc>
          <w:tcPr>
            <w:tcW w:w="1150" w:type="dxa"/>
            <w:tcBorders>
              <w:top w:val="single" w:sz="4" w:space="0" w:color="auto"/>
            </w:tcBorders>
            <w:shd w:val="clear" w:color="auto" w:fill="F2F2F2"/>
            <w:vAlign w:val="center"/>
          </w:tcPr>
          <w:p w:rsidR="001C681E" w:rsidRPr="001C681E" w:rsidRDefault="001C681E" w:rsidP="002B23AA">
            <w:pPr>
              <w:tabs>
                <w:tab w:val="center" w:pos="4320"/>
                <w:tab w:val="right" w:pos="8640"/>
              </w:tabs>
              <w:rPr>
                <w:rFonts w:asciiTheme="majorHAnsi" w:hAnsiTheme="majorHAnsi" w:cs="Tahoma"/>
                <w:b/>
                <w:bCs/>
                <w:sz w:val="18"/>
                <w:szCs w:val="18"/>
              </w:rPr>
            </w:pPr>
            <w:r w:rsidRPr="001C681E">
              <w:rPr>
                <w:rFonts w:asciiTheme="majorHAnsi" w:hAnsiTheme="majorHAnsi" w:cs="Tahoma"/>
                <w:b/>
                <w:bCs/>
                <w:sz w:val="18"/>
                <w:szCs w:val="18"/>
              </w:rPr>
              <w:t>PRILOGA C</w:t>
            </w:r>
          </w:p>
          <w:p w:rsidR="001C681E" w:rsidRPr="001C681E" w:rsidRDefault="001C681E" w:rsidP="006D0BE2">
            <w:pPr>
              <w:tabs>
                <w:tab w:val="center" w:pos="4320"/>
                <w:tab w:val="right" w:pos="8640"/>
              </w:tabs>
              <w:rPr>
                <w:rFonts w:asciiTheme="majorHAnsi" w:hAnsiTheme="majorHAnsi" w:cs="Tahoma"/>
                <w:b/>
                <w:bCs/>
                <w:sz w:val="18"/>
                <w:szCs w:val="18"/>
              </w:rPr>
            </w:pPr>
          </w:p>
        </w:tc>
        <w:tc>
          <w:tcPr>
            <w:tcW w:w="3598" w:type="dxa"/>
            <w:tcBorders>
              <w:top w:val="single" w:sz="4" w:space="0" w:color="auto"/>
            </w:tcBorders>
            <w:shd w:val="clear" w:color="auto" w:fill="F2F2F2"/>
            <w:vAlign w:val="center"/>
          </w:tcPr>
          <w:p w:rsidR="001C681E" w:rsidRDefault="001C681E" w:rsidP="001C681E">
            <w:pPr>
              <w:tabs>
                <w:tab w:val="center" w:pos="4320"/>
                <w:tab w:val="right" w:pos="8640"/>
              </w:tabs>
              <w:rPr>
                <w:rFonts w:asciiTheme="majorHAnsi" w:hAnsiTheme="majorHAnsi" w:cs="Tahoma"/>
                <w:bCs/>
                <w:sz w:val="18"/>
                <w:szCs w:val="18"/>
              </w:rPr>
            </w:pPr>
          </w:p>
          <w:p w:rsidR="001C681E" w:rsidRDefault="001C681E" w:rsidP="001C681E">
            <w:pPr>
              <w:tabs>
                <w:tab w:val="center" w:pos="4320"/>
                <w:tab w:val="right" w:pos="8640"/>
              </w:tabs>
              <w:rPr>
                <w:rFonts w:asciiTheme="majorHAnsi" w:hAnsiTheme="majorHAnsi" w:cs="Tahoma"/>
                <w:bCs/>
                <w:sz w:val="18"/>
                <w:szCs w:val="18"/>
              </w:rPr>
            </w:pPr>
            <w:r w:rsidRPr="00F3532D">
              <w:rPr>
                <w:rFonts w:asciiTheme="majorHAnsi" w:hAnsiTheme="majorHAnsi" w:cs="Tahoma"/>
                <w:bCs/>
                <w:sz w:val="18"/>
                <w:szCs w:val="18"/>
              </w:rPr>
              <w:t>Vzorec menične izjave z</w:t>
            </w:r>
            <w:r>
              <w:rPr>
                <w:rFonts w:asciiTheme="majorHAnsi" w:hAnsiTheme="majorHAnsi" w:cs="Tahoma"/>
                <w:bCs/>
                <w:sz w:val="18"/>
                <w:szCs w:val="18"/>
              </w:rPr>
              <w:t xml:space="preserve">a zavarovanje resnosti ponudbe </w:t>
            </w:r>
          </w:p>
          <w:p w:rsidR="001C681E" w:rsidRDefault="001C681E">
            <w:pPr>
              <w:rPr>
                <w:rFonts w:asciiTheme="majorHAnsi" w:hAnsiTheme="majorHAnsi" w:cs="Tahoma"/>
                <w:bCs/>
                <w:sz w:val="18"/>
                <w:szCs w:val="18"/>
              </w:rPr>
            </w:pPr>
          </w:p>
          <w:p w:rsidR="001C681E" w:rsidRPr="00F3532D" w:rsidRDefault="001C681E" w:rsidP="006D0BE2">
            <w:pPr>
              <w:tabs>
                <w:tab w:val="center" w:pos="4320"/>
                <w:tab w:val="right" w:pos="8640"/>
              </w:tabs>
              <w:rPr>
                <w:rFonts w:asciiTheme="majorHAnsi" w:hAnsiTheme="majorHAnsi" w:cs="Tahoma"/>
                <w:bCs/>
                <w:sz w:val="18"/>
                <w:szCs w:val="18"/>
              </w:rPr>
            </w:pPr>
          </w:p>
        </w:tc>
        <w:tc>
          <w:tcPr>
            <w:tcW w:w="4252" w:type="dxa"/>
            <w:tcBorders>
              <w:top w:val="single" w:sz="4" w:space="0" w:color="auto"/>
            </w:tcBorders>
            <w:vAlign w:val="center"/>
          </w:tcPr>
          <w:p w:rsidR="001C681E" w:rsidRPr="00F3532D" w:rsidRDefault="001C681E" w:rsidP="002B23AA">
            <w:pPr>
              <w:rPr>
                <w:rFonts w:asciiTheme="majorHAnsi" w:hAnsiTheme="majorHAnsi" w:cs="Tahoma"/>
                <w:bCs/>
                <w:sz w:val="18"/>
                <w:szCs w:val="18"/>
              </w:rPr>
            </w:pPr>
            <w:r w:rsidRPr="00F3532D">
              <w:rPr>
                <w:rFonts w:asciiTheme="majorHAnsi" w:hAnsiTheme="majorHAnsi" w:cs="Tahoma"/>
                <w:bCs/>
                <w:sz w:val="18"/>
                <w:szCs w:val="18"/>
              </w:rPr>
              <w:t>Ponudnik predloži ustrezno finančno zavarovanje za resnost ponudbe</w:t>
            </w:r>
            <w:r w:rsidR="00452FDF">
              <w:rPr>
                <w:rFonts w:asciiTheme="majorHAnsi" w:hAnsiTheme="majorHAnsi" w:cs="Tahoma"/>
                <w:bCs/>
                <w:sz w:val="18"/>
                <w:szCs w:val="18"/>
              </w:rPr>
              <w:t xml:space="preserve"> (</w:t>
            </w:r>
            <w:proofErr w:type="spellStart"/>
            <w:r w:rsidR="00452FDF">
              <w:rPr>
                <w:rFonts w:asciiTheme="majorHAnsi" w:hAnsiTheme="majorHAnsi" w:cs="Tahoma"/>
                <w:bCs/>
                <w:sz w:val="18"/>
                <w:szCs w:val="18"/>
              </w:rPr>
              <w:t>bianco</w:t>
            </w:r>
            <w:proofErr w:type="spellEnd"/>
            <w:r w:rsidR="00452FDF">
              <w:rPr>
                <w:rFonts w:asciiTheme="majorHAnsi" w:hAnsiTheme="majorHAnsi" w:cs="Tahoma"/>
                <w:bCs/>
                <w:sz w:val="18"/>
                <w:szCs w:val="18"/>
              </w:rPr>
              <w:t xml:space="preserve"> menico in menično izjavo)</w:t>
            </w:r>
            <w:r w:rsidRPr="00F3532D">
              <w:rPr>
                <w:rFonts w:asciiTheme="majorHAnsi" w:hAnsiTheme="majorHAnsi" w:cs="Tahoma"/>
                <w:bCs/>
                <w:sz w:val="18"/>
                <w:szCs w:val="18"/>
              </w:rPr>
              <w:t>.</w:t>
            </w:r>
          </w:p>
        </w:tc>
      </w:tr>
      <w:tr w:rsidR="001C681E" w:rsidRPr="00F3532D" w:rsidTr="001C681E">
        <w:tc>
          <w:tcPr>
            <w:tcW w:w="1152" w:type="dxa"/>
            <w:shd w:val="clear" w:color="auto" w:fill="F2F2F2"/>
            <w:vAlign w:val="center"/>
          </w:tcPr>
          <w:p w:rsidR="001C681E" w:rsidRPr="001C681E" w:rsidRDefault="001C681E" w:rsidP="002B23AA">
            <w:pPr>
              <w:autoSpaceDE w:val="0"/>
              <w:autoSpaceDN w:val="0"/>
              <w:adjustRightInd w:val="0"/>
              <w:jc w:val="both"/>
              <w:rPr>
                <w:rFonts w:asciiTheme="majorHAnsi" w:hAnsiTheme="majorHAnsi" w:cs="Tahoma"/>
                <w:b/>
                <w:bCs/>
                <w:sz w:val="18"/>
                <w:szCs w:val="18"/>
              </w:rPr>
            </w:pPr>
            <w:r w:rsidRPr="001C681E">
              <w:rPr>
                <w:rFonts w:asciiTheme="majorHAnsi" w:hAnsiTheme="majorHAnsi" w:cs="Tahoma"/>
                <w:b/>
                <w:bCs/>
                <w:sz w:val="18"/>
                <w:szCs w:val="18"/>
              </w:rPr>
              <w:t>PRILOGA D</w:t>
            </w:r>
          </w:p>
        </w:tc>
        <w:tc>
          <w:tcPr>
            <w:tcW w:w="3596" w:type="dxa"/>
            <w:shd w:val="clear" w:color="auto" w:fill="F2F2F2"/>
            <w:vAlign w:val="center"/>
          </w:tcPr>
          <w:p w:rsidR="001C681E" w:rsidRPr="00F3532D" w:rsidRDefault="001C681E" w:rsidP="001C681E">
            <w:pPr>
              <w:spacing w:after="200" w:line="276" w:lineRule="auto"/>
              <w:rPr>
                <w:rFonts w:asciiTheme="majorHAnsi" w:hAnsiTheme="majorHAnsi" w:cs="Tahoma"/>
                <w:bCs/>
                <w:sz w:val="18"/>
                <w:szCs w:val="18"/>
              </w:rPr>
            </w:pPr>
            <w:r w:rsidRPr="00F3532D">
              <w:rPr>
                <w:rFonts w:asciiTheme="majorHAnsi" w:hAnsiTheme="majorHAnsi" w:cs="Tahoma"/>
                <w:bCs/>
                <w:sz w:val="18"/>
                <w:szCs w:val="18"/>
              </w:rPr>
              <w:t>Izjava o predložitvi finančnega zavarovanja za dobro izvedbo pogodbenih obveznosti in finančnega zavarovanja za odpravo napa</w:t>
            </w:r>
            <w:r>
              <w:rPr>
                <w:rFonts w:asciiTheme="majorHAnsi" w:hAnsiTheme="majorHAnsi" w:cs="Tahoma"/>
                <w:bCs/>
                <w:sz w:val="18"/>
                <w:szCs w:val="18"/>
              </w:rPr>
              <w:t>k v garancijski dobi.</w:t>
            </w:r>
          </w:p>
          <w:p w:rsidR="001C681E" w:rsidRPr="00F3532D" w:rsidRDefault="001C681E" w:rsidP="002B23AA">
            <w:pPr>
              <w:autoSpaceDE w:val="0"/>
              <w:autoSpaceDN w:val="0"/>
              <w:adjustRightInd w:val="0"/>
              <w:jc w:val="both"/>
              <w:rPr>
                <w:rFonts w:asciiTheme="majorHAnsi" w:hAnsiTheme="majorHAnsi" w:cs="Tahoma"/>
                <w:bCs/>
                <w:sz w:val="18"/>
                <w:szCs w:val="18"/>
              </w:rPr>
            </w:pPr>
          </w:p>
        </w:tc>
        <w:tc>
          <w:tcPr>
            <w:tcW w:w="4252" w:type="dxa"/>
            <w:vAlign w:val="center"/>
          </w:tcPr>
          <w:p w:rsidR="001C681E" w:rsidRPr="00F3532D" w:rsidRDefault="001C681E" w:rsidP="002B23AA">
            <w:pPr>
              <w:jc w:val="center"/>
              <w:rPr>
                <w:rFonts w:asciiTheme="majorHAnsi" w:hAnsiTheme="majorHAnsi" w:cs="Tahoma"/>
                <w:bCs/>
                <w:sz w:val="18"/>
                <w:szCs w:val="18"/>
              </w:rPr>
            </w:pPr>
          </w:p>
          <w:p w:rsidR="001C681E" w:rsidRPr="00F3532D" w:rsidRDefault="001C681E" w:rsidP="002B23AA">
            <w:pPr>
              <w:jc w:val="both"/>
              <w:rPr>
                <w:rFonts w:asciiTheme="majorHAnsi" w:hAnsiTheme="majorHAnsi" w:cs="Tahoma"/>
                <w:bCs/>
                <w:sz w:val="18"/>
                <w:szCs w:val="18"/>
              </w:rPr>
            </w:pPr>
          </w:p>
          <w:p w:rsidR="001C681E" w:rsidRPr="00F3532D" w:rsidRDefault="001C681E" w:rsidP="002B23AA">
            <w:pPr>
              <w:jc w:val="both"/>
              <w:rPr>
                <w:rFonts w:asciiTheme="majorHAnsi" w:hAnsiTheme="majorHAnsi" w:cs="Tahoma"/>
                <w:bCs/>
                <w:sz w:val="18"/>
                <w:szCs w:val="18"/>
              </w:rPr>
            </w:pPr>
            <w:r w:rsidRPr="00F3532D">
              <w:rPr>
                <w:rFonts w:asciiTheme="majorHAnsi" w:hAnsiTheme="majorHAnsi" w:cs="Tahoma"/>
                <w:bCs/>
                <w:sz w:val="18"/>
                <w:szCs w:val="18"/>
              </w:rPr>
              <w:t>Priložen obrazec ponudnik izpolni, podpiše in žigosa, kakor tudi prilogi obrazec finančnega zavarovanja za dobro izvedbo pogodbenih obveznosti in obrazec finančnega zavarovanja za odpravo napak v garancijskem roku</w:t>
            </w:r>
            <w:r>
              <w:rPr>
                <w:rFonts w:asciiTheme="majorHAnsi" w:hAnsiTheme="majorHAnsi" w:cs="Tahoma"/>
                <w:bCs/>
                <w:sz w:val="18"/>
                <w:szCs w:val="18"/>
              </w:rPr>
              <w:t>.</w:t>
            </w:r>
          </w:p>
          <w:p w:rsidR="001C681E" w:rsidRPr="00F3532D" w:rsidRDefault="001C681E" w:rsidP="002B23AA">
            <w:pPr>
              <w:rPr>
                <w:rFonts w:asciiTheme="majorHAnsi" w:hAnsiTheme="majorHAnsi" w:cs="Tahoma"/>
                <w:bCs/>
                <w:sz w:val="18"/>
                <w:szCs w:val="18"/>
              </w:rPr>
            </w:pPr>
          </w:p>
          <w:p w:rsidR="001C681E" w:rsidRPr="00F3532D" w:rsidRDefault="001C681E" w:rsidP="00165F6A">
            <w:pPr>
              <w:numPr>
                <w:ilvl w:val="0"/>
                <w:numId w:val="13"/>
              </w:numPr>
              <w:ind w:left="0"/>
              <w:rPr>
                <w:rFonts w:asciiTheme="majorHAnsi" w:hAnsiTheme="majorHAnsi" w:cs="Tahoma"/>
                <w:bCs/>
                <w:sz w:val="18"/>
                <w:szCs w:val="18"/>
              </w:rPr>
            </w:pPr>
          </w:p>
          <w:p w:rsidR="001C681E" w:rsidRPr="00F3532D" w:rsidRDefault="001C681E" w:rsidP="00165F6A">
            <w:pPr>
              <w:numPr>
                <w:ilvl w:val="0"/>
                <w:numId w:val="13"/>
              </w:numPr>
              <w:ind w:left="0"/>
              <w:rPr>
                <w:rFonts w:asciiTheme="majorHAnsi" w:hAnsiTheme="majorHAnsi" w:cs="Tahoma"/>
                <w:bCs/>
                <w:sz w:val="18"/>
                <w:szCs w:val="18"/>
              </w:rPr>
            </w:pPr>
          </w:p>
          <w:p w:rsidR="001C681E" w:rsidRPr="00F3532D" w:rsidRDefault="001C681E" w:rsidP="00165F6A">
            <w:pPr>
              <w:numPr>
                <w:ilvl w:val="0"/>
                <w:numId w:val="13"/>
              </w:numPr>
              <w:ind w:left="0"/>
              <w:rPr>
                <w:rFonts w:asciiTheme="majorHAnsi" w:hAnsiTheme="majorHAnsi" w:cs="Tahoma"/>
                <w:bCs/>
                <w:sz w:val="18"/>
                <w:szCs w:val="18"/>
              </w:rPr>
            </w:pPr>
          </w:p>
        </w:tc>
      </w:tr>
    </w:tbl>
    <w:p w:rsidR="00852051" w:rsidRDefault="00852051" w:rsidP="00852051"/>
    <w:p w:rsidR="00B31F04" w:rsidRPr="00B31F04" w:rsidRDefault="00C94E8A" w:rsidP="00C94E8A">
      <w:pPr>
        <w:pStyle w:val="Naslov4"/>
      </w:pPr>
      <w:bookmarkStart w:id="23" w:name="_Toc479159649"/>
      <w:bookmarkStart w:id="24" w:name="_Toc488738810"/>
      <w:r>
        <w:lastRenderedPageBreak/>
        <w:t xml:space="preserve">3.6. </w:t>
      </w:r>
      <w:r w:rsidR="00B31F04" w:rsidRPr="00B31F04">
        <w:t>Rok veljavnosti ponudbe in podpis pogodbe</w:t>
      </w:r>
      <w:bookmarkEnd w:id="23"/>
      <w:bookmarkEnd w:id="24"/>
    </w:p>
    <w:p w:rsidR="00B31F04" w:rsidRPr="00B31F04" w:rsidRDefault="00B31F04" w:rsidP="00B31F04">
      <w:pPr>
        <w:jc w:val="both"/>
        <w:rPr>
          <w:rFonts w:asciiTheme="majorHAnsi" w:hAnsiTheme="majorHAnsi" w:cs="Tahoma"/>
          <w:bCs/>
        </w:rPr>
      </w:pPr>
    </w:p>
    <w:p w:rsidR="00B31F04" w:rsidRDefault="00B31F04" w:rsidP="00B31F04">
      <w:pPr>
        <w:jc w:val="both"/>
        <w:rPr>
          <w:rFonts w:asciiTheme="majorHAnsi" w:hAnsiTheme="majorHAnsi" w:cs="Tahoma"/>
          <w:bCs/>
        </w:rPr>
      </w:pPr>
      <w:r w:rsidRPr="00B31F04">
        <w:rPr>
          <w:rFonts w:asciiTheme="majorHAnsi" w:hAnsiTheme="majorHAnsi" w:cs="Tahoma"/>
          <w:bCs/>
        </w:rPr>
        <w:t>Ponudba mora biti veljavna 12</w:t>
      </w:r>
      <w:r>
        <w:rPr>
          <w:rFonts w:asciiTheme="majorHAnsi" w:hAnsiTheme="majorHAnsi" w:cs="Tahoma"/>
          <w:bCs/>
        </w:rPr>
        <w:t>0 dni</w:t>
      </w:r>
      <w:r w:rsidRPr="00B31F04">
        <w:rPr>
          <w:rFonts w:asciiTheme="majorHAnsi" w:hAnsiTheme="majorHAnsi" w:cs="Tahoma"/>
          <w:bCs/>
        </w:rPr>
        <w:t xml:space="preserve"> od </w:t>
      </w:r>
      <w:r>
        <w:rPr>
          <w:rFonts w:asciiTheme="majorHAnsi" w:hAnsiTheme="majorHAnsi" w:cs="Tahoma"/>
          <w:bCs/>
        </w:rPr>
        <w:t>datuma</w:t>
      </w:r>
      <w:r w:rsidRPr="00B31F04">
        <w:rPr>
          <w:rFonts w:asciiTheme="majorHAnsi" w:hAnsiTheme="majorHAnsi" w:cs="Tahoma"/>
          <w:bCs/>
        </w:rPr>
        <w:t xml:space="preserve"> odpiranja ponudb. Naročnik si pridržuje pravico zahtevati podaljšanje roka veljavnosti že predložene ponudbe. V tem primeru bo naročnik najmanj 14 dni pred iztekom roka veljavnosti predložene ponudbe ponudnika pisno pozval na njeno podaljšanje in na podaljšanje veljavnosti finančnega zavarovanja za resnost ponudbe. Če ponudnik v roku 5 dni od prejema naročnikove pisne zahteve, roka veljavnosti ponudbe in veljavnosti finančnega zavarovanja za resnost ponudbe ne bo podaljšal, bo naročnik unovčil instrument finančnega zavarovanja za resnost ponudbe.</w:t>
      </w:r>
    </w:p>
    <w:p w:rsidR="000654FF" w:rsidRDefault="000654FF" w:rsidP="00B31F04">
      <w:pPr>
        <w:jc w:val="both"/>
        <w:rPr>
          <w:rFonts w:asciiTheme="majorHAnsi" w:hAnsiTheme="majorHAnsi" w:cs="Tahoma"/>
          <w:bCs/>
        </w:rPr>
      </w:pPr>
    </w:p>
    <w:p w:rsidR="000654FF" w:rsidRPr="000654FF" w:rsidRDefault="000654FF" w:rsidP="000654FF">
      <w:pPr>
        <w:jc w:val="both"/>
        <w:rPr>
          <w:rFonts w:asciiTheme="majorHAnsi" w:hAnsiTheme="majorHAnsi" w:cs="Tahoma"/>
          <w:bCs/>
        </w:rPr>
      </w:pPr>
      <w:r w:rsidRPr="000654FF">
        <w:rPr>
          <w:rFonts w:asciiTheme="majorHAnsi" w:hAnsiTheme="majorHAnsi" w:cs="Tahoma"/>
          <w:bCs/>
        </w:rPr>
        <w:t xml:space="preserve">Naročnik bo pred </w:t>
      </w:r>
      <w:r w:rsidR="009F5C5E">
        <w:rPr>
          <w:rFonts w:asciiTheme="majorHAnsi" w:hAnsiTheme="majorHAnsi" w:cs="Tahoma"/>
          <w:bCs/>
        </w:rPr>
        <w:t xml:space="preserve">sklenitvijo </w:t>
      </w:r>
      <w:r w:rsidRPr="000654FF">
        <w:rPr>
          <w:rFonts w:asciiTheme="majorHAnsi" w:hAnsiTheme="majorHAnsi" w:cs="Tahoma"/>
          <w:bCs/>
        </w:rPr>
        <w:t xml:space="preserve">pogodbe preveril, ali obstajajo razlogi iz 35. člena </w:t>
      </w:r>
      <w:r w:rsidR="00AA38BF" w:rsidRPr="00AA38BF">
        <w:rPr>
          <w:rFonts w:asciiTheme="majorHAnsi" w:hAnsiTheme="majorHAnsi" w:cs="Tahoma"/>
          <w:bCs/>
        </w:rPr>
        <w:t>Zakon</w:t>
      </w:r>
      <w:r w:rsidR="00AA38BF">
        <w:rPr>
          <w:rFonts w:asciiTheme="majorHAnsi" w:hAnsiTheme="majorHAnsi" w:cs="Tahoma"/>
          <w:bCs/>
        </w:rPr>
        <w:t>a</w:t>
      </w:r>
      <w:r w:rsidR="00AA38BF" w:rsidRPr="00AA38BF">
        <w:rPr>
          <w:rFonts w:asciiTheme="majorHAnsi" w:hAnsiTheme="majorHAnsi" w:cs="Tahoma"/>
          <w:bCs/>
        </w:rPr>
        <w:t xml:space="preserve"> o integriteti in preprečevanju korupcije </w:t>
      </w:r>
      <w:r w:rsidRPr="000654FF">
        <w:rPr>
          <w:rFonts w:asciiTheme="majorHAnsi" w:hAnsiTheme="majorHAnsi" w:cs="Tahoma"/>
          <w:bCs/>
        </w:rPr>
        <w:t>o prepovedi poslovanja</w:t>
      </w:r>
      <w:r w:rsidR="00AA38BF">
        <w:rPr>
          <w:rFonts w:asciiTheme="majorHAnsi" w:hAnsiTheme="majorHAnsi" w:cs="Tahoma"/>
          <w:bCs/>
        </w:rPr>
        <w:t xml:space="preserve"> </w:t>
      </w:r>
      <w:r w:rsidR="00AA38BF" w:rsidRPr="00AA38BF">
        <w:rPr>
          <w:rFonts w:asciiTheme="majorHAnsi" w:hAnsiTheme="majorHAnsi" w:cs="Tahoma"/>
          <w:bCs/>
        </w:rPr>
        <w:t xml:space="preserve">(Uradni list RS, št. </w:t>
      </w:r>
      <w:r w:rsidR="00AA38BF" w:rsidRPr="00AA38BF">
        <w:rPr>
          <w:rFonts w:asciiTheme="majorHAnsi" w:hAnsiTheme="majorHAnsi" w:cs="Tahoma"/>
        </w:rPr>
        <w:t>69/11</w:t>
      </w:r>
      <w:r w:rsidR="00AA38BF">
        <w:rPr>
          <w:rFonts w:asciiTheme="majorHAnsi" w:hAnsiTheme="majorHAnsi" w:cs="Tahoma"/>
          <w:bCs/>
        </w:rPr>
        <w:t>-UPB2, v nadaljevanju:</w:t>
      </w:r>
      <w:r w:rsidR="00AA38BF" w:rsidRPr="00AA38BF">
        <w:rPr>
          <w:rFonts w:asciiTheme="majorHAnsi" w:hAnsiTheme="majorHAnsi" w:cs="Tahoma"/>
          <w:bCs/>
        </w:rPr>
        <w:t xml:space="preserve"> </w:t>
      </w:r>
      <w:proofErr w:type="spellStart"/>
      <w:r w:rsidR="00AA38BF" w:rsidRPr="000654FF">
        <w:rPr>
          <w:rFonts w:asciiTheme="majorHAnsi" w:hAnsiTheme="majorHAnsi" w:cs="Tahoma"/>
          <w:bCs/>
        </w:rPr>
        <w:t>ZIntPK</w:t>
      </w:r>
      <w:proofErr w:type="spellEnd"/>
      <w:r w:rsidR="00AA38BF">
        <w:rPr>
          <w:rFonts w:asciiTheme="majorHAnsi" w:hAnsiTheme="majorHAnsi" w:cs="Tahoma"/>
          <w:bCs/>
        </w:rPr>
        <w:t>)</w:t>
      </w:r>
      <w:r w:rsidRPr="000654FF">
        <w:rPr>
          <w:rFonts w:asciiTheme="majorHAnsi" w:hAnsiTheme="majorHAnsi" w:cs="Tahoma"/>
          <w:bCs/>
        </w:rPr>
        <w:t xml:space="preserve">, zaradi katerih naročnik ne sme poslovati z izbranim ponudnikom ali s prijavljenim podizvajalcem, če je vrednost del, ki jih bo podizvajalec izvedel v tem naročilu višja od 10.000,00 EUR brez DDV. </w:t>
      </w:r>
      <w:r w:rsidR="009F5C5E" w:rsidRPr="009F5C5E">
        <w:rPr>
          <w:rFonts w:asciiTheme="majorHAnsi" w:hAnsiTheme="majorHAnsi" w:cs="Tahoma"/>
          <w:bCs/>
        </w:rPr>
        <w:t>Če ponudnik predloži lažno izjavo oziroma poda neresnične podatke o navedenih dejstvih, ima to za posledico ničnost pogodbe.</w:t>
      </w:r>
      <w:r w:rsidR="00371094">
        <w:rPr>
          <w:rFonts w:asciiTheme="majorHAnsi" w:hAnsiTheme="majorHAnsi" w:cs="Tahoma"/>
          <w:bCs/>
        </w:rPr>
        <w:t xml:space="preserve"> V ta namen naj ponudnik izpolni obrazec (</w:t>
      </w:r>
      <w:r w:rsidR="00371094" w:rsidRPr="008E3B3C">
        <w:rPr>
          <w:rFonts w:asciiTheme="majorHAnsi" w:hAnsiTheme="majorHAnsi" w:cs="Tahoma"/>
          <w:bCs/>
        </w:rPr>
        <w:t xml:space="preserve">Priloga </w:t>
      </w:r>
      <w:r w:rsidR="00DF1AD3" w:rsidRPr="00A1469F">
        <w:rPr>
          <w:rFonts w:asciiTheme="majorHAnsi" w:hAnsiTheme="majorHAnsi" w:cs="Tahoma"/>
          <w:bCs/>
        </w:rPr>
        <w:t>9 za ponudnike in priloga 3 za podizvajalce</w:t>
      </w:r>
      <w:r w:rsidR="00371094" w:rsidRPr="005F4724">
        <w:rPr>
          <w:rFonts w:asciiTheme="majorHAnsi" w:hAnsiTheme="majorHAnsi" w:cs="Tahoma"/>
          <w:bCs/>
        </w:rPr>
        <w:t>)</w:t>
      </w:r>
    </w:p>
    <w:p w:rsidR="00B31F04" w:rsidRPr="00B31F04" w:rsidRDefault="00B31F04" w:rsidP="000654FF">
      <w:pPr>
        <w:shd w:val="clear" w:color="auto" w:fill="FFFFFF"/>
        <w:tabs>
          <w:tab w:val="left" w:pos="5774"/>
        </w:tabs>
        <w:jc w:val="both"/>
        <w:rPr>
          <w:rFonts w:asciiTheme="majorHAnsi" w:hAnsiTheme="majorHAnsi" w:cs="Tahoma"/>
          <w:bCs/>
        </w:rPr>
      </w:pPr>
    </w:p>
    <w:p w:rsidR="00D77F4A" w:rsidRPr="00D77F4A" w:rsidRDefault="00B31F04" w:rsidP="00B31F04">
      <w:pPr>
        <w:shd w:val="clear" w:color="auto" w:fill="FFFFFF"/>
        <w:tabs>
          <w:tab w:val="left" w:pos="5774"/>
        </w:tabs>
        <w:ind w:left="11"/>
        <w:jc w:val="both"/>
        <w:rPr>
          <w:rFonts w:asciiTheme="majorHAnsi" w:hAnsiTheme="majorHAnsi" w:cs="Tahoma"/>
          <w:bCs/>
        </w:rPr>
      </w:pPr>
      <w:r w:rsidRPr="00D77F4A">
        <w:rPr>
          <w:rFonts w:asciiTheme="majorHAnsi" w:hAnsiTheme="majorHAnsi" w:cs="Tahoma"/>
          <w:bCs/>
        </w:rPr>
        <w:t>Izbrani ponudni</w:t>
      </w:r>
      <w:r w:rsidR="00434082" w:rsidRPr="00D77F4A">
        <w:rPr>
          <w:rFonts w:asciiTheme="majorHAnsi" w:hAnsiTheme="majorHAnsi" w:cs="Tahoma"/>
          <w:bCs/>
        </w:rPr>
        <w:t>k bo moral pogodbo podpisati v 8</w:t>
      </w:r>
      <w:r w:rsidRPr="00D77F4A">
        <w:rPr>
          <w:rFonts w:asciiTheme="majorHAnsi" w:hAnsiTheme="majorHAnsi" w:cs="Tahoma"/>
          <w:bCs/>
        </w:rPr>
        <w:t>-ih dneh po prejemu poziva naročnika. Če se ponudnik v navedenem roku ne odzove na poziv</w:t>
      </w:r>
      <w:r w:rsidR="000654FF" w:rsidRPr="00D77F4A">
        <w:rPr>
          <w:rFonts w:asciiTheme="majorHAnsi" w:hAnsiTheme="majorHAnsi" w:cs="Arial"/>
          <w:color w:val="000000" w:themeColor="text1"/>
          <w:szCs w:val="22"/>
        </w:rPr>
        <w:t xml:space="preserve">, </w:t>
      </w:r>
      <w:r w:rsidR="007A2829" w:rsidRPr="00D77F4A">
        <w:rPr>
          <w:rFonts w:asciiTheme="majorHAnsi" w:hAnsiTheme="majorHAnsi" w:cs="Tahoma"/>
          <w:bCs/>
        </w:rPr>
        <w:t>ali če ne bo v</w:t>
      </w:r>
      <w:r w:rsidR="000654FF" w:rsidRPr="00D77F4A">
        <w:rPr>
          <w:rFonts w:asciiTheme="majorHAnsi" w:hAnsiTheme="majorHAnsi" w:cs="Tahoma"/>
          <w:bCs/>
        </w:rPr>
        <w:t xml:space="preserve"> roku</w:t>
      </w:r>
      <w:r w:rsidR="007A2829" w:rsidRPr="00D77F4A">
        <w:rPr>
          <w:rFonts w:asciiTheme="majorHAnsi" w:hAnsiTheme="majorHAnsi" w:cs="Tahoma"/>
          <w:bCs/>
        </w:rPr>
        <w:t>, ki ga je določil naročnik,</w:t>
      </w:r>
      <w:r w:rsidR="000654FF" w:rsidRPr="00D77F4A">
        <w:rPr>
          <w:rFonts w:asciiTheme="majorHAnsi" w:hAnsiTheme="majorHAnsi" w:cs="Tahoma"/>
          <w:bCs/>
        </w:rPr>
        <w:t xml:space="preserve"> predložil izjav</w:t>
      </w:r>
      <w:r w:rsidR="00AA38BF" w:rsidRPr="00D77F4A">
        <w:rPr>
          <w:rFonts w:asciiTheme="majorHAnsi" w:hAnsiTheme="majorHAnsi" w:cs="Tahoma"/>
          <w:bCs/>
        </w:rPr>
        <w:t xml:space="preserve">e oziroma podatkov po </w:t>
      </w:r>
      <w:proofErr w:type="spellStart"/>
      <w:r w:rsidR="00AA38BF" w:rsidRPr="00D77F4A">
        <w:rPr>
          <w:rFonts w:asciiTheme="majorHAnsi" w:hAnsiTheme="majorHAnsi" w:cs="Tahoma"/>
          <w:bCs/>
        </w:rPr>
        <w:t>ZIntPK</w:t>
      </w:r>
      <w:proofErr w:type="spellEnd"/>
      <w:r w:rsidR="000654FF" w:rsidRPr="00D77F4A">
        <w:rPr>
          <w:rFonts w:asciiTheme="majorHAnsi" w:hAnsiTheme="majorHAnsi" w:cs="Tahoma"/>
          <w:bCs/>
        </w:rPr>
        <w:t>, ali izpolnil drugih morebitnih obveznosti za sklenitev pogodbe, navedenih v tej razpisni dokumentaciji</w:t>
      </w:r>
      <w:r w:rsidRPr="00D77F4A">
        <w:rPr>
          <w:rFonts w:asciiTheme="majorHAnsi" w:hAnsiTheme="majorHAnsi" w:cs="Tahoma"/>
          <w:bCs/>
        </w:rPr>
        <w:t xml:space="preserve">, se </w:t>
      </w:r>
      <w:r w:rsidR="000654FF" w:rsidRPr="00D77F4A">
        <w:rPr>
          <w:rFonts w:asciiTheme="majorHAnsi" w:hAnsiTheme="majorHAnsi" w:cs="Tahoma"/>
          <w:bCs/>
        </w:rPr>
        <w:t>bo štelo</w:t>
      </w:r>
      <w:r w:rsidRPr="00D77F4A">
        <w:rPr>
          <w:rFonts w:asciiTheme="majorHAnsi" w:hAnsiTheme="majorHAnsi" w:cs="Tahoma"/>
          <w:bCs/>
        </w:rPr>
        <w:t xml:space="preserve">, da je odstopil od ponudbe. </w:t>
      </w:r>
    </w:p>
    <w:p w:rsidR="00D77F4A" w:rsidRPr="00D77F4A" w:rsidRDefault="00D77F4A" w:rsidP="00B31F04">
      <w:pPr>
        <w:shd w:val="clear" w:color="auto" w:fill="FFFFFF"/>
        <w:tabs>
          <w:tab w:val="left" w:pos="5774"/>
        </w:tabs>
        <w:ind w:left="11"/>
        <w:jc w:val="both"/>
        <w:rPr>
          <w:rFonts w:asciiTheme="majorHAnsi" w:hAnsiTheme="majorHAnsi" w:cs="Tahoma"/>
          <w:bCs/>
        </w:rPr>
      </w:pPr>
    </w:p>
    <w:p w:rsidR="00B31F04" w:rsidRPr="00B31F04" w:rsidRDefault="00B31F04" w:rsidP="00B31F04">
      <w:pPr>
        <w:shd w:val="clear" w:color="auto" w:fill="FFFFFF"/>
        <w:tabs>
          <w:tab w:val="left" w:pos="5774"/>
        </w:tabs>
        <w:ind w:left="11"/>
        <w:jc w:val="both"/>
        <w:rPr>
          <w:rFonts w:asciiTheme="majorHAnsi" w:hAnsiTheme="majorHAnsi" w:cs="Tahoma"/>
          <w:bCs/>
        </w:rPr>
      </w:pPr>
      <w:r w:rsidRPr="00D77F4A">
        <w:rPr>
          <w:rFonts w:asciiTheme="majorHAnsi" w:hAnsiTheme="majorHAnsi" w:cs="Tahoma"/>
          <w:bCs/>
        </w:rPr>
        <w:t>Naročnik bo v tem primeru unovčil instrument finančnega zavarovanja za resnost ponudbe, ne glede na razloge za odstop od ponudbe. V primeru, da izbrani ponudnik ne podpiše pogodbe, oziroma po podpisu pogodbe pride do njene razveljavitve, si naročnik pridržuje pravico izbrati naslednjo najugodnejšo dopustno ponudbo.</w:t>
      </w:r>
    </w:p>
    <w:p w:rsidR="00B31F04" w:rsidRPr="00B31F04" w:rsidRDefault="00B31F04" w:rsidP="00B31F04">
      <w:pPr>
        <w:jc w:val="both"/>
        <w:rPr>
          <w:rFonts w:ascii="Calibri" w:hAnsi="Calibri"/>
          <w:i/>
          <w:color w:val="000000"/>
          <w:sz w:val="16"/>
          <w:szCs w:val="16"/>
        </w:rPr>
      </w:pPr>
    </w:p>
    <w:p w:rsidR="00910BD3" w:rsidRDefault="00910BD3" w:rsidP="003E1645">
      <w:pPr>
        <w:widowControl w:val="0"/>
        <w:autoSpaceDE w:val="0"/>
        <w:autoSpaceDN w:val="0"/>
        <w:adjustRightInd w:val="0"/>
        <w:jc w:val="both"/>
        <w:rPr>
          <w:rFonts w:asciiTheme="majorHAnsi" w:hAnsiTheme="majorHAnsi" w:cs="Tahoma"/>
          <w:b/>
          <w:bCs/>
        </w:rPr>
      </w:pPr>
    </w:p>
    <w:p w:rsidR="003E1645" w:rsidRPr="003E1645" w:rsidRDefault="00C94E8A" w:rsidP="00C94E8A">
      <w:pPr>
        <w:pStyle w:val="Naslov4"/>
      </w:pPr>
      <w:bookmarkStart w:id="25" w:name="_Toc488738811"/>
      <w:r>
        <w:t xml:space="preserve">3.7. </w:t>
      </w:r>
      <w:r w:rsidR="003E1645" w:rsidRPr="003E1645">
        <w:t>Jezik ponudbe</w:t>
      </w:r>
      <w:bookmarkEnd w:id="25"/>
    </w:p>
    <w:p w:rsidR="003E1645" w:rsidRDefault="003E1645" w:rsidP="003E1645">
      <w:pPr>
        <w:spacing w:line="276" w:lineRule="auto"/>
        <w:jc w:val="both"/>
        <w:rPr>
          <w:rFonts w:asciiTheme="majorHAnsi" w:eastAsiaTheme="minorHAnsi" w:hAnsiTheme="majorHAnsi" w:cstheme="minorBidi"/>
          <w:color w:val="FF0000"/>
          <w:szCs w:val="22"/>
          <w:lang w:eastAsia="en-US"/>
        </w:rPr>
      </w:pPr>
    </w:p>
    <w:p w:rsidR="003E1645" w:rsidRPr="00B31F04" w:rsidRDefault="003E1645" w:rsidP="00E71801">
      <w:pPr>
        <w:jc w:val="both"/>
        <w:rPr>
          <w:rFonts w:asciiTheme="majorHAnsi" w:hAnsiTheme="majorHAnsi" w:cs="Tahoma"/>
          <w:bCs/>
        </w:rPr>
      </w:pPr>
      <w:r w:rsidRPr="00B31F04">
        <w:rPr>
          <w:rFonts w:asciiTheme="majorHAnsi" w:hAnsiTheme="majorHAnsi" w:cs="Tahoma"/>
          <w:bCs/>
        </w:rPr>
        <w:t xml:space="preserve">Postopek bo na podlagi 36. člena ZJN-3 potekal v slovenskem jeziku. Ponudba in predložena dokazila morajo biti načeloma predložena v slovenskem jeziku. V tujem jeziku je dopustno predložiti certifikate, </w:t>
      </w:r>
      <w:proofErr w:type="spellStart"/>
      <w:r w:rsidRPr="00B31F04">
        <w:rPr>
          <w:rFonts w:asciiTheme="majorHAnsi" w:hAnsiTheme="majorHAnsi" w:cs="Tahoma"/>
          <w:bCs/>
        </w:rPr>
        <w:t>prospektni</w:t>
      </w:r>
      <w:proofErr w:type="spellEnd"/>
      <w:r w:rsidRPr="00B31F04">
        <w:rPr>
          <w:rFonts w:asciiTheme="majorHAnsi" w:hAnsiTheme="majorHAnsi" w:cs="Tahoma"/>
          <w:bCs/>
        </w:rPr>
        <w:t xml:space="preserve"> material, licenčne pogodbe, licence in podobne dokumente oz. dokazila, ki</w:t>
      </w:r>
      <w:r w:rsidR="00F45CEC" w:rsidRPr="00B31F04">
        <w:rPr>
          <w:rFonts w:asciiTheme="majorHAnsi" w:hAnsiTheme="majorHAnsi" w:cs="Tahoma"/>
          <w:bCs/>
        </w:rPr>
        <w:t xml:space="preserve"> dokazujejo v ponudbi navedena dejstva.</w:t>
      </w:r>
      <w:r w:rsidRPr="00B31F04">
        <w:rPr>
          <w:rFonts w:asciiTheme="majorHAnsi" w:hAnsiTheme="majorHAnsi" w:cs="Tahoma"/>
          <w:bCs/>
        </w:rPr>
        <w:t xml:space="preserve"> Naročnik si pridržuje pravico, da od ponudnika naknadno zahteva prevode prej navedenih dokumentov, katere je ponudnik na svoje stroške dolžan dostaviti v roku, ki ga bo naročnik določil glede na obseg gradiva, ki ga bo treba prevesti.</w:t>
      </w:r>
    </w:p>
    <w:p w:rsidR="003E1645" w:rsidRDefault="003E1645" w:rsidP="00EB3D4F">
      <w:pPr>
        <w:widowControl w:val="0"/>
        <w:autoSpaceDE w:val="0"/>
        <w:autoSpaceDN w:val="0"/>
        <w:adjustRightInd w:val="0"/>
        <w:jc w:val="both"/>
        <w:rPr>
          <w:rFonts w:asciiTheme="majorHAnsi" w:hAnsiTheme="majorHAnsi" w:cs="Tahoma"/>
          <w:b/>
        </w:rPr>
      </w:pPr>
    </w:p>
    <w:p w:rsidR="00B31F04" w:rsidRPr="00B31F04" w:rsidRDefault="00C94E8A" w:rsidP="00C94E8A">
      <w:pPr>
        <w:pStyle w:val="Naslov4"/>
      </w:pPr>
      <w:bookmarkStart w:id="26" w:name="_Toc479159651"/>
      <w:bookmarkStart w:id="27" w:name="_Toc488738812"/>
      <w:r>
        <w:t xml:space="preserve">3.8. </w:t>
      </w:r>
      <w:r w:rsidR="00B31F04" w:rsidRPr="00B31F04">
        <w:t>Priprava ponudbene dokumentacije</w:t>
      </w:r>
      <w:bookmarkEnd w:id="26"/>
      <w:bookmarkEnd w:id="27"/>
    </w:p>
    <w:p w:rsidR="00B31F04" w:rsidRPr="0070431B" w:rsidRDefault="00B31F04" w:rsidP="00B31F04">
      <w:pPr>
        <w:jc w:val="both"/>
        <w:rPr>
          <w:rFonts w:asciiTheme="minorHAnsi" w:hAnsiTheme="minorHAnsi"/>
          <w:i/>
          <w:color w:val="000000" w:themeColor="text1"/>
          <w:sz w:val="16"/>
          <w:szCs w:val="16"/>
        </w:rPr>
      </w:pPr>
    </w:p>
    <w:p w:rsidR="00B31F04" w:rsidRPr="00B31F04" w:rsidRDefault="00B31F04" w:rsidP="00E71801">
      <w:pPr>
        <w:jc w:val="both"/>
        <w:rPr>
          <w:rFonts w:asciiTheme="majorHAnsi" w:hAnsiTheme="majorHAnsi" w:cs="Tahoma"/>
          <w:bCs/>
        </w:rPr>
      </w:pPr>
      <w:r w:rsidRPr="00B31F04">
        <w:rPr>
          <w:rFonts w:asciiTheme="majorHAnsi" w:hAnsiTheme="majorHAnsi" w:cs="Tahoma"/>
          <w:bCs/>
        </w:rPr>
        <w:t>Ponudbena dokumentacija mora vsebovati ustrezno izpolnjene obrazce in druge listine zahtevane v razpisni dokumentaciji. Za izpolnjenimi obrazci morajo biti priložene zahtevane priloge v vrstnem redu kot so le-te zahtevane.</w:t>
      </w:r>
    </w:p>
    <w:p w:rsidR="00B31F04" w:rsidRPr="00B31F04" w:rsidRDefault="00B31F04" w:rsidP="00E71801">
      <w:pPr>
        <w:jc w:val="both"/>
        <w:rPr>
          <w:rFonts w:asciiTheme="majorHAnsi" w:hAnsiTheme="majorHAnsi" w:cs="Tahoma"/>
          <w:bCs/>
        </w:rPr>
      </w:pPr>
    </w:p>
    <w:p w:rsidR="00B31F04" w:rsidRPr="00B31F04" w:rsidRDefault="00B31F04" w:rsidP="00E71801">
      <w:pPr>
        <w:jc w:val="both"/>
        <w:rPr>
          <w:rFonts w:asciiTheme="majorHAnsi" w:hAnsiTheme="majorHAnsi" w:cs="Tahoma"/>
          <w:bCs/>
        </w:rPr>
      </w:pPr>
      <w:r w:rsidRPr="00B31F04">
        <w:rPr>
          <w:rFonts w:asciiTheme="majorHAnsi" w:hAnsiTheme="majorHAnsi" w:cs="Tahoma"/>
          <w:bCs/>
        </w:rPr>
        <w:t>Ponudbena dokumentacija mora biti natipkana ali napisana z neizbrisljivo pisavo. Popravljene napake morajo biti označene z inicialkami osebe, ki podpisuje ponudbo, žigom in datumom popravka. Vse priloge morajo biti izpolnjene, podpisane in žigosane s strani odgovorne osebe ponudnika.</w:t>
      </w:r>
    </w:p>
    <w:p w:rsidR="00B31F04" w:rsidRPr="00B31F04" w:rsidRDefault="00B31F04" w:rsidP="00B31F04">
      <w:pPr>
        <w:spacing w:line="276" w:lineRule="auto"/>
        <w:jc w:val="both"/>
        <w:rPr>
          <w:rFonts w:asciiTheme="majorHAnsi" w:hAnsiTheme="majorHAnsi" w:cs="Tahoma"/>
          <w:bCs/>
        </w:rPr>
      </w:pPr>
    </w:p>
    <w:p w:rsidR="00B31F04" w:rsidRPr="00B31F04" w:rsidRDefault="00B31F04" w:rsidP="00E71801">
      <w:pPr>
        <w:jc w:val="both"/>
        <w:rPr>
          <w:rFonts w:asciiTheme="majorHAnsi" w:hAnsiTheme="majorHAnsi" w:cs="Tahoma"/>
          <w:bCs/>
        </w:rPr>
      </w:pPr>
      <w:r w:rsidRPr="00B31F04">
        <w:rPr>
          <w:rFonts w:asciiTheme="majorHAnsi" w:hAnsiTheme="majorHAnsi" w:cs="Tahoma"/>
          <w:bCs/>
        </w:rPr>
        <w:t>Vsi dokumenti, ki sestavljajo ponudbo, morajo biti zvezani tako, da posameznih listov oziroma prilog ni možno naknadno vložiti, odstraniti ali zamenjati brez vidne poškodbe listov. Zaželeno je, da so med obrazci pregradni kartoni.</w:t>
      </w:r>
    </w:p>
    <w:p w:rsidR="00B31F04" w:rsidRPr="00B31F04" w:rsidRDefault="00B31F04" w:rsidP="00E71801">
      <w:pPr>
        <w:jc w:val="both"/>
        <w:rPr>
          <w:rFonts w:asciiTheme="majorHAnsi" w:hAnsiTheme="majorHAnsi" w:cs="Tahoma"/>
          <w:bCs/>
        </w:rPr>
      </w:pPr>
    </w:p>
    <w:p w:rsidR="00B31F04" w:rsidRDefault="00B31F04" w:rsidP="00E71801">
      <w:pPr>
        <w:jc w:val="both"/>
        <w:rPr>
          <w:rFonts w:asciiTheme="majorHAnsi" w:hAnsiTheme="majorHAnsi" w:cs="Tahoma"/>
          <w:bCs/>
        </w:rPr>
      </w:pPr>
      <w:r w:rsidRPr="00B31F04">
        <w:rPr>
          <w:rFonts w:asciiTheme="majorHAnsi" w:hAnsiTheme="majorHAnsi" w:cs="Tahoma"/>
          <w:bCs/>
        </w:rPr>
        <w:lastRenderedPageBreak/>
        <w:t xml:space="preserve">S predložitvijo </w:t>
      </w:r>
      <w:r w:rsidRPr="00E71801">
        <w:rPr>
          <w:rFonts w:asciiTheme="majorHAnsi" w:hAnsiTheme="majorHAnsi" w:cs="Tahoma"/>
          <w:bCs/>
        </w:rPr>
        <w:t xml:space="preserve">ponudbe in podpisom izjave na </w:t>
      </w:r>
      <w:r w:rsidR="009F5552" w:rsidRPr="00D4510C">
        <w:rPr>
          <w:rFonts w:asciiTheme="majorHAnsi" w:hAnsiTheme="majorHAnsi" w:cs="Tahoma"/>
          <w:bCs/>
        </w:rPr>
        <w:t xml:space="preserve">obrazcu </w:t>
      </w:r>
      <w:r w:rsidR="00D77F4A" w:rsidRPr="00D4510C">
        <w:rPr>
          <w:rFonts w:asciiTheme="majorHAnsi" w:hAnsiTheme="majorHAnsi" w:cs="Tahoma"/>
          <w:bCs/>
        </w:rPr>
        <w:t>Priloge 1</w:t>
      </w:r>
      <w:r w:rsidRPr="00D4510C">
        <w:rPr>
          <w:rFonts w:asciiTheme="majorHAnsi" w:hAnsiTheme="majorHAnsi" w:cs="Tahoma"/>
          <w:bCs/>
        </w:rPr>
        <w:t xml:space="preserve"> ponudnik</w:t>
      </w:r>
      <w:r w:rsidRPr="00E71801">
        <w:rPr>
          <w:rFonts w:asciiTheme="majorHAnsi" w:hAnsiTheme="majorHAnsi" w:cs="Tahoma"/>
          <w:bCs/>
        </w:rPr>
        <w:t xml:space="preserve"> izkazuje</w:t>
      </w:r>
      <w:r w:rsidRPr="00B31F04">
        <w:rPr>
          <w:rFonts w:asciiTheme="majorHAnsi" w:hAnsiTheme="majorHAnsi" w:cs="Tahoma"/>
          <w:bCs/>
        </w:rPr>
        <w:t xml:space="preserve">, da je v celoti seznanjen s to razpisno dokumentacijo, predmetom javnega naročila in vzorcem pogodbe ter se z njimi v celoti strinja in jih brezpogojno sprejema. </w:t>
      </w:r>
    </w:p>
    <w:p w:rsidR="00B31F04" w:rsidRPr="00B31F04" w:rsidRDefault="00B31F04" w:rsidP="00B31F04">
      <w:pPr>
        <w:spacing w:line="276" w:lineRule="auto"/>
        <w:jc w:val="both"/>
        <w:rPr>
          <w:rFonts w:asciiTheme="majorHAnsi" w:hAnsiTheme="majorHAnsi" w:cs="Tahoma"/>
          <w:bCs/>
        </w:rPr>
      </w:pPr>
    </w:p>
    <w:p w:rsidR="00B31F04" w:rsidRPr="00434082" w:rsidRDefault="00C94E8A" w:rsidP="00C94E8A">
      <w:pPr>
        <w:pStyle w:val="Naslov4"/>
      </w:pPr>
      <w:bookmarkStart w:id="28" w:name="_Toc479159652"/>
      <w:bookmarkStart w:id="29" w:name="_Toc488738813"/>
      <w:r>
        <w:t xml:space="preserve">3.9. </w:t>
      </w:r>
      <w:r w:rsidR="00B31F04" w:rsidRPr="00434082">
        <w:t>Stroški</w:t>
      </w:r>
      <w:bookmarkEnd w:id="28"/>
      <w:bookmarkEnd w:id="29"/>
    </w:p>
    <w:p w:rsidR="00B31F04" w:rsidRPr="0070431B" w:rsidRDefault="00B31F04" w:rsidP="00B31F04">
      <w:pPr>
        <w:jc w:val="both"/>
        <w:rPr>
          <w:rFonts w:asciiTheme="minorHAnsi" w:hAnsiTheme="minorHAnsi"/>
          <w:i/>
          <w:color w:val="000000" w:themeColor="text1"/>
          <w:sz w:val="16"/>
          <w:szCs w:val="16"/>
        </w:rPr>
      </w:pPr>
    </w:p>
    <w:p w:rsidR="00B31F04" w:rsidRPr="00E71801" w:rsidRDefault="00B31F04" w:rsidP="00B31F04">
      <w:pPr>
        <w:jc w:val="both"/>
        <w:rPr>
          <w:rFonts w:asciiTheme="majorHAnsi" w:hAnsiTheme="majorHAnsi" w:cs="Tahoma"/>
          <w:bCs/>
        </w:rPr>
      </w:pPr>
      <w:r w:rsidRPr="00E71801">
        <w:rPr>
          <w:rFonts w:asciiTheme="majorHAnsi" w:hAnsiTheme="majorHAnsi" w:cs="Tahoma"/>
          <w:bCs/>
        </w:rPr>
        <w:t>Ponudnik nosi vse stroške povezane s pripravo in predložitvijo ponudbe.</w:t>
      </w:r>
    </w:p>
    <w:p w:rsidR="00B31F04" w:rsidRDefault="00B31F04" w:rsidP="00EB3D4F">
      <w:pPr>
        <w:widowControl w:val="0"/>
        <w:autoSpaceDE w:val="0"/>
        <w:autoSpaceDN w:val="0"/>
        <w:adjustRightInd w:val="0"/>
        <w:jc w:val="both"/>
        <w:rPr>
          <w:rFonts w:asciiTheme="majorHAnsi" w:hAnsiTheme="majorHAnsi" w:cs="Tahoma"/>
          <w:b/>
        </w:rPr>
      </w:pPr>
    </w:p>
    <w:p w:rsidR="00D4510C" w:rsidRDefault="00D4510C" w:rsidP="00EB3D4F">
      <w:pPr>
        <w:widowControl w:val="0"/>
        <w:autoSpaceDE w:val="0"/>
        <w:autoSpaceDN w:val="0"/>
        <w:adjustRightInd w:val="0"/>
        <w:jc w:val="both"/>
        <w:rPr>
          <w:rFonts w:asciiTheme="majorHAnsi" w:hAnsiTheme="majorHAnsi" w:cs="Tahoma"/>
          <w:b/>
        </w:rPr>
      </w:pPr>
    </w:p>
    <w:p w:rsidR="00440DF3" w:rsidRPr="00434082" w:rsidRDefault="00434082" w:rsidP="00C94E8A">
      <w:pPr>
        <w:pStyle w:val="Naslov4"/>
      </w:pPr>
      <w:bookmarkStart w:id="30" w:name="_Toc479159654"/>
      <w:bookmarkStart w:id="31" w:name="_Toc488738814"/>
      <w:r>
        <w:t>3.10</w:t>
      </w:r>
      <w:r w:rsidR="00C94E8A">
        <w:t xml:space="preserve">. </w:t>
      </w:r>
      <w:r w:rsidR="00440DF3" w:rsidRPr="00434082">
        <w:t>Skupna ponudba</w:t>
      </w:r>
      <w:bookmarkEnd w:id="30"/>
      <w:bookmarkEnd w:id="31"/>
    </w:p>
    <w:p w:rsidR="00440DF3" w:rsidRPr="0070431B" w:rsidRDefault="00440DF3" w:rsidP="00440DF3">
      <w:pPr>
        <w:jc w:val="both"/>
        <w:rPr>
          <w:rFonts w:asciiTheme="minorHAnsi" w:hAnsiTheme="minorHAnsi"/>
          <w:i/>
          <w:color w:val="000000" w:themeColor="text1"/>
          <w:sz w:val="16"/>
          <w:szCs w:val="16"/>
        </w:rPr>
      </w:pPr>
    </w:p>
    <w:p w:rsidR="00440DF3" w:rsidRPr="00E71801" w:rsidRDefault="00440DF3" w:rsidP="00440DF3">
      <w:pPr>
        <w:jc w:val="both"/>
        <w:rPr>
          <w:rFonts w:asciiTheme="majorHAnsi" w:hAnsiTheme="majorHAnsi" w:cs="Tahoma"/>
          <w:bCs/>
        </w:rPr>
      </w:pPr>
      <w:r w:rsidRPr="00E71801">
        <w:rPr>
          <w:rFonts w:asciiTheme="majorHAnsi" w:hAnsiTheme="majorHAnsi" w:cs="Tahoma"/>
          <w:bCs/>
        </w:rPr>
        <w:t>Pri javnem naročilu je dovoljena skupna ponudba več pogodbenih partnerjev. V takem primeru mora skupina gospodarskih subjektov predloži</w:t>
      </w:r>
      <w:r w:rsidR="001907EE">
        <w:rPr>
          <w:rFonts w:asciiTheme="majorHAnsi" w:hAnsiTheme="majorHAnsi" w:cs="Tahoma"/>
          <w:bCs/>
        </w:rPr>
        <w:t>ti</w:t>
      </w:r>
      <w:r w:rsidRPr="00E71801">
        <w:rPr>
          <w:rFonts w:asciiTheme="majorHAnsi" w:hAnsiTheme="majorHAnsi" w:cs="Tahoma"/>
          <w:bCs/>
        </w:rPr>
        <w:t xml:space="preserve"> pravni akt o skupni izvedbi naročila. V pravnem aktu mora biti navedeno, kdo so partnerji v skupni ponudbi, kdo je vodilni partner, pooblastilo vodilnemu partnerju za oddaj</w:t>
      </w:r>
      <w:r w:rsidR="00434082" w:rsidRPr="00E71801">
        <w:rPr>
          <w:rFonts w:asciiTheme="majorHAnsi" w:hAnsiTheme="majorHAnsi" w:cs="Tahoma"/>
          <w:bCs/>
        </w:rPr>
        <w:t>o ponudbe in sklenitev pogodbe</w:t>
      </w:r>
      <w:r w:rsidRPr="00E71801">
        <w:rPr>
          <w:rFonts w:asciiTheme="majorHAnsi" w:hAnsiTheme="majorHAnsi" w:cs="Tahoma"/>
          <w:bCs/>
        </w:rPr>
        <w:t xml:space="preserve">, delež vsakega partnerja v skupini v % in vrednosti del, način plačila (preko vodilnega partnerja ali vsakemu partnerju posebej), neomejena solidarna odgovornost vseh ponudnikov do naročnika glede vseh pogodbenih obveznosti, določila v primeru izstopa ponudnika, </w:t>
      </w:r>
      <w:r w:rsidR="009C57F4">
        <w:rPr>
          <w:rFonts w:asciiTheme="majorHAnsi" w:hAnsiTheme="majorHAnsi" w:cs="Tahoma"/>
          <w:bCs/>
        </w:rPr>
        <w:t>določilo, da</w:t>
      </w:r>
      <w:r w:rsidR="00BF2693">
        <w:rPr>
          <w:rFonts w:asciiTheme="majorHAnsi" w:hAnsiTheme="majorHAnsi" w:cs="Tahoma"/>
          <w:bCs/>
        </w:rPr>
        <w:t xml:space="preserve"> so seznanjeni z razpisnimi pogoji ter </w:t>
      </w:r>
      <w:r w:rsidRPr="00E71801">
        <w:rPr>
          <w:rFonts w:asciiTheme="majorHAnsi" w:hAnsiTheme="majorHAnsi" w:cs="Tahoma"/>
          <w:bCs/>
        </w:rPr>
        <w:t>druge morebitne pravice in obveznosti med partnerji v skupni ponudbi. Pravni akt o skupni izvedbi naročila mora biti datiran, žigosan in podpisan s strani vseh partnerjev v skupni ponudbi.</w:t>
      </w:r>
    </w:p>
    <w:p w:rsidR="00440DF3" w:rsidRPr="00E71801" w:rsidRDefault="00440DF3" w:rsidP="00440DF3">
      <w:pPr>
        <w:jc w:val="both"/>
        <w:rPr>
          <w:rFonts w:asciiTheme="majorHAnsi" w:hAnsiTheme="majorHAnsi" w:cs="Tahoma"/>
          <w:bCs/>
        </w:rPr>
      </w:pPr>
    </w:p>
    <w:p w:rsidR="00440DF3" w:rsidRPr="00E71801" w:rsidRDefault="00440DF3" w:rsidP="00440DF3">
      <w:pPr>
        <w:jc w:val="both"/>
        <w:rPr>
          <w:rFonts w:asciiTheme="majorHAnsi" w:hAnsiTheme="majorHAnsi" w:cs="Tahoma"/>
          <w:bCs/>
        </w:rPr>
      </w:pPr>
      <w:r w:rsidRPr="00E71801">
        <w:rPr>
          <w:rFonts w:asciiTheme="majorHAnsi" w:hAnsiTheme="majorHAnsi" w:cs="Tahoma"/>
          <w:bCs/>
        </w:rPr>
        <w:t xml:space="preserve">Skupine ponudnikov tekom izvajanja predmetnega postopka javnega naročanja ni dopustno spreminjati. </w:t>
      </w:r>
    </w:p>
    <w:p w:rsidR="00440DF3" w:rsidRPr="00A542D8" w:rsidRDefault="00440DF3" w:rsidP="00440DF3">
      <w:pPr>
        <w:jc w:val="both"/>
        <w:rPr>
          <w:rFonts w:asciiTheme="minorHAnsi" w:hAnsiTheme="minorHAnsi"/>
          <w:i/>
          <w:color w:val="000000" w:themeColor="text1"/>
          <w:szCs w:val="22"/>
        </w:rPr>
      </w:pPr>
    </w:p>
    <w:p w:rsidR="00440DF3" w:rsidRPr="00434082" w:rsidRDefault="00C94E8A" w:rsidP="00C94E8A">
      <w:pPr>
        <w:pStyle w:val="Naslov4"/>
      </w:pPr>
      <w:bookmarkStart w:id="32" w:name="_Toc479159655"/>
      <w:bookmarkStart w:id="33" w:name="_Toc488738815"/>
      <w:r>
        <w:t xml:space="preserve">3.11. </w:t>
      </w:r>
      <w:r w:rsidR="00440DF3" w:rsidRPr="00434082">
        <w:t>Podizvajalci</w:t>
      </w:r>
      <w:bookmarkEnd w:id="32"/>
      <w:bookmarkEnd w:id="33"/>
    </w:p>
    <w:p w:rsidR="00440DF3" w:rsidRPr="00440DF3" w:rsidRDefault="00440DF3" w:rsidP="00440DF3">
      <w:pPr>
        <w:pStyle w:val="Telobesedila2"/>
        <w:rPr>
          <w:rFonts w:asciiTheme="minorHAnsi" w:hAnsiTheme="minorHAnsi"/>
          <w:b w:val="0"/>
          <w:bCs w:val="0"/>
          <w:color w:val="000000" w:themeColor="text1"/>
          <w:sz w:val="22"/>
          <w:szCs w:val="22"/>
        </w:rPr>
      </w:pPr>
    </w:p>
    <w:p w:rsidR="00440DF3" w:rsidRPr="00AA38BF" w:rsidRDefault="00440DF3" w:rsidP="00440DF3">
      <w:pPr>
        <w:jc w:val="both"/>
        <w:rPr>
          <w:rFonts w:asciiTheme="majorHAnsi" w:hAnsiTheme="majorHAnsi" w:cs="Tahoma"/>
          <w:bCs/>
        </w:rPr>
      </w:pPr>
      <w:r w:rsidRPr="00AA38BF">
        <w:rPr>
          <w:rFonts w:asciiTheme="majorHAnsi" w:hAnsiTheme="majorHAnsi" w:cs="Tahoma"/>
          <w:bCs/>
        </w:rPr>
        <w:t xml:space="preserve">Ponudnik lahko del javnega naročila odda v </w:t>
      </w:r>
      <w:proofErr w:type="spellStart"/>
      <w:r w:rsidRPr="00AA38BF">
        <w:rPr>
          <w:rFonts w:asciiTheme="majorHAnsi" w:hAnsiTheme="majorHAnsi" w:cs="Tahoma"/>
          <w:bCs/>
        </w:rPr>
        <w:t>podizvajanje</w:t>
      </w:r>
      <w:proofErr w:type="spellEnd"/>
      <w:r w:rsidRPr="00AA38BF">
        <w:rPr>
          <w:rFonts w:asciiTheme="majorHAnsi" w:hAnsiTheme="majorHAnsi" w:cs="Tahoma"/>
          <w:bCs/>
        </w:rPr>
        <w:t xml:space="preserve">, vendar v </w:t>
      </w:r>
      <w:proofErr w:type="spellStart"/>
      <w:r w:rsidRPr="00AA38BF">
        <w:rPr>
          <w:rFonts w:asciiTheme="majorHAnsi" w:hAnsiTheme="majorHAnsi" w:cs="Tahoma"/>
          <w:bCs/>
        </w:rPr>
        <w:t>podizvajanje</w:t>
      </w:r>
      <w:proofErr w:type="spellEnd"/>
      <w:r w:rsidRPr="00AA38BF">
        <w:rPr>
          <w:rFonts w:asciiTheme="majorHAnsi" w:hAnsiTheme="majorHAnsi" w:cs="Tahoma"/>
          <w:bCs/>
        </w:rPr>
        <w:t xml:space="preserve">, iz razloga kompleksnosti predmeta javnega naročanja, jamstev za morebitne stvarne napake ter uveljavljanja garancij, ne sme oddati celotnega javnega naročila. </w:t>
      </w:r>
    </w:p>
    <w:p w:rsidR="00440DF3" w:rsidRPr="00AA38BF" w:rsidRDefault="00440DF3" w:rsidP="00440DF3">
      <w:pPr>
        <w:pStyle w:val="Telobesedila2"/>
        <w:rPr>
          <w:rFonts w:asciiTheme="majorHAnsi" w:hAnsiTheme="majorHAnsi" w:cs="Tahoma"/>
          <w:b w:val="0"/>
          <w:sz w:val="22"/>
        </w:rPr>
      </w:pPr>
    </w:p>
    <w:p w:rsidR="00440DF3" w:rsidRPr="00AA38BF" w:rsidRDefault="00440DF3" w:rsidP="00440DF3">
      <w:pPr>
        <w:jc w:val="both"/>
        <w:rPr>
          <w:rFonts w:asciiTheme="majorHAnsi" w:hAnsiTheme="majorHAnsi" w:cs="Tahoma"/>
          <w:bCs/>
        </w:rPr>
      </w:pPr>
      <w:r w:rsidRPr="00AA38BF">
        <w:rPr>
          <w:rFonts w:asciiTheme="majorHAnsi" w:hAnsiTheme="majorHAnsi" w:cs="Tahoma"/>
          <w:bCs/>
        </w:rPr>
        <w:t>V primeru, da bo ponudnik navedel, da bo pri izvedbi naročila sodeloval s podizvajalci bo moral predložiti</w:t>
      </w:r>
      <w:r w:rsidR="00631553" w:rsidRPr="00AA38BF">
        <w:rPr>
          <w:rFonts w:asciiTheme="majorHAnsi" w:hAnsiTheme="majorHAnsi" w:cs="Tahoma"/>
          <w:bCs/>
        </w:rPr>
        <w:t xml:space="preserve"> izpolnjen</w:t>
      </w:r>
      <w:r w:rsidRPr="00AA38BF">
        <w:rPr>
          <w:rFonts w:asciiTheme="majorHAnsi" w:hAnsiTheme="majorHAnsi" w:cs="Tahoma"/>
          <w:bCs/>
        </w:rPr>
        <w:t>:</w:t>
      </w:r>
    </w:p>
    <w:p w:rsidR="00440DF3" w:rsidRPr="00A27EC2" w:rsidRDefault="00A27EC2" w:rsidP="002A182F">
      <w:pPr>
        <w:pStyle w:val="Odstavekseznama"/>
        <w:numPr>
          <w:ilvl w:val="0"/>
          <w:numId w:val="42"/>
        </w:numPr>
        <w:spacing w:after="0" w:line="240" w:lineRule="auto"/>
        <w:ind w:left="426" w:hanging="284"/>
        <w:contextualSpacing w:val="0"/>
        <w:jc w:val="both"/>
        <w:rPr>
          <w:rFonts w:asciiTheme="majorHAnsi" w:eastAsia="Times New Roman" w:hAnsiTheme="majorHAnsi" w:cs="Tahoma"/>
          <w:bCs/>
          <w:szCs w:val="24"/>
          <w:lang w:eastAsia="sl-SI"/>
        </w:rPr>
      </w:pPr>
      <w:r w:rsidRPr="00A27EC2">
        <w:rPr>
          <w:rFonts w:asciiTheme="majorHAnsi" w:eastAsia="Times New Roman" w:hAnsiTheme="majorHAnsi" w:cs="Tahoma"/>
          <w:bCs/>
          <w:szCs w:val="24"/>
          <w:lang w:eastAsia="sl-SI"/>
        </w:rPr>
        <w:t xml:space="preserve">Obrazec »PODATKI O PODIZVAJALCU, UDELEŽBA PODIZVAJALCA IN IZJAVA V ZVEZI Z </w:t>
      </w:r>
      <w:r w:rsidR="00D4510C">
        <w:rPr>
          <w:rFonts w:asciiTheme="majorHAnsi" w:eastAsia="Times New Roman" w:hAnsiTheme="majorHAnsi" w:cs="Tahoma"/>
          <w:bCs/>
          <w:szCs w:val="24"/>
          <w:lang w:eastAsia="sl-SI"/>
        </w:rPr>
        <w:t>NEPOSREDNIM PLAČILOM« (priloga 3</w:t>
      </w:r>
      <w:r w:rsidR="00440DF3" w:rsidRPr="00A27EC2">
        <w:rPr>
          <w:rFonts w:asciiTheme="majorHAnsi" w:eastAsia="Times New Roman" w:hAnsiTheme="majorHAnsi" w:cs="Tahoma"/>
          <w:bCs/>
          <w:szCs w:val="24"/>
          <w:lang w:eastAsia="sl-SI"/>
        </w:rPr>
        <w:t>),</w:t>
      </w:r>
    </w:p>
    <w:p w:rsidR="00A27EC2" w:rsidRPr="00A27EC2" w:rsidRDefault="00A27EC2" w:rsidP="002A182F">
      <w:pPr>
        <w:pStyle w:val="Odstavekseznama"/>
        <w:numPr>
          <w:ilvl w:val="0"/>
          <w:numId w:val="42"/>
        </w:numPr>
        <w:ind w:left="426" w:hanging="284"/>
        <w:jc w:val="both"/>
        <w:rPr>
          <w:rFonts w:asciiTheme="majorHAnsi" w:eastAsia="Times New Roman" w:hAnsiTheme="majorHAnsi" w:cs="Tahoma"/>
          <w:bCs/>
          <w:szCs w:val="24"/>
          <w:lang w:eastAsia="sl-SI"/>
        </w:rPr>
      </w:pPr>
      <w:r w:rsidRPr="00A27EC2">
        <w:rPr>
          <w:rFonts w:asciiTheme="majorHAnsi" w:eastAsia="Times New Roman" w:hAnsiTheme="majorHAnsi" w:cs="Tahoma"/>
          <w:bCs/>
          <w:szCs w:val="24"/>
          <w:lang w:eastAsia="sl-SI"/>
        </w:rPr>
        <w:t>Obrazec »ZAHTEVA PODIZVAJALCA IN SOGLASJE PODIZVAJALCA Z</w:t>
      </w:r>
      <w:r w:rsidR="00D4510C">
        <w:rPr>
          <w:rFonts w:asciiTheme="majorHAnsi" w:eastAsia="Times New Roman" w:hAnsiTheme="majorHAnsi" w:cs="Tahoma"/>
          <w:bCs/>
          <w:szCs w:val="24"/>
          <w:lang w:eastAsia="sl-SI"/>
        </w:rPr>
        <w:t>A NEPOSREDNO PLAČILO« (priloga 3</w:t>
      </w:r>
      <w:r w:rsidRPr="00A27EC2">
        <w:rPr>
          <w:rFonts w:asciiTheme="majorHAnsi" w:eastAsia="Times New Roman" w:hAnsiTheme="majorHAnsi" w:cs="Tahoma"/>
          <w:bCs/>
          <w:szCs w:val="24"/>
          <w:lang w:eastAsia="sl-SI"/>
        </w:rPr>
        <w:t xml:space="preserve">.1), </w:t>
      </w:r>
    </w:p>
    <w:p w:rsidR="00440DF3" w:rsidRPr="00A27EC2" w:rsidRDefault="00440DF3" w:rsidP="002A182F">
      <w:pPr>
        <w:pStyle w:val="Odstavekseznama"/>
        <w:numPr>
          <w:ilvl w:val="0"/>
          <w:numId w:val="42"/>
        </w:numPr>
        <w:spacing w:after="0" w:line="240" w:lineRule="auto"/>
        <w:ind w:left="426" w:hanging="284"/>
        <w:contextualSpacing w:val="0"/>
        <w:jc w:val="both"/>
        <w:rPr>
          <w:rFonts w:asciiTheme="majorHAnsi" w:eastAsia="Times New Roman" w:hAnsiTheme="majorHAnsi" w:cs="Tahoma"/>
          <w:bCs/>
          <w:szCs w:val="24"/>
          <w:lang w:eastAsia="sl-SI"/>
        </w:rPr>
      </w:pPr>
      <w:r w:rsidRPr="00A27EC2">
        <w:rPr>
          <w:rFonts w:asciiTheme="majorHAnsi" w:eastAsia="Times New Roman" w:hAnsiTheme="majorHAnsi" w:cs="Tahoma"/>
          <w:bCs/>
          <w:szCs w:val="24"/>
          <w:lang w:eastAsia="sl-SI"/>
        </w:rPr>
        <w:t>E</w:t>
      </w:r>
      <w:r w:rsidR="00A27EC2" w:rsidRPr="00A27EC2">
        <w:rPr>
          <w:rFonts w:asciiTheme="majorHAnsi" w:eastAsia="Times New Roman" w:hAnsiTheme="majorHAnsi" w:cs="Tahoma"/>
          <w:bCs/>
          <w:szCs w:val="24"/>
          <w:lang w:eastAsia="sl-SI"/>
        </w:rPr>
        <w:t>SPD obrazec za podizvajalca.</w:t>
      </w:r>
    </w:p>
    <w:p w:rsidR="00440DF3" w:rsidRPr="00AA38BF" w:rsidRDefault="00440DF3" w:rsidP="00440DF3">
      <w:pPr>
        <w:jc w:val="both"/>
        <w:rPr>
          <w:rFonts w:asciiTheme="majorHAnsi" w:hAnsiTheme="majorHAnsi" w:cs="Tahoma"/>
          <w:bCs/>
        </w:rPr>
      </w:pPr>
    </w:p>
    <w:p w:rsidR="00440DF3" w:rsidRPr="00AA38BF" w:rsidRDefault="00440DF3" w:rsidP="00440DF3">
      <w:pPr>
        <w:spacing w:line="240" w:lineRule="atLeast"/>
        <w:jc w:val="both"/>
        <w:rPr>
          <w:rFonts w:asciiTheme="majorHAnsi" w:hAnsiTheme="majorHAnsi" w:cs="Tahoma"/>
          <w:bCs/>
        </w:rPr>
      </w:pPr>
      <w:r w:rsidRPr="00AA38BF">
        <w:rPr>
          <w:rFonts w:asciiTheme="majorHAnsi" w:hAnsiTheme="majorHAnsi" w:cs="Tahoma"/>
          <w:bCs/>
        </w:rPr>
        <w:t>V primeru, da podizvajalec zahteva neposredno plačilo v skladu s 94. členom ZJN-3, mora:</w:t>
      </w:r>
    </w:p>
    <w:p w:rsidR="00440DF3" w:rsidRPr="002A182F" w:rsidRDefault="00440DF3" w:rsidP="002A182F">
      <w:pPr>
        <w:pStyle w:val="Odstavekseznama"/>
        <w:numPr>
          <w:ilvl w:val="0"/>
          <w:numId w:val="43"/>
        </w:numPr>
        <w:spacing w:line="240" w:lineRule="atLeast"/>
        <w:ind w:left="426" w:hanging="284"/>
        <w:jc w:val="both"/>
        <w:rPr>
          <w:rFonts w:asciiTheme="majorHAnsi" w:hAnsiTheme="majorHAnsi" w:cs="Tahoma"/>
          <w:bCs/>
        </w:rPr>
      </w:pPr>
      <w:r w:rsidRPr="002A182F">
        <w:rPr>
          <w:rFonts w:asciiTheme="majorHAnsi" w:hAnsiTheme="majorHAnsi" w:cs="Tahoma"/>
          <w:bCs/>
        </w:rPr>
        <w:t>glavni izvajalec (ponudnik) v pogodbi pooblastiti naročnika, da na podlagi potrjenega računa oziroma situacije s strani glavnega izvajalca neposredno plačuje podizvajalcu,</w:t>
      </w:r>
    </w:p>
    <w:p w:rsidR="00440DF3" w:rsidRPr="002A182F" w:rsidRDefault="00440DF3" w:rsidP="002A182F">
      <w:pPr>
        <w:pStyle w:val="Odstavekseznama"/>
        <w:numPr>
          <w:ilvl w:val="0"/>
          <w:numId w:val="43"/>
        </w:numPr>
        <w:spacing w:line="240" w:lineRule="atLeast"/>
        <w:ind w:left="426" w:hanging="284"/>
        <w:jc w:val="both"/>
        <w:rPr>
          <w:rFonts w:asciiTheme="majorHAnsi" w:hAnsiTheme="majorHAnsi" w:cs="Tahoma"/>
          <w:bCs/>
        </w:rPr>
      </w:pPr>
      <w:r w:rsidRPr="002A182F">
        <w:rPr>
          <w:rFonts w:asciiTheme="majorHAnsi" w:hAnsiTheme="majorHAnsi" w:cs="Tahoma"/>
          <w:bCs/>
        </w:rPr>
        <w:t>podizvajalec podati soglasje, na podlagi katerega naročnik namesto glavnega izvajalca (ponudnika) poravna podizvajalčevo terjatev do glavnega izvajalca (ponudnika),</w:t>
      </w:r>
    </w:p>
    <w:p w:rsidR="00440DF3" w:rsidRPr="002A182F" w:rsidRDefault="00440DF3" w:rsidP="002A182F">
      <w:pPr>
        <w:pStyle w:val="Odstavekseznama"/>
        <w:numPr>
          <w:ilvl w:val="0"/>
          <w:numId w:val="43"/>
        </w:numPr>
        <w:spacing w:line="240" w:lineRule="atLeast"/>
        <w:ind w:left="426" w:hanging="284"/>
        <w:jc w:val="both"/>
        <w:rPr>
          <w:rFonts w:asciiTheme="majorHAnsi" w:hAnsiTheme="majorHAnsi" w:cs="Tahoma"/>
          <w:bCs/>
        </w:rPr>
      </w:pPr>
      <w:r w:rsidRPr="002A182F">
        <w:rPr>
          <w:rFonts w:asciiTheme="majorHAnsi" w:hAnsiTheme="majorHAnsi" w:cs="Tahoma"/>
          <w:bCs/>
        </w:rPr>
        <w:t>glavni izvajalec (ponudnik) svojemu računu ali situaciji priložiti račun ali situacijo podizvajalca, ki ga je predhodno potrdil.</w:t>
      </w:r>
    </w:p>
    <w:p w:rsidR="00440DF3" w:rsidRPr="00AA38BF" w:rsidRDefault="00440DF3" w:rsidP="00440DF3">
      <w:pPr>
        <w:spacing w:line="240" w:lineRule="atLeast"/>
        <w:jc w:val="both"/>
        <w:rPr>
          <w:rFonts w:asciiTheme="majorHAnsi" w:hAnsiTheme="majorHAnsi" w:cs="Tahoma"/>
          <w:bCs/>
        </w:rPr>
      </w:pPr>
    </w:p>
    <w:p w:rsidR="00440DF3" w:rsidRPr="00AA38BF" w:rsidRDefault="00440DF3" w:rsidP="00440DF3">
      <w:pPr>
        <w:spacing w:line="240" w:lineRule="atLeast"/>
        <w:jc w:val="both"/>
        <w:rPr>
          <w:rFonts w:asciiTheme="majorHAnsi" w:hAnsiTheme="majorHAnsi" w:cs="Tahoma"/>
          <w:bCs/>
        </w:rPr>
      </w:pPr>
      <w:r w:rsidRPr="00AA38BF">
        <w:rPr>
          <w:rFonts w:asciiTheme="majorHAnsi" w:hAnsiTheme="majorHAnsi" w:cs="Tahoma"/>
          <w:bCs/>
        </w:rPr>
        <w:t>V primeru, da neposredno plačilo podizvajalcu ni obvezno v skladu s 94. členom ZJN-3, bo moral glavni izvajalec (ponudnik) najpozneje v 60 dneh od plačila računa poslati naročniku svojo pisno izjavo in pisno izjavo podizvajalca, da je podizvajalec prejel plačilo za del predmeta javnega naročila, ki ga je podizvajalec izvedel neposredno povezano s predmetom javnega naročila.</w:t>
      </w:r>
    </w:p>
    <w:p w:rsidR="00440DF3" w:rsidRPr="00AA38BF" w:rsidRDefault="00440DF3" w:rsidP="00440DF3">
      <w:pPr>
        <w:spacing w:line="240" w:lineRule="atLeast"/>
        <w:jc w:val="both"/>
        <w:rPr>
          <w:rFonts w:asciiTheme="majorHAnsi" w:hAnsiTheme="majorHAnsi" w:cs="Tahoma"/>
          <w:bCs/>
        </w:rPr>
      </w:pPr>
    </w:p>
    <w:p w:rsidR="00440DF3" w:rsidRPr="00AA38BF" w:rsidRDefault="00440DF3" w:rsidP="00440DF3">
      <w:pPr>
        <w:spacing w:line="240" w:lineRule="atLeast"/>
        <w:jc w:val="both"/>
        <w:rPr>
          <w:rFonts w:asciiTheme="majorHAnsi" w:hAnsiTheme="majorHAnsi" w:cs="Tahoma"/>
          <w:bCs/>
        </w:rPr>
      </w:pPr>
      <w:r w:rsidRPr="00AA38BF">
        <w:rPr>
          <w:rFonts w:asciiTheme="majorHAnsi" w:hAnsiTheme="majorHAnsi" w:cs="Tahoma"/>
          <w:bCs/>
        </w:rPr>
        <w:t xml:space="preserve">Če glavni izvajalec (ponudnik) ne ravna v skladu s 94. členom ZJN-3, </w:t>
      </w:r>
      <w:r w:rsidR="00631553" w:rsidRPr="00AA38BF">
        <w:rPr>
          <w:rFonts w:asciiTheme="majorHAnsi" w:hAnsiTheme="majorHAnsi" w:cs="Tahoma"/>
          <w:bCs/>
        </w:rPr>
        <w:t xml:space="preserve">bo </w:t>
      </w:r>
      <w:r w:rsidRPr="00AA38BF">
        <w:rPr>
          <w:rFonts w:asciiTheme="majorHAnsi" w:hAnsiTheme="majorHAnsi" w:cs="Tahoma"/>
          <w:bCs/>
        </w:rPr>
        <w:t>naročnik Državni revizijski komisiji poda</w:t>
      </w:r>
      <w:r w:rsidR="00631553" w:rsidRPr="00AA38BF">
        <w:rPr>
          <w:rFonts w:asciiTheme="majorHAnsi" w:hAnsiTheme="majorHAnsi" w:cs="Tahoma"/>
          <w:bCs/>
        </w:rPr>
        <w:t>l</w:t>
      </w:r>
      <w:r w:rsidRPr="00AA38BF">
        <w:rPr>
          <w:rFonts w:asciiTheme="majorHAnsi" w:hAnsiTheme="majorHAnsi" w:cs="Tahoma"/>
          <w:bCs/>
        </w:rPr>
        <w:t xml:space="preserve"> predlog za uvedbo postopka o prekršku iz 2. točke prvega odstavka 112. člena ZJN-3.</w:t>
      </w:r>
    </w:p>
    <w:p w:rsidR="00440DF3" w:rsidRPr="00AA38BF" w:rsidRDefault="00440DF3" w:rsidP="00440DF3">
      <w:pPr>
        <w:jc w:val="both"/>
        <w:rPr>
          <w:rFonts w:asciiTheme="majorHAnsi" w:hAnsiTheme="majorHAnsi" w:cs="Tahoma"/>
          <w:bCs/>
        </w:rPr>
      </w:pPr>
    </w:p>
    <w:p w:rsidR="00440DF3" w:rsidRPr="00AA38BF" w:rsidRDefault="00440DF3" w:rsidP="00440DF3">
      <w:pPr>
        <w:jc w:val="both"/>
        <w:rPr>
          <w:rFonts w:asciiTheme="majorHAnsi" w:hAnsiTheme="majorHAnsi" w:cs="Tahoma"/>
          <w:bCs/>
        </w:rPr>
      </w:pPr>
      <w:r w:rsidRPr="00AA38BF">
        <w:rPr>
          <w:rFonts w:asciiTheme="majorHAnsi" w:hAnsiTheme="majorHAnsi" w:cs="Tahoma"/>
          <w:bCs/>
        </w:rPr>
        <w:t>Če ponudnik po sklenitvi pogodbe z naročnikom sklene pogodbo z novim podizvajalcem, to ne sme biti gospodarski subjekt, ki je v predmetnem postopku oddaje javnega naročila oddal samostojno ponudbo ali je sodeloval kot partner v skupni ponudbi in je bila njegova ponudbena cena nižja od cene izvajalca.</w:t>
      </w:r>
    </w:p>
    <w:p w:rsidR="00440DF3" w:rsidRPr="00AA38BF" w:rsidRDefault="00440DF3" w:rsidP="00440DF3">
      <w:pPr>
        <w:jc w:val="both"/>
        <w:rPr>
          <w:rFonts w:asciiTheme="majorHAnsi" w:hAnsiTheme="majorHAnsi" w:cs="Tahoma"/>
          <w:bCs/>
        </w:rPr>
      </w:pPr>
    </w:p>
    <w:p w:rsidR="00440DF3" w:rsidRPr="00AA38BF" w:rsidRDefault="00440DF3" w:rsidP="00440DF3">
      <w:pPr>
        <w:jc w:val="both"/>
        <w:rPr>
          <w:rFonts w:asciiTheme="majorHAnsi" w:hAnsiTheme="majorHAnsi" w:cs="Tahoma"/>
          <w:bCs/>
        </w:rPr>
      </w:pPr>
      <w:r w:rsidRPr="00AA38BF">
        <w:rPr>
          <w:rFonts w:asciiTheme="majorHAnsi" w:hAnsiTheme="majorHAnsi" w:cs="Tahoma"/>
          <w:bCs/>
        </w:rPr>
        <w:t>Ponudnik mora med izvajanjem javnega naročila naročnika obvestiti o morebitnih spremembah informacij o podizvajalcih iz drugega odstavka 94. člena ZJN-3 in poslati informacije, podatke in dokumente o novih podizvajalcih, ki jih namerava naknadno vključiti v izvajanje javnega naročila, in sicer najkasneje v roku pet dni po spremembi</w:t>
      </w:r>
      <w:r w:rsidR="007863A1" w:rsidRPr="00AA38BF">
        <w:rPr>
          <w:rFonts w:asciiTheme="majorHAnsi" w:hAnsiTheme="majorHAnsi" w:cs="Tahoma"/>
          <w:bCs/>
        </w:rPr>
        <w:t>. Za novega podizvajalca mora predložiti</w:t>
      </w:r>
      <w:r w:rsidR="00631553" w:rsidRPr="00AA38BF">
        <w:rPr>
          <w:rFonts w:asciiTheme="majorHAnsi" w:hAnsiTheme="majorHAnsi" w:cs="Tahoma"/>
          <w:bCs/>
        </w:rPr>
        <w:t xml:space="preserve"> izpolnjen</w:t>
      </w:r>
      <w:r w:rsidR="007863A1" w:rsidRPr="00AA38BF">
        <w:rPr>
          <w:rFonts w:asciiTheme="majorHAnsi" w:hAnsiTheme="majorHAnsi" w:cs="Tahoma"/>
          <w:bCs/>
        </w:rPr>
        <w:t>:</w:t>
      </w:r>
    </w:p>
    <w:p w:rsidR="00EF77FE" w:rsidRPr="00A27EC2" w:rsidRDefault="00EF77FE" w:rsidP="002A182F">
      <w:pPr>
        <w:pStyle w:val="Odstavekseznama"/>
        <w:numPr>
          <w:ilvl w:val="0"/>
          <w:numId w:val="45"/>
        </w:numPr>
        <w:spacing w:after="0" w:line="240" w:lineRule="auto"/>
        <w:ind w:left="426" w:hanging="284"/>
        <w:contextualSpacing w:val="0"/>
        <w:jc w:val="both"/>
        <w:rPr>
          <w:rFonts w:asciiTheme="majorHAnsi" w:eastAsia="Times New Roman" w:hAnsiTheme="majorHAnsi" w:cs="Tahoma"/>
          <w:bCs/>
          <w:szCs w:val="24"/>
          <w:lang w:eastAsia="sl-SI"/>
        </w:rPr>
      </w:pPr>
      <w:r w:rsidRPr="00A27EC2">
        <w:rPr>
          <w:rFonts w:asciiTheme="majorHAnsi" w:eastAsia="Times New Roman" w:hAnsiTheme="majorHAnsi" w:cs="Tahoma"/>
          <w:bCs/>
          <w:szCs w:val="24"/>
          <w:lang w:eastAsia="sl-SI"/>
        </w:rPr>
        <w:t xml:space="preserve">Obrazec »PODATKI O PODIZVAJALCU, UDELEŽBA PODIZVAJALCA IN IZJAVA V ZVEZI Z </w:t>
      </w:r>
      <w:r w:rsidR="00D4510C">
        <w:rPr>
          <w:rFonts w:asciiTheme="majorHAnsi" w:eastAsia="Times New Roman" w:hAnsiTheme="majorHAnsi" w:cs="Tahoma"/>
          <w:bCs/>
          <w:szCs w:val="24"/>
          <w:lang w:eastAsia="sl-SI"/>
        </w:rPr>
        <w:t>NEPOSREDNIM PLAČILOM« (priloga 3</w:t>
      </w:r>
      <w:r w:rsidRPr="00A27EC2">
        <w:rPr>
          <w:rFonts w:asciiTheme="majorHAnsi" w:eastAsia="Times New Roman" w:hAnsiTheme="majorHAnsi" w:cs="Tahoma"/>
          <w:bCs/>
          <w:szCs w:val="24"/>
          <w:lang w:eastAsia="sl-SI"/>
        </w:rPr>
        <w:t>),</w:t>
      </w:r>
    </w:p>
    <w:p w:rsidR="00EF77FE" w:rsidRDefault="00EF77FE" w:rsidP="002A182F">
      <w:pPr>
        <w:pStyle w:val="Odstavekseznama"/>
        <w:numPr>
          <w:ilvl w:val="0"/>
          <w:numId w:val="45"/>
        </w:numPr>
        <w:ind w:left="426" w:hanging="284"/>
        <w:jc w:val="both"/>
        <w:rPr>
          <w:rFonts w:asciiTheme="majorHAnsi" w:eastAsia="Times New Roman" w:hAnsiTheme="majorHAnsi" w:cs="Tahoma"/>
          <w:bCs/>
          <w:szCs w:val="24"/>
          <w:lang w:eastAsia="sl-SI"/>
        </w:rPr>
      </w:pPr>
      <w:r w:rsidRPr="00A27EC2">
        <w:rPr>
          <w:rFonts w:asciiTheme="majorHAnsi" w:eastAsia="Times New Roman" w:hAnsiTheme="majorHAnsi" w:cs="Tahoma"/>
          <w:bCs/>
          <w:szCs w:val="24"/>
          <w:lang w:eastAsia="sl-SI"/>
        </w:rPr>
        <w:t>Obrazec »ZAHTEVA PODIZVAJALCA IN SOGLASJE PODIZVAJALCA Z</w:t>
      </w:r>
      <w:r w:rsidR="00D4510C">
        <w:rPr>
          <w:rFonts w:asciiTheme="majorHAnsi" w:eastAsia="Times New Roman" w:hAnsiTheme="majorHAnsi" w:cs="Tahoma"/>
          <w:bCs/>
          <w:szCs w:val="24"/>
          <w:lang w:eastAsia="sl-SI"/>
        </w:rPr>
        <w:t>A NEPOSREDNO PLAČILO« (priloga 3</w:t>
      </w:r>
      <w:r w:rsidRPr="00A27EC2">
        <w:rPr>
          <w:rFonts w:asciiTheme="majorHAnsi" w:eastAsia="Times New Roman" w:hAnsiTheme="majorHAnsi" w:cs="Tahoma"/>
          <w:bCs/>
          <w:szCs w:val="24"/>
          <w:lang w:eastAsia="sl-SI"/>
        </w:rPr>
        <w:t xml:space="preserve">.1), </w:t>
      </w:r>
    </w:p>
    <w:p w:rsidR="00CA3541" w:rsidRPr="00EF77FE" w:rsidRDefault="00EF77FE" w:rsidP="002A182F">
      <w:pPr>
        <w:pStyle w:val="Odstavekseznama"/>
        <w:numPr>
          <w:ilvl w:val="0"/>
          <w:numId w:val="45"/>
        </w:numPr>
        <w:ind w:left="426" w:hanging="284"/>
        <w:jc w:val="both"/>
        <w:rPr>
          <w:rFonts w:asciiTheme="majorHAnsi" w:eastAsia="Times New Roman" w:hAnsiTheme="majorHAnsi" w:cs="Tahoma"/>
          <w:bCs/>
          <w:szCs w:val="24"/>
          <w:lang w:eastAsia="sl-SI"/>
        </w:rPr>
      </w:pPr>
      <w:r w:rsidRPr="00EF77FE">
        <w:rPr>
          <w:rFonts w:asciiTheme="majorHAnsi" w:eastAsia="Times New Roman" w:hAnsiTheme="majorHAnsi" w:cs="Tahoma"/>
          <w:bCs/>
          <w:szCs w:val="24"/>
          <w:lang w:eastAsia="sl-SI"/>
        </w:rPr>
        <w:t>ESPD obrazec za podizvajalca</w:t>
      </w:r>
      <w:r>
        <w:rPr>
          <w:rFonts w:asciiTheme="majorHAnsi" w:eastAsia="Times New Roman" w:hAnsiTheme="majorHAnsi" w:cs="Tahoma"/>
          <w:bCs/>
          <w:szCs w:val="24"/>
          <w:lang w:eastAsia="sl-SI"/>
        </w:rPr>
        <w:t>.</w:t>
      </w:r>
    </w:p>
    <w:p w:rsidR="00CA3541" w:rsidRPr="00AA38BF" w:rsidRDefault="007863A1" w:rsidP="00CA3541">
      <w:pPr>
        <w:jc w:val="both"/>
        <w:rPr>
          <w:rFonts w:asciiTheme="majorHAnsi" w:hAnsiTheme="majorHAnsi" w:cs="Tahoma"/>
          <w:bCs/>
        </w:rPr>
      </w:pPr>
      <w:r w:rsidRPr="00AA38BF">
        <w:rPr>
          <w:rFonts w:asciiTheme="majorHAnsi" w:hAnsiTheme="majorHAnsi" w:cs="Tahoma"/>
          <w:bCs/>
        </w:rPr>
        <w:t>Naročnik lahko zavrne predlog za zamenjavo podizvajalca oziroma vključitev novega podizvajalca v primeru, ko so podani razlogi za izključitev gospodarskega subjekta, če podizvajalec na dan prejema ponudnikovega predloga ne izpolnjuje pogojev, ki jih je naročnik določil za podizvajalce v tej dokumentaciji ter tudi, če bi to lahko vplivalo na nemoteno izvajanje.</w:t>
      </w:r>
      <w:bookmarkStart w:id="34" w:name="_Hlk486415583"/>
      <w:r w:rsidR="00DE16C4" w:rsidRPr="00AA38BF">
        <w:rPr>
          <w:rFonts w:asciiTheme="majorHAnsi" w:hAnsiTheme="majorHAnsi" w:cs="Tahoma"/>
          <w:bCs/>
        </w:rPr>
        <w:t xml:space="preserve"> Če na dan, ko naročnik prejme ponudnikov predlog za zamenjavo ali vključitev novega podizvajalca, predlagani podizvajalec omenjenih pogojev ne izpolnjuje, ponudnik takšnega podizvajalca za izvajanje predmetnega naročila naknadno ne more več predlagati</w:t>
      </w:r>
      <w:r w:rsidRPr="00AA38BF">
        <w:rPr>
          <w:rFonts w:asciiTheme="majorHAnsi" w:hAnsiTheme="majorHAnsi" w:cs="Tahoma"/>
          <w:bCs/>
        </w:rPr>
        <w:t xml:space="preserve">. </w:t>
      </w:r>
      <w:bookmarkStart w:id="35" w:name="_Hlk486415495"/>
      <w:bookmarkEnd w:id="34"/>
      <w:r w:rsidRPr="00AA38BF">
        <w:rPr>
          <w:rFonts w:asciiTheme="majorHAnsi" w:hAnsiTheme="majorHAnsi" w:cs="Tahoma"/>
          <w:bCs/>
        </w:rPr>
        <w:t xml:space="preserve">Naročnik bo o morebitni zavrnitvi </w:t>
      </w:r>
      <w:r w:rsidR="00DE16C4" w:rsidRPr="00AA38BF">
        <w:rPr>
          <w:rFonts w:asciiTheme="majorHAnsi" w:hAnsiTheme="majorHAnsi" w:cs="Tahoma"/>
          <w:bCs/>
        </w:rPr>
        <w:t xml:space="preserve">predloga za vključitev ali zamenjavo </w:t>
      </w:r>
      <w:r w:rsidRPr="00AA38BF">
        <w:rPr>
          <w:rFonts w:asciiTheme="majorHAnsi" w:hAnsiTheme="majorHAnsi" w:cs="Tahoma"/>
          <w:bCs/>
        </w:rPr>
        <w:t xml:space="preserve">novega podizvajalca obvestil </w:t>
      </w:r>
      <w:r w:rsidR="00DE16C4" w:rsidRPr="00AA38BF">
        <w:rPr>
          <w:rFonts w:asciiTheme="majorHAnsi" w:hAnsiTheme="majorHAnsi" w:cs="Tahoma"/>
          <w:bCs/>
        </w:rPr>
        <w:t xml:space="preserve">ponudnika </w:t>
      </w:r>
      <w:r w:rsidRPr="00AA38BF">
        <w:rPr>
          <w:rFonts w:asciiTheme="majorHAnsi" w:hAnsiTheme="majorHAnsi" w:cs="Tahoma"/>
          <w:bCs/>
        </w:rPr>
        <w:t>najpozneje v desetih dneh od prejema predloga za zamenjavo</w:t>
      </w:r>
      <w:r w:rsidR="00DE16C4" w:rsidRPr="00AA38BF">
        <w:rPr>
          <w:rFonts w:asciiTheme="majorHAnsi" w:hAnsiTheme="majorHAnsi" w:cs="Tahoma"/>
          <w:bCs/>
        </w:rPr>
        <w:t xml:space="preserve"> ali vključitev</w:t>
      </w:r>
      <w:r w:rsidRPr="00AA38BF">
        <w:rPr>
          <w:rFonts w:asciiTheme="majorHAnsi" w:hAnsiTheme="majorHAnsi" w:cs="Tahoma"/>
          <w:bCs/>
        </w:rPr>
        <w:t>, pr</w:t>
      </w:r>
      <w:r w:rsidR="00DE16C4" w:rsidRPr="00AA38BF">
        <w:rPr>
          <w:rFonts w:asciiTheme="majorHAnsi" w:hAnsiTheme="majorHAnsi" w:cs="Tahoma"/>
          <w:bCs/>
        </w:rPr>
        <w:t xml:space="preserve">i čemer gre v tem primeru za </w:t>
      </w:r>
      <w:proofErr w:type="spellStart"/>
      <w:r w:rsidR="00DE16C4" w:rsidRPr="00AA38BF">
        <w:rPr>
          <w:rFonts w:asciiTheme="majorHAnsi" w:hAnsiTheme="majorHAnsi" w:cs="Tahoma"/>
          <w:bCs/>
        </w:rPr>
        <w:t>instrukcijski</w:t>
      </w:r>
      <w:proofErr w:type="spellEnd"/>
      <w:r w:rsidR="00DE16C4" w:rsidRPr="00AA38BF">
        <w:rPr>
          <w:rFonts w:asciiTheme="majorHAnsi" w:hAnsiTheme="majorHAnsi" w:cs="Tahoma"/>
          <w:bCs/>
        </w:rPr>
        <w:t xml:space="preserve"> rok, ki nima</w:t>
      </w:r>
      <w:r w:rsidRPr="00AA38BF">
        <w:rPr>
          <w:rFonts w:asciiTheme="majorHAnsi" w:hAnsiTheme="majorHAnsi" w:cs="Tahoma"/>
          <w:bCs/>
        </w:rPr>
        <w:t xml:space="preserve"> vp</w:t>
      </w:r>
      <w:r w:rsidR="00DE16C4" w:rsidRPr="00AA38BF">
        <w:rPr>
          <w:rFonts w:asciiTheme="majorHAnsi" w:hAnsiTheme="majorHAnsi" w:cs="Tahoma"/>
          <w:bCs/>
        </w:rPr>
        <w:t>liva na naročnikovo pravico do</w:t>
      </w:r>
      <w:r w:rsidRPr="00AA38BF">
        <w:rPr>
          <w:rFonts w:asciiTheme="majorHAnsi" w:hAnsiTheme="majorHAnsi" w:cs="Tahoma"/>
          <w:bCs/>
        </w:rPr>
        <w:t xml:space="preserve"> zavrnitve podizvajalca, če za to obstajajo utemeljeni razlogi.</w:t>
      </w:r>
      <w:r w:rsidR="00CA3541" w:rsidRPr="00AA38BF">
        <w:rPr>
          <w:rFonts w:asciiTheme="majorHAnsi" w:hAnsiTheme="majorHAnsi" w:cs="Tahoma"/>
          <w:bCs/>
        </w:rPr>
        <w:t xml:space="preserve"> Pri tem je potrebno po</w:t>
      </w:r>
      <w:r w:rsidR="00BF710E" w:rsidRPr="00AA38BF">
        <w:rPr>
          <w:rFonts w:asciiTheme="majorHAnsi" w:hAnsiTheme="majorHAnsi" w:cs="Tahoma"/>
          <w:bCs/>
        </w:rPr>
        <w:t>udariti, da bo</w:t>
      </w:r>
      <w:r w:rsidR="00CA3541" w:rsidRPr="00AA38BF">
        <w:rPr>
          <w:rFonts w:asciiTheme="majorHAnsi" w:hAnsiTheme="majorHAnsi" w:cs="Tahoma"/>
          <w:bCs/>
        </w:rPr>
        <w:t xml:space="preserve"> naročnik </w:t>
      </w:r>
      <w:r w:rsidR="00BF710E" w:rsidRPr="00AA38BF">
        <w:rPr>
          <w:rFonts w:asciiTheme="majorHAnsi" w:hAnsiTheme="majorHAnsi" w:cs="Tahoma"/>
          <w:bCs/>
        </w:rPr>
        <w:t>o predlogu odločil</w:t>
      </w:r>
      <w:r w:rsidR="00CA3541" w:rsidRPr="00AA38BF">
        <w:rPr>
          <w:rFonts w:asciiTheme="majorHAnsi" w:hAnsiTheme="majorHAnsi" w:cs="Tahoma"/>
          <w:bCs/>
        </w:rPr>
        <w:t xml:space="preserve"> takoj, ko bo preveril izpolnjevanje pogojev, ki veljajo za podizvajalca. Zaradi časovnega vidika trajanja preverjanja pogojev </w:t>
      </w:r>
      <w:r w:rsidR="00BF710E" w:rsidRPr="00AA38BF">
        <w:rPr>
          <w:rFonts w:asciiTheme="majorHAnsi" w:hAnsiTheme="majorHAnsi" w:cs="Tahoma"/>
          <w:bCs/>
        </w:rPr>
        <w:t xml:space="preserve">in omenjenega </w:t>
      </w:r>
      <w:proofErr w:type="spellStart"/>
      <w:r w:rsidR="00BF710E" w:rsidRPr="00AA38BF">
        <w:rPr>
          <w:rFonts w:asciiTheme="majorHAnsi" w:hAnsiTheme="majorHAnsi" w:cs="Tahoma"/>
          <w:bCs/>
        </w:rPr>
        <w:t>instrukcijskega</w:t>
      </w:r>
      <w:proofErr w:type="spellEnd"/>
      <w:r w:rsidR="00BF710E" w:rsidRPr="00AA38BF">
        <w:rPr>
          <w:rFonts w:asciiTheme="majorHAnsi" w:hAnsiTheme="majorHAnsi" w:cs="Tahoma"/>
          <w:bCs/>
        </w:rPr>
        <w:t xml:space="preserve"> roka, določenega s četrtim odstavkom 94. člena ZJN-3, </w:t>
      </w:r>
      <w:r w:rsidR="00CA3541" w:rsidRPr="00AA38BF">
        <w:rPr>
          <w:rFonts w:asciiTheme="majorHAnsi" w:hAnsiTheme="majorHAnsi" w:cs="Tahoma"/>
          <w:bCs/>
        </w:rPr>
        <w:t xml:space="preserve">naročnik </w:t>
      </w:r>
      <w:r w:rsidR="002D275F">
        <w:rPr>
          <w:rFonts w:asciiTheme="majorHAnsi" w:hAnsiTheme="majorHAnsi" w:cs="Tahoma"/>
          <w:bCs/>
        </w:rPr>
        <w:t xml:space="preserve">ponudnika poziva, da </w:t>
      </w:r>
      <w:r w:rsidR="00CA3541" w:rsidRPr="00AA38BF">
        <w:rPr>
          <w:rFonts w:asciiTheme="majorHAnsi" w:hAnsiTheme="majorHAnsi" w:cs="Tahoma"/>
          <w:bCs/>
        </w:rPr>
        <w:t xml:space="preserve">za novo angažirane podizvajalce </w:t>
      </w:r>
      <w:r w:rsidR="002D275F">
        <w:rPr>
          <w:rFonts w:asciiTheme="majorHAnsi" w:hAnsiTheme="majorHAnsi" w:cs="Tahoma"/>
          <w:bCs/>
        </w:rPr>
        <w:t xml:space="preserve">predhodno </w:t>
      </w:r>
      <w:r w:rsidR="00CA3541" w:rsidRPr="00AA38BF">
        <w:rPr>
          <w:rFonts w:asciiTheme="majorHAnsi" w:hAnsiTheme="majorHAnsi" w:cs="Tahoma"/>
          <w:bCs/>
        </w:rPr>
        <w:t xml:space="preserve">predloži </w:t>
      </w:r>
      <w:r w:rsidR="00D25DA5" w:rsidRPr="00AA38BF">
        <w:rPr>
          <w:rFonts w:asciiTheme="majorHAnsi" w:hAnsiTheme="majorHAnsi" w:cs="Tahoma"/>
          <w:bCs/>
        </w:rPr>
        <w:t xml:space="preserve">tudi </w:t>
      </w:r>
      <w:r w:rsidR="00473620" w:rsidRPr="00AA38BF">
        <w:rPr>
          <w:rFonts w:asciiTheme="majorHAnsi" w:hAnsiTheme="majorHAnsi" w:cs="Tahoma"/>
          <w:bCs/>
        </w:rPr>
        <w:t xml:space="preserve">vsa </w:t>
      </w:r>
      <w:r w:rsidR="00CA3541" w:rsidRPr="00AA38BF">
        <w:rPr>
          <w:rFonts w:asciiTheme="majorHAnsi" w:hAnsiTheme="majorHAnsi" w:cs="Tahoma"/>
          <w:bCs/>
        </w:rPr>
        <w:t>dokaz</w:t>
      </w:r>
      <w:r w:rsidR="00D25DA5" w:rsidRPr="00AA38BF">
        <w:rPr>
          <w:rFonts w:asciiTheme="majorHAnsi" w:hAnsiTheme="majorHAnsi" w:cs="Tahoma"/>
          <w:bCs/>
        </w:rPr>
        <w:t xml:space="preserve">ila o izpolnjevanju </w:t>
      </w:r>
      <w:r w:rsidR="00CA3541" w:rsidRPr="00AA38BF">
        <w:rPr>
          <w:rFonts w:asciiTheme="majorHAnsi" w:hAnsiTheme="majorHAnsi" w:cs="Tahoma"/>
          <w:bCs/>
        </w:rPr>
        <w:t xml:space="preserve">pogojev in ne zgolj </w:t>
      </w:r>
      <w:r w:rsidR="00473620" w:rsidRPr="00AA38BF">
        <w:rPr>
          <w:rFonts w:asciiTheme="majorHAnsi" w:hAnsiTheme="majorHAnsi" w:cs="Tahoma"/>
          <w:bCs/>
        </w:rPr>
        <w:t>zgoraj navedene obrazce</w:t>
      </w:r>
      <w:r w:rsidR="00CA3541" w:rsidRPr="00AA38BF">
        <w:rPr>
          <w:rFonts w:asciiTheme="majorHAnsi" w:hAnsiTheme="majorHAnsi" w:cs="Tahoma"/>
          <w:bCs/>
        </w:rPr>
        <w:t>.</w:t>
      </w:r>
    </w:p>
    <w:p w:rsidR="007863A1" w:rsidRPr="00AA38BF" w:rsidRDefault="007863A1" w:rsidP="007863A1">
      <w:pPr>
        <w:jc w:val="both"/>
        <w:rPr>
          <w:rFonts w:asciiTheme="majorHAnsi" w:hAnsiTheme="majorHAnsi" w:cs="Tahoma"/>
          <w:bCs/>
        </w:rPr>
      </w:pPr>
    </w:p>
    <w:bookmarkEnd w:id="35"/>
    <w:p w:rsidR="00DE16C4" w:rsidRPr="00AA38BF" w:rsidRDefault="00E82DFC" w:rsidP="00440DF3">
      <w:pPr>
        <w:jc w:val="both"/>
        <w:rPr>
          <w:rFonts w:asciiTheme="majorHAnsi" w:hAnsiTheme="majorHAnsi" w:cs="Tahoma"/>
          <w:bCs/>
        </w:rPr>
      </w:pPr>
      <w:r w:rsidRPr="00AA38BF">
        <w:rPr>
          <w:rFonts w:asciiTheme="majorHAnsi" w:hAnsiTheme="majorHAnsi" w:cs="Tahoma"/>
          <w:bCs/>
        </w:rPr>
        <w:t xml:space="preserve">Navedena določila za ostale podizvajalce v </w:t>
      </w:r>
      <w:proofErr w:type="spellStart"/>
      <w:r w:rsidRPr="00AA38BF">
        <w:rPr>
          <w:rFonts w:asciiTheme="majorHAnsi" w:hAnsiTheme="majorHAnsi" w:cs="Tahoma"/>
          <w:bCs/>
        </w:rPr>
        <w:t>podizvajalski</w:t>
      </w:r>
      <w:proofErr w:type="spellEnd"/>
      <w:r w:rsidRPr="00AA38BF">
        <w:rPr>
          <w:rFonts w:asciiTheme="majorHAnsi" w:hAnsiTheme="majorHAnsi" w:cs="Tahoma"/>
          <w:bCs/>
        </w:rPr>
        <w:t xml:space="preserve"> verigi ne veljajo.</w:t>
      </w:r>
    </w:p>
    <w:p w:rsidR="001D09D2" w:rsidRDefault="001D09D2" w:rsidP="00856E54">
      <w:pPr>
        <w:jc w:val="both"/>
        <w:rPr>
          <w:rFonts w:asciiTheme="minorHAnsi" w:hAnsiTheme="minorHAnsi"/>
        </w:rPr>
      </w:pPr>
      <w:bookmarkStart w:id="36" w:name="_Toc479159656"/>
    </w:p>
    <w:p w:rsidR="00440DF3" w:rsidRPr="005314C9" w:rsidRDefault="00C94E8A" w:rsidP="00C94E8A">
      <w:pPr>
        <w:pStyle w:val="Naslov4"/>
      </w:pPr>
      <w:bookmarkStart w:id="37" w:name="_Toc488738816"/>
      <w:r>
        <w:t xml:space="preserve">3.12. </w:t>
      </w:r>
      <w:r w:rsidR="00440DF3" w:rsidRPr="005314C9">
        <w:t>Uporaba zmogljivosti drugih subjektov</w:t>
      </w:r>
      <w:bookmarkEnd w:id="36"/>
      <w:bookmarkEnd w:id="37"/>
    </w:p>
    <w:p w:rsidR="00440DF3" w:rsidRPr="003F2DD4" w:rsidRDefault="00440DF3" w:rsidP="00440DF3">
      <w:pPr>
        <w:jc w:val="both"/>
        <w:rPr>
          <w:rFonts w:asciiTheme="minorHAnsi" w:hAnsiTheme="minorHAnsi"/>
          <w:color w:val="000000" w:themeColor="text1"/>
          <w:szCs w:val="22"/>
        </w:rPr>
      </w:pPr>
    </w:p>
    <w:p w:rsidR="00440DF3" w:rsidRPr="002E595E" w:rsidRDefault="00440DF3" w:rsidP="00440DF3">
      <w:pPr>
        <w:jc w:val="both"/>
        <w:rPr>
          <w:rFonts w:asciiTheme="majorHAnsi" w:hAnsiTheme="majorHAnsi" w:cs="Tahoma"/>
          <w:bCs/>
        </w:rPr>
      </w:pPr>
      <w:r w:rsidRPr="002E595E">
        <w:rPr>
          <w:rFonts w:asciiTheme="majorHAnsi" w:hAnsiTheme="majorHAnsi" w:cs="Tahoma"/>
          <w:bCs/>
        </w:rPr>
        <w:t>Ponudnik lahko glede izpolnjevanja pogojev v zvezi z ekonomskim in finančnim položajem ter tehnično in strokovno sposobnostjo uporabi zmogljivosti tudi drugih subjektov, ne glede na pravno razmerje med njim in temi subjekti. V primeru če želi ponudnik uporabiti zmogljivosti drugih subjektov, mora naročniku dokazati, da bo imel na voljo potrebna sredstva, na primer s predložitvijo zagotovil teh subjektov v ta namen.</w:t>
      </w:r>
    </w:p>
    <w:p w:rsidR="00440DF3" w:rsidRPr="002E595E" w:rsidRDefault="00440DF3" w:rsidP="00440DF3">
      <w:pPr>
        <w:jc w:val="both"/>
        <w:rPr>
          <w:rFonts w:asciiTheme="majorHAnsi" w:hAnsiTheme="majorHAnsi" w:cs="Tahoma"/>
          <w:bCs/>
        </w:rPr>
      </w:pPr>
    </w:p>
    <w:p w:rsidR="00440DF3" w:rsidRPr="002E595E" w:rsidRDefault="00440DF3" w:rsidP="00440DF3">
      <w:pPr>
        <w:jc w:val="both"/>
        <w:rPr>
          <w:rFonts w:asciiTheme="majorHAnsi" w:hAnsiTheme="majorHAnsi" w:cs="Tahoma"/>
          <w:bCs/>
        </w:rPr>
      </w:pPr>
      <w:r w:rsidRPr="002E595E">
        <w:rPr>
          <w:rFonts w:asciiTheme="majorHAnsi" w:hAnsiTheme="majorHAnsi" w:cs="Tahoma"/>
          <w:bCs/>
        </w:rPr>
        <w:t>Naročnik bo v skladu s 77., 79. in 80. členom ZJN-3 preveril, ali subjekti, katerih zmogljivosti namerava ponudnik uporabiti, izpolnjujejo ustrezne pogoje za sodelovanje in ali zanje obstajajo razlogi za izključitev. Naročnik bo od ponudnika zahteval zamenjavo subjekta, ki ne izpolnjuje pogojev za sodelovanje ali v zvezi s katerim obstajajo obvezni razlogi za izključitev. Naročnik lahko od ponudnika zahteva zamenjavo subjekta tudi, če v zvezi z njim obstajajo neobvezni razlogi za izključitev.</w:t>
      </w:r>
    </w:p>
    <w:p w:rsidR="00440DF3" w:rsidRPr="002E595E" w:rsidRDefault="00440DF3" w:rsidP="00440DF3">
      <w:pPr>
        <w:jc w:val="both"/>
        <w:rPr>
          <w:rFonts w:asciiTheme="majorHAnsi" w:hAnsiTheme="majorHAnsi" w:cs="Tahoma"/>
          <w:bCs/>
        </w:rPr>
      </w:pPr>
    </w:p>
    <w:p w:rsidR="00440DF3" w:rsidRPr="002E595E" w:rsidRDefault="00440DF3" w:rsidP="00440DF3">
      <w:pPr>
        <w:jc w:val="both"/>
        <w:rPr>
          <w:rFonts w:asciiTheme="majorHAnsi" w:hAnsiTheme="majorHAnsi" w:cs="Tahoma"/>
          <w:bCs/>
        </w:rPr>
      </w:pPr>
      <w:r w:rsidRPr="002E595E">
        <w:rPr>
          <w:rFonts w:asciiTheme="majorHAnsi" w:hAnsiTheme="majorHAnsi" w:cs="Tahoma"/>
          <w:bCs/>
        </w:rPr>
        <w:t>Če ponudnik uporabi zmogljivosti drugih subjektov glede pogojev v zvezi z ekonomskim in finančnim položajem, lahko naročnik zahteva, da sta ponudnik in navedeni subjekti skupaj odgovorna za izvedbo javnega naročila. Pod enakimi pogoji lahko tudi skupina ponudnikov uporabi zmogljivosti sodelujočih v tej skupini ali drugih subjektov.</w:t>
      </w:r>
    </w:p>
    <w:p w:rsidR="00440DF3" w:rsidRDefault="00440DF3" w:rsidP="00440DF3">
      <w:pPr>
        <w:jc w:val="both"/>
        <w:rPr>
          <w:rFonts w:asciiTheme="majorHAnsi" w:hAnsiTheme="majorHAnsi" w:cs="Tahoma"/>
          <w:bCs/>
        </w:rPr>
      </w:pPr>
    </w:p>
    <w:p w:rsidR="00C94E8A" w:rsidRPr="002E595E" w:rsidRDefault="00C94E8A" w:rsidP="00440DF3">
      <w:pPr>
        <w:jc w:val="both"/>
        <w:rPr>
          <w:rFonts w:asciiTheme="majorHAnsi" w:hAnsiTheme="majorHAnsi" w:cs="Tahoma"/>
          <w:bCs/>
        </w:rPr>
      </w:pPr>
    </w:p>
    <w:p w:rsidR="00440DF3" w:rsidRPr="002E595E" w:rsidRDefault="00440DF3" w:rsidP="00440DF3">
      <w:pPr>
        <w:jc w:val="both"/>
        <w:rPr>
          <w:rFonts w:asciiTheme="majorHAnsi" w:hAnsiTheme="majorHAnsi" w:cs="Tahoma"/>
          <w:bCs/>
        </w:rPr>
      </w:pPr>
      <w:r w:rsidRPr="002E595E">
        <w:rPr>
          <w:rFonts w:asciiTheme="majorHAnsi" w:hAnsiTheme="majorHAnsi" w:cs="Tahoma"/>
          <w:bCs/>
        </w:rPr>
        <w:t xml:space="preserve">V primeru, da bo ponudnik uporabil zmogljivosti drugih subjektov, bo moral za vsakega izmed subjektov, na katerega zmogljivosti se sklicuje, predložiti: </w:t>
      </w:r>
    </w:p>
    <w:p w:rsidR="00440DF3" w:rsidRPr="002D275F" w:rsidRDefault="002D275F" w:rsidP="002A182F">
      <w:pPr>
        <w:pStyle w:val="Odstavekseznama"/>
        <w:numPr>
          <w:ilvl w:val="0"/>
          <w:numId w:val="46"/>
        </w:numPr>
        <w:tabs>
          <w:tab w:val="clear" w:pos="624"/>
        </w:tabs>
        <w:spacing w:after="0" w:line="240" w:lineRule="auto"/>
        <w:ind w:left="426" w:hanging="482"/>
        <w:contextualSpacing w:val="0"/>
        <w:rPr>
          <w:rFonts w:asciiTheme="majorHAnsi" w:eastAsia="Times New Roman" w:hAnsiTheme="majorHAnsi" w:cs="Tahoma"/>
          <w:bCs/>
          <w:szCs w:val="24"/>
          <w:lang w:eastAsia="sl-SI"/>
        </w:rPr>
      </w:pPr>
      <w:r w:rsidRPr="002D275F">
        <w:rPr>
          <w:rFonts w:asciiTheme="majorHAnsi" w:eastAsia="Times New Roman" w:hAnsiTheme="majorHAnsi" w:cs="Tahoma"/>
          <w:bCs/>
          <w:szCs w:val="24"/>
          <w:lang w:eastAsia="sl-SI"/>
        </w:rPr>
        <w:t>podatke</w:t>
      </w:r>
      <w:r w:rsidR="00440DF3" w:rsidRPr="002D275F">
        <w:rPr>
          <w:rFonts w:asciiTheme="majorHAnsi" w:eastAsia="Times New Roman" w:hAnsiTheme="majorHAnsi" w:cs="Tahoma"/>
          <w:bCs/>
          <w:szCs w:val="24"/>
          <w:lang w:eastAsia="sl-SI"/>
        </w:rPr>
        <w:t xml:space="preserve"> o gospodarskem subjektu, katerega zmogljivost uporablja ponudnik</w:t>
      </w:r>
      <w:r w:rsidRPr="002D275F">
        <w:rPr>
          <w:rFonts w:asciiTheme="majorHAnsi" w:eastAsia="Times New Roman" w:hAnsiTheme="majorHAnsi" w:cs="Tahoma"/>
          <w:bCs/>
          <w:szCs w:val="24"/>
          <w:lang w:eastAsia="sl-SI"/>
        </w:rPr>
        <w:t xml:space="preserve"> in v ta na</w:t>
      </w:r>
      <w:r w:rsidR="00D4510C">
        <w:rPr>
          <w:rFonts w:asciiTheme="majorHAnsi" w:eastAsia="Times New Roman" w:hAnsiTheme="majorHAnsi" w:cs="Tahoma"/>
          <w:bCs/>
          <w:szCs w:val="24"/>
          <w:lang w:eastAsia="sl-SI"/>
        </w:rPr>
        <w:t>men izpolniti obrazec (Priloga 4</w:t>
      </w:r>
      <w:r w:rsidRPr="002D275F">
        <w:rPr>
          <w:rFonts w:asciiTheme="majorHAnsi" w:eastAsia="Times New Roman" w:hAnsiTheme="majorHAnsi" w:cs="Tahoma"/>
          <w:bCs/>
          <w:szCs w:val="24"/>
          <w:lang w:eastAsia="sl-SI"/>
        </w:rPr>
        <w:t>) ter</w:t>
      </w:r>
      <w:r w:rsidR="00440DF3" w:rsidRPr="002D275F">
        <w:rPr>
          <w:rFonts w:asciiTheme="majorHAnsi" w:eastAsia="Times New Roman" w:hAnsiTheme="majorHAnsi" w:cs="Tahoma"/>
          <w:bCs/>
          <w:szCs w:val="24"/>
          <w:lang w:eastAsia="sl-SI"/>
        </w:rPr>
        <w:t xml:space="preserve"> izpolnjen ESPD obrazec.</w:t>
      </w:r>
    </w:p>
    <w:p w:rsidR="00440DF3" w:rsidRPr="00885D10" w:rsidRDefault="00440DF3" w:rsidP="00C94E8A">
      <w:pPr>
        <w:pStyle w:val="Naslov4"/>
      </w:pPr>
    </w:p>
    <w:p w:rsidR="0082216F" w:rsidRPr="001F7515" w:rsidRDefault="00C94E8A" w:rsidP="00C94E8A">
      <w:pPr>
        <w:pStyle w:val="Naslov4"/>
      </w:pPr>
      <w:bookmarkStart w:id="38" w:name="_Toc479159657"/>
      <w:bookmarkStart w:id="39" w:name="_Toc488738817"/>
      <w:bookmarkStart w:id="40" w:name="_Toc479159659"/>
      <w:r>
        <w:t xml:space="preserve">3.13. </w:t>
      </w:r>
      <w:r w:rsidR="0082216F" w:rsidRPr="001F7515">
        <w:t>Predložitev ponudb, mesto in rok oddaje ponudb</w:t>
      </w:r>
      <w:bookmarkEnd w:id="38"/>
      <w:bookmarkEnd w:id="39"/>
    </w:p>
    <w:p w:rsidR="0082216F" w:rsidRPr="0070431B" w:rsidRDefault="0082216F" w:rsidP="0082216F">
      <w:pPr>
        <w:jc w:val="both"/>
        <w:rPr>
          <w:rFonts w:asciiTheme="minorHAnsi" w:hAnsiTheme="minorHAnsi"/>
          <w:i/>
          <w:color w:val="4F81BD" w:themeColor="accent1"/>
          <w:sz w:val="16"/>
          <w:szCs w:val="16"/>
        </w:rPr>
      </w:pPr>
    </w:p>
    <w:p w:rsidR="0082216F" w:rsidRPr="002D275F" w:rsidRDefault="0082216F" w:rsidP="0082216F">
      <w:pPr>
        <w:jc w:val="both"/>
        <w:rPr>
          <w:rFonts w:asciiTheme="majorHAnsi" w:hAnsiTheme="majorHAnsi" w:cs="Tahoma"/>
          <w:bCs/>
        </w:rPr>
      </w:pPr>
      <w:r w:rsidRPr="002D275F">
        <w:rPr>
          <w:rFonts w:asciiTheme="majorHAnsi" w:hAnsiTheme="majorHAnsi" w:cs="Tahoma"/>
          <w:bCs/>
        </w:rPr>
        <w:t>Ponudniki morajo oddati svoje ponudbe v zaprti ovojnici/zaprtih ovojnicah. Na ovojnici/ovojnicah mora biti zapisano »NE ODPIRAJ – PONUDBA, predmet javnega naročila: »</w:t>
      </w:r>
      <w:r w:rsidR="00531240" w:rsidRPr="002D275F">
        <w:rPr>
          <w:rFonts w:asciiTheme="majorHAnsi" w:hAnsiTheme="majorHAnsi" w:cs="Tahoma"/>
          <w:bCs/>
        </w:rPr>
        <w:t xml:space="preserve">Dobava </w:t>
      </w:r>
      <w:r w:rsidR="009D353A" w:rsidRPr="002D275F">
        <w:rPr>
          <w:rFonts w:asciiTheme="majorHAnsi" w:hAnsiTheme="majorHAnsi" w:cs="Tahoma"/>
          <w:bCs/>
        </w:rPr>
        <w:t>vodomerov in opreme za odčita</w:t>
      </w:r>
      <w:r w:rsidR="00531240" w:rsidRPr="002D275F">
        <w:rPr>
          <w:rFonts w:asciiTheme="majorHAnsi" w:hAnsiTheme="majorHAnsi" w:cs="Tahoma"/>
          <w:bCs/>
        </w:rPr>
        <w:t>vanje«.</w:t>
      </w:r>
    </w:p>
    <w:p w:rsidR="0082216F" w:rsidRPr="002D275F" w:rsidRDefault="0082216F" w:rsidP="0082216F">
      <w:pPr>
        <w:jc w:val="both"/>
        <w:rPr>
          <w:rFonts w:asciiTheme="majorHAnsi" w:hAnsiTheme="majorHAnsi" w:cs="Tahoma"/>
          <w:bCs/>
        </w:rPr>
      </w:pPr>
    </w:p>
    <w:p w:rsidR="0082216F" w:rsidRPr="002D275F" w:rsidRDefault="0082216F" w:rsidP="0082216F">
      <w:pPr>
        <w:jc w:val="both"/>
        <w:rPr>
          <w:rFonts w:asciiTheme="majorHAnsi" w:hAnsiTheme="majorHAnsi" w:cs="Tahoma"/>
          <w:bCs/>
        </w:rPr>
      </w:pPr>
      <w:r w:rsidRPr="002D275F">
        <w:rPr>
          <w:rFonts w:asciiTheme="majorHAnsi" w:hAnsiTheme="majorHAnsi" w:cs="Tahoma"/>
          <w:bCs/>
        </w:rPr>
        <w:t>Ponudnik mora na ovojnico/ovojnice prilepiti obrazec »OVOJNICA« (priloga B) in pri vsebini pošiljke obkrožiti »ponudba«. S tem je izpolnjena zahteva po zapisu iz prejšnjega odstavka.</w:t>
      </w:r>
    </w:p>
    <w:p w:rsidR="0082216F" w:rsidRPr="002D275F" w:rsidRDefault="0082216F" w:rsidP="0082216F">
      <w:pPr>
        <w:jc w:val="both"/>
        <w:rPr>
          <w:rFonts w:asciiTheme="majorHAnsi" w:hAnsiTheme="majorHAnsi" w:cs="Tahoma"/>
          <w:bCs/>
        </w:rPr>
      </w:pPr>
    </w:p>
    <w:p w:rsidR="0082216F" w:rsidRPr="002D275F" w:rsidRDefault="0082216F" w:rsidP="0082216F">
      <w:pPr>
        <w:jc w:val="both"/>
        <w:rPr>
          <w:rFonts w:asciiTheme="majorHAnsi" w:hAnsiTheme="majorHAnsi" w:cs="Tahoma"/>
          <w:bCs/>
        </w:rPr>
      </w:pPr>
      <w:r w:rsidRPr="002D275F">
        <w:rPr>
          <w:rFonts w:asciiTheme="majorHAnsi" w:hAnsiTheme="majorHAnsi" w:cs="Tahoma"/>
          <w:bCs/>
        </w:rPr>
        <w:t xml:space="preserve">Za napačno označene ponudbe naročnik ne prevzema odgovornosti v primeru založitve. </w:t>
      </w:r>
    </w:p>
    <w:p w:rsidR="0082216F" w:rsidRPr="002D275F" w:rsidRDefault="0082216F" w:rsidP="0082216F">
      <w:pPr>
        <w:jc w:val="both"/>
        <w:rPr>
          <w:rFonts w:asciiTheme="majorHAnsi" w:hAnsiTheme="majorHAnsi" w:cs="Tahoma"/>
          <w:bCs/>
        </w:rPr>
      </w:pPr>
    </w:p>
    <w:p w:rsidR="0082216F" w:rsidRPr="002D275F" w:rsidRDefault="0082216F" w:rsidP="00E71801">
      <w:pPr>
        <w:jc w:val="both"/>
        <w:rPr>
          <w:rFonts w:asciiTheme="majorHAnsi" w:hAnsiTheme="majorHAnsi" w:cs="Tahoma"/>
          <w:bCs/>
        </w:rPr>
      </w:pPr>
      <w:bookmarkStart w:id="41" w:name="_Hlk486417922"/>
      <w:r w:rsidRPr="002D275F">
        <w:rPr>
          <w:rFonts w:asciiTheme="majorHAnsi" w:hAnsiTheme="majorHAnsi" w:cs="Tahoma"/>
          <w:bCs/>
        </w:rPr>
        <w:t xml:space="preserve">Naročnik mora ponudbe prejeti osebno ali po pošti najkasneje do </w:t>
      </w:r>
      <w:r w:rsidR="00C368D9">
        <w:rPr>
          <w:rFonts w:asciiTheme="majorHAnsi" w:hAnsiTheme="majorHAnsi" w:cs="Tahoma"/>
          <w:bCs/>
        </w:rPr>
        <w:t xml:space="preserve">04.09.2017 </w:t>
      </w:r>
      <w:r w:rsidRPr="002D275F">
        <w:rPr>
          <w:rFonts w:asciiTheme="majorHAnsi" w:hAnsiTheme="majorHAnsi" w:cs="Tahoma"/>
          <w:bCs/>
        </w:rPr>
        <w:t xml:space="preserve">do </w:t>
      </w:r>
      <w:r w:rsidR="00C368D9">
        <w:rPr>
          <w:rFonts w:asciiTheme="majorHAnsi" w:hAnsiTheme="majorHAnsi" w:cs="Tahoma"/>
          <w:bCs/>
        </w:rPr>
        <w:t>10:00</w:t>
      </w:r>
      <w:r w:rsidRPr="002D275F">
        <w:rPr>
          <w:rFonts w:asciiTheme="majorHAnsi" w:hAnsiTheme="majorHAnsi" w:cs="Tahoma"/>
          <w:bCs/>
        </w:rPr>
        <w:t xml:space="preserve"> ure na naslov</w:t>
      </w:r>
      <w:bookmarkEnd w:id="41"/>
      <w:r w:rsidRPr="002D275F">
        <w:rPr>
          <w:rFonts w:asciiTheme="majorHAnsi" w:hAnsiTheme="majorHAnsi" w:cs="Tahoma"/>
          <w:bCs/>
        </w:rPr>
        <w:t>: Rižanski vodovod Koper d.o.o. – s.r.l., Ul. 15. maja 13, 6000 Koper.</w:t>
      </w:r>
    </w:p>
    <w:p w:rsidR="0082216F" w:rsidRPr="002D275F" w:rsidRDefault="0082216F" w:rsidP="0082216F">
      <w:pPr>
        <w:jc w:val="both"/>
        <w:rPr>
          <w:rFonts w:asciiTheme="majorHAnsi" w:hAnsiTheme="majorHAnsi" w:cs="Tahoma"/>
          <w:bCs/>
        </w:rPr>
      </w:pPr>
    </w:p>
    <w:p w:rsidR="0082216F" w:rsidRPr="002D275F" w:rsidRDefault="0082216F" w:rsidP="0082216F">
      <w:pPr>
        <w:jc w:val="both"/>
        <w:rPr>
          <w:rFonts w:asciiTheme="majorHAnsi" w:hAnsiTheme="majorHAnsi" w:cs="Tahoma"/>
          <w:bCs/>
        </w:rPr>
      </w:pPr>
      <w:r w:rsidRPr="002D275F">
        <w:rPr>
          <w:rFonts w:asciiTheme="majorHAnsi" w:hAnsiTheme="majorHAnsi" w:cs="Tahoma"/>
          <w:bCs/>
        </w:rPr>
        <w:t>Če ponudba ni predložena na pravilni naslov v roku, določenem za prejem ponudb, se šteje, da je bila predložena prepozno. Prepozno ponudbo naročnik po končanem odpiranju ponudb neodprto vrne ponudniku z navedbo, da je bila prepozna.</w:t>
      </w:r>
    </w:p>
    <w:p w:rsidR="0082216F" w:rsidRPr="002D275F" w:rsidRDefault="0082216F" w:rsidP="0082216F">
      <w:pPr>
        <w:jc w:val="both"/>
        <w:rPr>
          <w:rFonts w:asciiTheme="majorHAnsi" w:hAnsiTheme="majorHAnsi" w:cs="Tahoma"/>
          <w:bCs/>
        </w:rPr>
      </w:pPr>
    </w:p>
    <w:p w:rsidR="0082216F" w:rsidRPr="001F7515" w:rsidRDefault="00C94E8A" w:rsidP="00C94E8A">
      <w:pPr>
        <w:pStyle w:val="Naslov4"/>
      </w:pPr>
      <w:bookmarkStart w:id="42" w:name="_Toc479159658"/>
      <w:bookmarkStart w:id="43" w:name="_Toc488738818"/>
      <w:r>
        <w:t xml:space="preserve">3.14. </w:t>
      </w:r>
      <w:r w:rsidR="0082216F" w:rsidRPr="001F7515">
        <w:t>Spremembe in umik ponudbe</w:t>
      </w:r>
      <w:bookmarkEnd w:id="42"/>
      <w:bookmarkEnd w:id="43"/>
    </w:p>
    <w:p w:rsidR="0082216F" w:rsidRPr="0070431B" w:rsidRDefault="0082216F" w:rsidP="0082216F">
      <w:pPr>
        <w:jc w:val="both"/>
        <w:rPr>
          <w:rFonts w:asciiTheme="minorHAnsi" w:hAnsiTheme="minorHAnsi"/>
          <w:i/>
          <w:color w:val="4F81BD" w:themeColor="accent1"/>
          <w:szCs w:val="22"/>
        </w:rPr>
      </w:pPr>
    </w:p>
    <w:p w:rsidR="0082216F" w:rsidRPr="00C21A85" w:rsidRDefault="0082216F" w:rsidP="0082216F">
      <w:pPr>
        <w:jc w:val="both"/>
        <w:rPr>
          <w:rFonts w:asciiTheme="majorHAnsi" w:hAnsiTheme="majorHAnsi" w:cs="Tahoma"/>
          <w:bCs/>
        </w:rPr>
      </w:pPr>
      <w:r w:rsidRPr="00C21A85">
        <w:rPr>
          <w:rFonts w:asciiTheme="majorHAnsi" w:hAnsiTheme="majorHAnsi" w:cs="Tahoma"/>
          <w:bCs/>
        </w:rPr>
        <w:t xml:space="preserve">Ponudniki lahko spremenijo ali umaknejo ponudbe s pisnim obvestilom, ki mora na naslov, določen za oddajo ponudb </w:t>
      </w:r>
      <w:r w:rsidR="00C21A85" w:rsidRPr="00AB79B6">
        <w:rPr>
          <w:rFonts w:asciiTheme="majorHAnsi" w:hAnsiTheme="majorHAnsi" w:cs="Tahoma"/>
          <w:bCs/>
        </w:rPr>
        <w:t>v točki 3</w:t>
      </w:r>
      <w:r w:rsidRPr="00AB79B6">
        <w:rPr>
          <w:rFonts w:asciiTheme="majorHAnsi" w:hAnsiTheme="majorHAnsi" w:cs="Tahoma"/>
          <w:bCs/>
        </w:rPr>
        <w:t>.13 prispeti</w:t>
      </w:r>
      <w:r w:rsidRPr="00C21A85">
        <w:rPr>
          <w:rFonts w:asciiTheme="majorHAnsi" w:hAnsiTheme="majorHAnsi" w:cs="Tahoma"/>
          <w:bCs/>
        </w:rPr>
        <w:t xml:space="preserve"> pred pretekom roka za predložitev ponudb. Po preteku roka, ponudnik ne more več oddane ponudbe umakniti ali je nadomestiti z novo. V primeru umika bo ponudba neodprta vrnjena ponudniku. V primeru, da ponudnik umakne ponudbo po preteku roka za oddajo ponudb v času veljavnosti ponudbe, bo naročnik unovčil finančno zavarovanje za resnost ponudbe.</w:t>
      </w:r>
    </w:p>
    <w:p w:rsidR="0082216F" w:rsidRPr="0070431B" w:rsidRDefault="0082216F" w:rsidP="0082216F">
      <w:pPr>
        <w:jc w:val="both"/>
        <w:rPr>
          <w:rFonts w:asciiTheme="minorHAnsi" w:hAnsiTheme="minorHAnsi"/>
          <w:i/>
          <w:color w:val="000000" w:themeColor="text1"/>
          <w:szCs w:val="22"/>
        </w:rPr>
      </w:pPr>
    </w:p>
    <w:p w:rsidR="0082216F" w:rsidRPr="00472B51" w:rsidRDefault="0082216F" w:rsidP="0082216F">
      <w:pPr>
        <w:jc w:val="both"/>
        <w:rPr>
          <w:rFonts w:asciiTheme="majorHAnsi" w:hAnsiTheme="majorHAnsi" w:cs="Tahoma"/>
          <w:bCs/>
        </w:rPr>
      </w:pPr>
      <w:r w:rsidRPr="00472B51">
        <w:rPr>
          <w:rFonts w:asciiTheme="majorHAnsi" w:hAnsiTheme="majorHAnsi" w:cs="Tahoma"/>
          <w:bCs/>
        </w:rPr>
        <w:t xml:space="preserve">Ponudnikovo obvestilo o spremembi ali umiku ponudbe mora biti zaprto in dostavljeno tako kot ponudba, na ovojnici/ovojnicah pa mora biti zapisano </w:t>
      </w:r>
      <w:r w:rsidRPr="00472B51">
        <w:rPr>
          <w:rFonts w:asciiTheme="majorHAnsi" w:hAnsiTheme="majorHAnsi" w:cs="Tahoma"/>
          <w:b/>
          <w:bCs/>
        </w:rPr>
        <w:t>»NE ODPIRAJ – UMIK (SPREMEMBA) -</w:t>
      </w:r>
      <w:r w:rsidR="009D353A" w:rsidRPr="00472B51">
        <w:rPr>
          <w:rFonts w:asciiTheme="majorHAnsi" w:hAnsiTheme="majorHAnsi" w:cs="Tahoma"/>
          <w:b/>
          <w:bCs/>
        </w:rPr>
        <w:t>»</w:t>
      </w:r>
      <w:r w:rsidR="00472B51" w:rsidRPr="00472B51">
        <w:rPr>
          <w:rFonts w:asciiTheme="majorHAnsi" w:hAnsiTheme="majorHAnsi" w:cs="Tahoma"/>
          <w:b/>
          <w:bCs/>
        </w:rPr>
        <w:t>DOBAVA VODOMEROV IN OPREME ZA ODČITAVANJE</w:t>
      </w:r>
      <w:r w:rsidRPr="00472B51">
        <w:rPr>
          <w:rFonts w:asciiTheme="majorHAnsi" w:hAnsiTheme="majorHAnsi" w:cs="Tahoma"/>
          <w:b/>
          <w:bCs/>
        </w:rPr>
        <w:t>«</w:t>
      </w:r>
      <w:r w:rsidRPr="00472B51">
        <w:rPr>
          <w:rFonts w:asciiTheme="majorHAnsi" w:hAnsiTheme="majorHAnsi" w:cs="Tahoma"/>
          <w:bCs/>
        </w:rPr>
        <w:t>.</w:t>
      </w:r>
    </w:p>
    <w:p w:rsidR="0082216F" w:rsidRPr="00472B51" w:rsidRDefault="0082216F" w:rsidP="0082216F">
      <w:pPr>
        <w:jc w:val="both"/>
        <w:rPr>
          <w:rFonts w:asciiTheme="majorHAnsi" w:hAnsiTheme="majorHAnsi" w:cs="Tahoma"/>
          <w:bCs/>
        </w:rPr>
      </w:pPr>
    </w:p>
    <w:p w:rsidR="0082216F" w:rsidRPr="00472B51" w:rsidRDefault="0082216F" w:rsidP="0082216F">
      <w:pPr>
        <w:jc w:val="both"/>
        <w:rPr>
          <w:rFonts w:asciiTheme="majorHAnsi" w:hAnsiTheme="majorHAnsi" w:cs="Tahoma"/>
          <w:bCs/>
        </w:rPr>
      </w:pPr>
      <w:r w:rsidRPr="00472B51">
        <w:rPr>
          <w:rFonts w:asciiTheme="majorHAnsi" w:hAnsiTheme="majorHAnsi" w:cs="Tahoma"/>
          <w:bCs/>
        </w:rPr>
        <w:t>Ponudnik mora na ovojnico/ovojnice prilepiti obrazec »OVOJNICA« (priloga B) in pri vsebini pošiljke obkrožiti »sprememba« ali »umik« glede na to ali gre za umik ali spremembo že oddane ponudbe. S tem je izpolnjena zahteva po zapisu iz prejšnjega odstavka.</w:t>
      </w:r>
    </w:p>
    <w:p w:rsidR="0082216F" w:rsidRPr="00472B51" w:rsidRDefault="0082216F" w:rsidP="00AF4EB4">
      <w:pPr>
        <w:pStyle w:val="Naslov2"/>
        <w:jc w:val="left"/>
        <w:rPr>
          <w:rFonts w:asciiTheme="majorHAnsi" w:hAnsiTheme="majorHAnsi" w:cs="Tahoma"/>
          <w:b w:val="0"/>
          <w:sz w:val="22"/>
        </w:rPr>
      </w:pPr>
    </w:p>
    <w:p w:rsidR="00AF4EB4" w:rsidRPr="00FC3CA8" w:rsidRDefault="00C94E8A" w:rsidP="00C94E8A">
      <w:pPr>
        <w:pStyle w:val="Naslov4"/>
      </w:pPr>
      <w:bookmarkStart w:id="44" w:name="_Toc488738819"/>
      <w:r>
        <w:t xml:space="preserve">3.15. </w:t>
      </w:r>
      <w:r w:rsidR="00AF4EB4" w:rsidRPr="00FC3CA8">
        <w:t>Odpiranje ponudb</w:t>
      </w:r>
      <w:bookmarkEnd w:id="40"/>
      <w:bookmarkEnd w:id="44"/>
    </w:p>
    <w:p w:rsidR="00AF4EB4" w:rsidRPr="0070431B" w:rsidRDefault="00AF4EB4" w:rsidP="00AF4EB4">
      <w:pPr>
        <w:jc w:val="both"/>
        <w:rPr>
          <w:rFonts w:asciiTheme="minorHAnsi" w:hAnsiTheme="minorHAnsi"/>
          <w:i/>
          <w:color w:val="4F81BD" w:themeColor="accent1"/>
          <w:szCs w:val="22"/>
        </w:rPr>
      </w:pPr>
    </w:p>
    <w:p w:rsidR="00AF4EB4" w:rsidRPr="00FC3CA8" w:rsidRDefault="00AF4EB4" w:rsidP="00AF4EB4">
      <w:pPr>
        <w:pStyle w:val="Glava"/>
        <w:spacing w:line="276" w:lineRule="auto"/>
        <w:jc w:val="both"/>
        <w:rPr>
          <w:rFonts w:asciiTheme="majorHAnsi" w:hAnsiTheme="majorHAnsi" w:cs="Tahoma"/>
          <w:bCs/>
        </w:rPr>
      </w:pPr>
      <w:r w:rsidRPr="00FC3CA8">
        <w:rPr>
          <w:rFonts w:asciiTheme="majorHAnsi" w:hAnsiTheme="majorHAnsi" w:cs="Tahoma"/>
          <w:bCs/>
        </w:rPr>
        <w:t xml:space="preserve">Javno odpiranje ponudb bo </w:t>
      </w:r>
      <w:r w:rsidR="00C368D9">
        <w:rPr>
          <w:rFonts w:asciiTheme="majorHAnsi" w:hAnsiTheme="majorHAnsi" w:cs="Tahoma"/>
          <w:bCs/>
        </w:rPr>
        <w:t xml:space="preserve">04.09.2017 </w:t>
      </w:r>
      <w:r w:rsidRPr="00FC3CA8">
        <w:rPr>
          <w:rFonts w:asciiTheme="majorHAnsi" w:hAnsiTheme="majorHAnsi" w:cs="Tahoma"/>
          <w:bCs/>
        </w:rPr>
        <w:t xml:space="preserve">ob </w:t>
      </w:r>
      <w:r w:rsidR="00C368D9">
        <w:rPr>
          <w:rFonts w:asciiTheme="majorHAnsi" w:hAnsiTheme="majorHAnsi" w:cs="Tahoma"/>
          <w:bCs/>
        </w:rPr>
        <w:t>12:00 uri</w:t>
      </w:r>
      <w:r w:rsidRPr="00FC3CA8">
        <w:rPr>
          <w:rFonts w:asciiTheme="majorHAnsi" w:hAnsiTheme="majorHAnsi" w:cs="Tahoma"/>
          <w:bCs/>
        </w:rPr>
        <w:t xml:space="preserve"> na naslovu </w:t>
      </w:r>
      <w:r w:rsidR="0082216F" w:rsidRPr="00FC3CA8">
        <w:rPr>
          <w:rFonts w:asciiTheme="majorHAnsi" w:hAnsiTheme="majorHAnsi" w:cs="Tahoma"/>
          <w:bCs/>
        </w:rPr>
        <w:t>Rižanski vodovod Koper d.o.o. – s.r.l., Ul. 15. maja 13, 6000 Koper.</w:t>
      </w:r>
    </w:p>
    <w:p w:rsidR="00AF4EB4" w:rsidRPr="00FC3CA8" w:rsidRDefault="00AF4EB4" w:rsidP="00AF4EB4">
      <w:pPr>
        <w:jc w:val="both"/>
        <w:rPr>
          <w:rFonts w:asciiTheme="majorHAnsi" w:hAnsiTheme="majorHAnsi" w:cs="Tahoma"/>
          <w:bCs/>
        </w:rPr>
      </w:pPr>
    </w:p>
    <w:p w:rsidR="00AF4EB4" w:rsidRPr="00FC3CA8" w:rsidRDefault="00AF4EB4" w:rsidP="00AF4EB4">
      <w:pPr>
        <w:jc w:val="both"/>
        <w:rPr>
          <w:rFonts w:asciiTheme="majorHAnsi" w:hAnsiTheme="majorHAnsi" w:cs="Tahoma"/>
          <w:bCs/>
        </w:rPr>
      </w:pPr>
      <w:r w:rsidRPr="00FC3CA8">
        <w:rPr>
          <w:rFonts w:asciiTheme="majorHAnsi" w:hAnsiTheme="majorHAnsi" w:cs="Tahoma"/>
          <w:bCs/>
        </w:rPr>
        <w:t>Predstavniki ponudnikov, ki želijo aktivno sodelovati pri javnem odpiranju ponudb, morajo imeti pisna pooblastila za zastopanje. Pooblastila ne potrebujejo zakoniti zastopniki ponudnikov. Nepooblaščeni predstavniki ponudnikov ne morejo opravljati dejanj, ki pomenijo zastopanje ponudnika.</w:t>
      </w:r>
    </w:p>
    <w:p w:rsidR="00AF4EB4" w:rsidRPr="0070431B" w:rsidRDefault="00AF4EB4" w:rsidP="00AF4EB4">
      <w:pPr>
        <w:jc w:val="both"/>
        <w:rPr>
          <w:rFonts w:asciiTheme="minorHAnsi" w:hAnsiTheme="minorHAnsi"/>
          <w:bCs/>
          <w:i/>
          <w:iCs/>
          <w:color w:val="000000" w:themeColor="text1"/>
          <w:szCs w:val="22"/>
        </w:rPr>
      </w:pPr>
    </w:p>
    <w:p w:rsidR="00AF4EB4" w:rsidRPr="00FC3CA8" w:rsidRDefault="00C94E8A" w:rsidP="00C94E8A">
      <w:pPr>
        <w:pStyle w:val="Naslov4"/>
      </w:pPr>
      <w:bookmarkStart w:id="45" w:name="_Toc479159660"/>
      <w:bookmarkStart w:id="46" w:name="_Toc488738820"/>
      <w:r>
        <w:t xml:space="preserve">3.16. </w:t>
      </w:r>
      <w:r w:rsidR="00AF4EB4" w:rsidRPr="00FC3CA8">
        <w:t>Obveščanje ponudnikov</w:t>
      </w:r>
      <w:bookmarkEnd w:id="45"/>
      <w:bookmarkEnd w:id="46"/>
    </w:p>
    <w:p w:rsidR="00AF4EB4" w:rsidRPr="0070431B" w:rsidRDefault="00AF4EB4" w:rsidP="00AF4EB4">
      <w:pPr>
        <w:jc w:val="both"/>
        <w:rPr>
          <w:rFonts w:asciiTheme="minorHAnsi" w:hAnsiTheme="minorHAnsi"/>
          <w:i/>
          <w:color w:val="4F81BD" w:themeColor="accent1"/>
          <w:szCs w:val="22"/>
        </w:rPr>
      </w:pPr>
    </w:p>
    <w:p w:rsidR="00AF4EB4" w:rsidRPr="00FC3CA8" w:rsidRDefault="00AF4EB4" w:rsidP="00AF4EB4">
      <w:pPr>
        <w:jc w:val="both"/>
        <w:rPr>
          <w:rFonts w:asciiTheme="majorHAnsi" w:hAnsiTheme="majorHAnsi" w:cs="Tahoma"/>
          <w:bCs/>
        </w:rPr>
      </w:pPr>
      <w:r w:rsidRPr="00FC3CA8">
        <w:rPr>
          <w:rFonts w:asciiTheme="majorHAnsi" w:hAnsiTheme="majorHAnsi" w:cs="Tahoma"/>
          <w:bCs/>
        </w:rPr>
        <w:t>Po javnem odpiranju ponudb bo kontaktna oseba naročnika vsa obvestila in druge informacije o javnem naročilu praviloma pošiljala po e-pošti kontaktni osebi ponudnika, navedeni v prijavi. V primeru skupne ponudbe se obvestila pošiljajo zgolj vodilnemu partnerju.</w:t>
      </w:r>
    </w:p>
    <w:p w:rsidR="00AF4EB4" w:rsidRPr="00FC3CA8" w:rsidRDefault="00AF4EB4" w:rsidP="00AF4EB4">
      <w:pPr>
        <w:jc w:val="both"/>
        <w:rPr>
          <w:rFonts w:asciiTheme="majorHAnsi" w:hAnsiTheme="majorHAnsi" w:cs="Tahoma"/>
          <w:bCs/>
        </w:rPr>
      </w:pPr>
    </w:p>
    <w:p w:rsidR="00AF4EB4" w:rsidRPr="00FC3CA8" w:rsidRDefault="00AF4EB4" w:rsidP="00AF4EB4">
      <w:pPr>
        <w:jc w:val="both"/>
        <w:rPr>
          <w:rFonts w:asciiTheme="majorHAnsi" w:hAnsiTheme="majorHAnsi" w:cs="Tahoma"/>
          <w:bCs/>
        </w:rPr>
      </w:pPr>
      <w:r w:rsidRPr="00FC3CA8">
        <w:rPr>
          <w:rFonts w:asciiTheme="majorHAnsi" w:hAnsiTheme="majorHAnsi" w:cs="Tahoma"/>
          <w:bCs/>
        </w:rPr>
        <w:t>Naročnik o vseh odločitvah o oddaji javnega naročila iz 90. člena ZJN-3 obvesti ponudnike tako, da podpisano odločitev objavi na portalu javnih naročil</w:t>
      </w:r>
      <w:bookmarkStart w:id="47" w:name="_Hlk486416994"/>
      <w:r w:rsidRPr="00FC3CA8">
        <w:rPr>
          <w:rFonts w:asciiTheme="majorHAnsi" w:hAnsiTheme="majorHAnsi" w:cs="Tahoma"/>
          <w:bCs/>
        </w:rPr>
        <w:t>. Odločitev se šteje za vročeno ponudniku z dnem objave na portalu javnih naročil.</w:t>
      </w:r>
    </w:p>
    <w:bookmarkEnd w:id="47"/>
    <w:p w:rsidR="009D353A" w:rsidRDefault="009D353A" w:rsidP="00EB3D4F">
      <w:pPr>
        <w:widowControl w:val="0"/>
        <w:autoSpaceDE w:val="0"/>
        <w:autoSpaceDN w:val="0"/>
        <w:adjustRightInd w:val="0"/>
        <w:jc w:val="both"/>
        <w:rPr>
          <w:rFonts w:asciiTheme="majorHAnsi" w:hAnsiTheme="majorHAnsi" w:cs="Tahoma"/>
          <w:b/>
        </w:rPr>
      </w:pPr>
    </w:p>
    <w:p w:rsidR="00E71801" w:rsidRPr="00E71801" w:rsidRDefault="00FC3CA8" w:rsidP="00C94E8A">
      <w:pPr>
        <w:pStyle w:val="Naslov4"/>
      </w:pPr>
      <w:bookmarkStart w:id="48" w:name="_Toc488738821"/>
      <w:r>
        <w:t xml:space="preserve">3.17. </w:t>
      </w:r>
      <w:r w:rsidR="00E71801" w:rsidRPr="00E71801">
        <w:t>Pregled in presoja ponudb</w:t>
      </w:r>
      <w:bookmarkEnd w:id="48"/>
    </w:p>
    <w:p w:rsidR="00E71801" w:rsidRPr="00E71801" w:rsidRDefault="00E71801" w:rsidP="00E71801">
      <w:pPr>
        <w:widowControl w:val="0"/>
        <w:autoSpaceDE w:val="0"/>
        <w:autoSpaceDN w:val="0"/>
        <w:adjustRightInd w:val="0"/>
        <w:jc w:val="both"/>
        <w:rPr>
          <w:rFonts w:asciiTheme="majorHAnsi" w:hAnsiTheme="majorHAnsi" w:cs="Tahoma"/>
          <w:b/>
        </w:rPr>
      </w:pPr>
    </w:p>
    <w:p w:rsidR="00E71801" w:rsidRPr="00E71801" w:rsidRDefault="00E71801" w:rsidP="00E71801">
      <w:pPr>
        <w:widowControl w:val="0"/>
        <w:autoSpaceDE w:val="0"/>
        <w:autoSpaceDN w:val="0"/>
        <w:adjustRightInd w:val="0"/>
        <w:jc w:val="both"/>
        <w:rPr>
          <w:rFonts w:asciiTheme="majorHAnsi" w:hAnsiTheme="majorHAnsi" w:cs="Tahoma"/>
        </w:rPr>
      </w:pPr>
      <w:r w:rsidRPr="00E71801">
        <w:rPr>
          <w:rFonts w:asciiTheme="majorHAnsi" w:hAnsiTheme="majorHAnsi" w:cs="Tahoma"/>
        </w:rPr>
        <w:t xml:space="preserve">Naročnik odda javno naročilo na podlagi meril po tem, ko preveri ali je ponudba dopustna, oziroma ali </w:t>
      </w:r>
      <w:r>
        <w:rPr>
          <w:rFonts w:asciiTheme="majorHAnsi" w:hAnsiTheme="majorHAnsi" w:cs="Tahoma"/>
        </w:rPr>
        <w:t>izpolnjuje naročnikove tehnične zahteve glede predmeta in pogoje za priznanje sposobnosti ter druge</w:t>
      </w:r>
      <w:r w:rsidRPr="00E71801">
        <w:rPr>
          <w:rFonts w:asciiTheme="majorHAnsi" w:hAnsiTheme="majorHAnsi" w:cs="Tahoma"/>
        </w:rPr>
        <w:t xml:space="preserve"> zahteve iz razpisne dokumentacije.</w:t>
      </w:r>
    </w:p>
    <w:p w:rsidR="00E71801" w:rsidRPr="00E71801" w:rsidRDefault="00E71801" w:rsidP="00E71801">
      <w:pPr>
        <w:widowControl w:val="0"/>
        <w:autoSpaceDE w:val="0"/>
        <w:autoSpaceDN w:val="0"/>
        <w:adjustRightInd w:val="0"/>
        <w:jc w:val="both"/>
        <w:rPr>
          <w:rFonts w:asciiTheme="majorHAnsi" w:hAnsiTheme="majorHAnsi" w:cs="Tahoma"/>
          <w:b/>
        </w:rPr>
      </w:pPr>
    </w:p>
    <w:p w:rsidR="00E71801" w:rsidRPr="00E71801" w:rsidRDefault="00E71801" w:rsidP="00E71801">
      <w:pPr>
        <w:widowControl w:val="0"/>
        <w:autoSpaceDE w:val="0"/>
        <w:autoSpaceDN w:val="0"/>
        <w:adjustRightInd w:val="0"/>
        <w:jc w:val="both"/>
        <w:rPr>
          <w:rFonts w:asciiTheme="majorHAnsi" w:hAnsiTheme="majorHAnsi" w:cs="Tahoma"/>
        </w:rPr>
      </w:pPr>
      <w:r w:rsidRPr="00E71801">
        <w:rPr>
          <w:rFonts w:asciiTheme="majorHAnsi" w:hAnsiTheme="majorHAnsi" w:cs="Tahoma"/>
        </w:rPr>
        <w:t>V kolikor navedeni pogoji niso izpolnjeni, naročnik ponudbo izloči.</w:t>
      </w:r>
    </w:p>
    <w:p w:rsidR="00E71801" w:rsidRPr="00E71801" w:rsidRDefault="00E71801" w:rsidP="00E71801">
      <w:pPr>
        <w:widowControl w:val="0"/>
        <w:autoSpaceDE w:val="0"/>
        <w:autoSpaceDN w:val="0"/>
        <w:adjustRightInd w:val="0"/>
        <w:jc w:val="both"/>
        <w:rPr>
          <w:rFonts w:asciiTheme="majorHAnsi" w:hAnsiTheme="majorHAnsi" w:cs="Tahoma"/>
        </w:rPr>
      </w:pPr>
    </w:p>
    <w:p w:rsidR="00E71801" w:rsidRPr="00E71801" w:rsidRDefault="00E71801" w:rsidP="00E71801">
      <w:pPr>
        <w:widowControl w:val="0"/>
        <w:autoSpaceDE w:val="0"/>
        <w:autoSpaceDN w:val="0"/>
        <w:adjustRightInd w:val="0"/>
        <w:jc w:val="both"/>
        <w:rPr>
          <w:rFonts w:asciiTheme="majorHAnsi" w:hAnsiTheme="majorHAnsi" w:cs="Tahoma"/>
        </w:rPr>
      </w:pPr>
      <w:r w:rsidRPr="00E71801">
        <w:rPr>
          <w:rFonts w:asciiTheme="majorHAnsi" w:hAnsiTheme="majorHAnsi" w:cs="Tahoma"/>
        </w:rPr>
        <w:t>Naročnik lahko pred izbiro zahteva predložitev ustreznih dokazil za dokazovanje dejstev, navedenih v predloženih izjavah v ponudbi, oziroma pri pristojnih organih, pravnih in fizičnih osebah sam preveri obstoj in resničnost dejstev navedenih v ponudbi.</w:t>
      </w:r>
    </w:p>
    <w:p w:rsidR="00E71801" w:rsidRPr="00E71801" w:rsidRDefault="00E71801" w:rsidP="00E71801">
      <w:pPr>
        <w:widowControl w:val="0"/>
        <w:autoSpaceDE w:val="0"/>
        <w:autoSpaceDN w:val="0"/>
        <w:adjustRightInd w:val="0"/>
        <w:jc w:val="both"/>
        <w:rPr>
          <w:rFonts w:asciiTheme="majorHAnsi" w:hAnsiTheme="majorHAnsi" w:cs="Tahoma"/>
          <w:b/>
        </w:rPr>
      </w:pPr>
    </w:p>
    <w:p w:rsidR="0045414C" w:rsidRPr="00FC3CA8" w:rsidRDefault="00E71801" w:rsidP="0045414C">
      <w:pPr>
        <w:widowControl w:val="0"/>
        <w:autoSpaceDE w:val="0"/>
        <w:autoSpaceDN w:val="0"/>
        <w:adjustRightInd w:val="0"/>
        <w:jc w:val="both"/>
        <w:rPr>
          <w:rFonts w:asciiTheme="majorHAnsi" w:hAnsiTheme="majorHAnsi" w:cs="Tahoma"/>
        </w:rPr>
      </w:pPr>
      <w:r w:rsidRPr="00E71801">
        <w:rPr>
          <w:rFonts w:asciiTheme="majorHAnsi" w:hAnsiTheme="majorHAnsi" w:cs="Tahoma"/>
        </w:rPr>
        <w:t>Če ponudnik v ponudbi ne predloži svojega ESPD obrazca ali ESPD obrazca za podizvajalca ali za gospodarski subjekt, katerega zmogljivosti želi uporabiti, ali je/so predložen/i ESPD obrazec/</w:t>
      </w:r>
      <w:proofErr w:type="spellStart"/>
      <w:r w:rsidRPr="00E71801">
        <w:rPr>
          <w:rFonts w:asciiTheme="majorHAnsi" w:hAnsiTheme="majorHAnsi" w:cs="Tahoma"/>
        </w:rPr>
        <w:t>ci</w:t>
      </w:r>
      <w:proofErr w:type="spellEnd"/>
      <w:r w:rsidRPr="00E71801">
        <w:rPr>
          <w:rFonts w:asciiTheme="majorHAnsi" w:hAnsiTheme="majorHAnsi" w:cs="Tahoma"/>
        </w:rPr>
        <w:t xml:space="preserve"> pomanjkljiv/i, ga bo naročnik pozval na dopolnitev ponudbe, vendar ponudnik s predložitvijo ESPD obrazca ne more naknadno priglasiti novega partnerja ali spreminjati konzorcija oz. skupine ponudnikov oz. na kakršenkoli</w:t>
      </w:r>
      <w:r>
        <w:rPr>
          <w:rFonts w:asciiTheme="majorHAnsi" w:hAnsiTheme="majorHAnsi" w:cs="Tahoma"/>
        </w:rPr>
        <w:t xml:space="preserve"> drugi</w:t>
      </w:r>
      <w:r w:rsidRPr="00E71801">
        <w:rPr>
          <w:rFonts w:asciiTheme="majorHAnsi" w:hAnsiTheme="majorHAnsi" w:cs="Tahoma"/>
        </w:rPr>
        <w:t xml:space="preserve"> način spreminjati gospodarskega subjekta ponudbe, kakor tudi ne more naknadno priglasiti podizvajalca. Iz prijavnega obrazca morajo biti </w:t>
      </w:r>
      <w:r>
        <w:rPr>
          <w:rFonts w:asciiTheme="majorHAnsi" w:hAnsiTheme="majorHAnsi" w:cs="Tahoma"/>
        </w:rPr>
        <w:t>vsi podatki o nastopanju</w:t>
      </w:r>
      <w:r w:rsidRPr="00E71801">
        <w:rPr>
          <w:rFonts w:asciiTheme="majorHAnsi" w:hAnsiTheme="majorHAnsi" w:cs="Tahoma"/>
        </w:rPr>
        <w:t xml:space="preserve"> gospodarskega subjekta</w:t>
      </w:r>
      <w:r>
        <w:rPr>
          <w:rFonts w:asciiTheme="majorHAnsi" w:hAnsiTheme="majorHAnsi" w:cs="Tahoma"/>
        </w:rPr>
        <w:t xml:space="preserve"> jasno</w:t>
      </w:r>
      <w:r w:rsidRPr="00E71801">
        <w:rPr>
          <w:rFonts w:asciiTheme="majorHAnsi" w:hAnsiTheme="majorHAnsi" w:cs="Tahoma"/>
        </w:rPr>
        <w:t xml:space="preserve"> razvidni. V primeru če ponu</w:t>
      </w:r>
      <w:r w:rsidR="00A02CB8">
        <w:rPr>
          <w:rFonts w:asciiTheme="majorHAnsi" w:hAnsiTheme="majorHAnsi" w:cs="Tahoma"/>
        </w:rPr>
        <w:t>dnik ne predloži ESPD obrazca ali</w:t>
      </w:r>
      <w:r w:rsidRPr="00E71801">
        <w:rPr>
          <w:rFonts w:asciiTheme="majorHAnsi" w:hAnsiTheme="majorHAnsi" w:cs="Tahoma"/>
        </w:rPr>
        <w:t xml:space="preserve"> če naročnik po naknadni predložitvi/dopolnitvi ESPD obrazca ne more z gotovostjo ugotoviti</w:t>
      </w:r>
      <w:r w:rsidR="00D305EB">
        <w:rPr>
          <w:rFonts w:asciiTheme="majorHAnsi" w:hAnsiTheme="majorHAnsi" w:cs="Tahoma"/>
        </w:rPr>
        <w:t xml:space="preserve"> istovetnosti prvotno navedenega</w:t>
      </w:r>
      <w:r w:rsidRPr="00E71801">
        <w:rPr>
          <w:rFonts w:asciiTheme="majorHAnsi" w:hAnsiTheme="majorHAnsi" w:cs="Tahoma"/>
        </w:rPr>
        <w:t xml:space="preserve"> ponudnika ali podizvajalca ali subjekta, katerega zmogljivosti želi ponudnik uporabiti, bo naročnik ponudbo takšnega ponudnika iz predmetnega postopka javnega naročanja izključil. </w:t>
      </w:r>
      <w:r w:rsidR="0045414C" w:rsidRPr="00FC3CA8">
        <w:rPr>
          <w:rFonts w:asciiTheme="majorHAnsi" w:hAnsiTheme="majorHAnsi" w:cs="Tahoma"/>
        </w:rPr>
        <w:t xml:space="preserve">Kandidat/ponudnik tudi ne more v postopku oddaje naročila po oddaji prijave ali končne ponudbe naknadno priglasiti dodatnega podizvajalca ali drugega subjekta katerega zmogljivosti želi uporabiti (lahko pa na poziv naročnika zaradi formalnih pomanjkljivosti prijave/ponudbe, obstoječe zamenja z drugim). </w:t>
      </w:r>
    </w:p>
    <w:p w:rsidR="00E71801" w:rsidRPr="00E71801" w:rsidRDefault="00E71801" w:rsidP="00E71801">
      <w:pPr>
        <w:widowControl w:val="0"/>
        <w:autoSpaceDE w:val="0"/>
        <w:autoSpaceDN w:val="0"/>
        <w:adjustRightInd w:val="0"/>
        <w:jc w:val="both"/>
        <w:rPr>
          <w:rFonts w:asciiTheme="majorHAnsi" w:hAnsiTheme="majorHAnsi" w:cs="Tahoma"/>
          <w:b/>
        </w:rPr>
      </w:pPr>
    </w:p>
    <w:p w:rsidR="00E71801" w:rsidRPr="00D305EB" w:rsidRDefault="00E71801" w:rsidP="00E71801">
      <w:pPr>
        <w:widowControl w:val="0"/>
        <w:autoSpaceDE w:val="0"/>
        <w:autoSpaceDN w:val="0"/>
        <w:adjustRightInd w:val="0"/>
        <w:jc w:val="both"/>
        <w:rPr>
          <w:rFonts w:asciiTheme="majorHAnsi" w:hAnsiTheme="majorHAnsi" w:cs="Tahoma"/>
        </w:rPr>
      </w:pPr>
      <w:r w:rsidRPr="00D305EB">
        <w:rPr>
          <w:rFonts w:asciiTheme="majorHAnsi" w:hAnsiTheme="majorHAnsi" w:cs="Tahoma"/>
        </w:rPr>
        <w:t>Popravki formalnih nepopolnosti in računskih napak v ponudbi so dopustni le v okviru meja, določenih z ZJN-3.</w:t>
      </w:r>
    </w:p>
    <w:p w:rsidR="00E71801" w:rsidRPr="00D305EB" w:rsidRDefault="00E71801" w:rsidP="00E71801">
      <w:pPr>
        <w:widowControl w:val="0"/>
        <w:autoSpaceDE w:val="0"/>
        <w:autoSpaceDN w:val="0"/>
        <w:adjustRightInd w:val="0"/>
        <w:jc w:val="both"/>
        <w:rPr>
          <w:rFonts w:asciiTheme="majorHAnsi" w:hAnsiTheme="majorHAnsi" w:cs="Tahoma"/>
        </w:rPr>
      </w:pPr>
    </w:p>
    <w:p w:rsidR="00E71801" w:rsidRPr="00D305EB" w:rsidRDefault="00E71801" w:rsidP="00E71801">
      <w:pPr>
        <w:widowControl w:val="0"/>
        <w:autoSpaceDE w:val="0"/>
        <w:autoSpaceDN w:val="0"/>
        <w:adjustRightInd w:val="0"/>
        <w:jc w:val="both"/>
        <w:rPr>
          <w:rFonts w:asciiTheme="majorHAnsi" w:hAnsiTheme="majorHAnsi" w:cs="Tahoma"/>
        </w:rPr>
      </w:pPr>
      <w:r w:rsidRPr="00D305EB">
        <w:rPr>
          <w:rFonts w:asciiTheme="majorHAnsi" w:hAnsiTheme="majorHAnsi" w:cs="Tahoma"/>
        </w:rPr>
        <w:t>Glede predloženih listin v ponudbi in navedb (izjav) se v okviru zakonskih določb od ponudnika lahko zahteva dopolnitve, popravke ali spremembe, pojasnila, dodatna (stvarna) dokazila in odpravo računskih napak.</w:t>
      </w:r>
    </w:p>
    <w:p w:rsidR="00E71801" w:rsidRPr="00D305EB" w:rsidRDefault="00E71801" w:rsidP="00E71801">
      <w:pPr>
        <w:widowControl w:val="0"/>
        <w:autoSpaceDE w:val="0"/>
        <w:autoSpaceDN w:val="0"/>
        <w:adjustRightInd w:val="0"/>
        <w:jc w:val="both"/>
        <w:rPr>
          <w:rFonts w:asciiTheme="majorHAnsi" w:hAnsiTheme="majorHAnsi" w:cs="Tahoma"/>
        </w:rPr>
      </w:pPr>
    </w:p>
    <w:p w:rsidR="00E71801" w:rsidRPr="00D305EB" w:rsidRDefault="00E71801" w:rsidP="00E71801">
      <w:pPr>
        <w:widowControl w:val="0"/>
        <w:autoSpaceDE w:val="0"/>
        <w:autoSpaceDN w:val="0"/>
        <w:adjustRightInd w:val="0"/>
        <w:jc w:val="both"/>
        <w:rPr>
          <w:rFonts w:asciiTheme="majorHAnsi" w:hAnsiTheme="majorHAnsi" w:cs="Tahoma"/>
        </w:rPr>
      </w:pPr>
      <w:r w:rsidRPr="00D305EB">
        <w:rPr>
          <w:rFonts w:asciiTheme="majorHAnsi" w:hAnsiTheme="majorHAnsi" w:cs="Tahoma"/>
        </w:rPr>
        <w:t>Ponudba se izloči, če se ponudnik v roku, ki ga določi naročnik, ne odzove ali ne predloži manjkajočega dokumenta ali ne dopolni, popravi ali pojasni ustrezne informacije ali dokumentacije.</w:t>
      </w:r>
    </w:p>
    <w:p w:rsidR="00E71801" w:rsidRPr="00D305EB" w:rsidRDefault="00E71801" w:rsidP="00E71801">
      <w:pPr>
        <w:widowControl w:val="0"/>
        <w:autoSpaceDE w:val="0"/>
        <w:autoSpaceDN w:val="0"/>
        <w:adjustRightInd w:val="0"/>
        <w:jc w:val="both"/>
        <w:rPr>
          <w:rFonts w:asciiTheme="majorHAnsi" w:hAnsiTheme="majorHAnsi" w:cs="Tahoma"/>
        </w:rPr>
      </w:pPr>
    </w:p>
    <w:p w:rsidR="00E71801" w:rsidRPr="00D305EB" w:rsidRDefault="00E71801" w:rsidP="00E71801">
      <w:pPr>
        <w:widowControl w:val="0"/>
        <w:autoSpaceDE w:val="0"/>
        <w:autoSpaceDN w:val="0"/>
        <w:adjustRightInd w:val="0"/>
        <w:jc w:val="both"/>
        <w:rPr>
          <w:rFonts w:asciiTheme="majorHAnsi" w:hAnsiTheme="majorHAnsi" w:cs="Tahoma"/>
        </w:rPr>
      </w:pPr>
      <w:r w:rsidRPr="00D305EB">
        <w:rPr>
          <w:rFonts w:asciiTheme="majorHAnsi" w:hAnsiTheme="majorHAnsi" w:cs="Tahoma"/>
        </w:rPr>
        <w:t xml:space="preserve">Ponudbo se izloči, če se izkaže, da je ponudnik samovoljno spremenil naročnikovo specifikacijo naročila ali </w:t>
      </w:r>
      <w:r w:rsidR="00C50784">
        <w:rPr>
          <w:rFonts w:asciiTheme="majorHAnsi" w:hAnsiTheme="majorHAnsi" w:cs="Tahoma"/>
        </w:rPr>
        <w:t xml:space="preserve">druge </w:t>
      </w:r>
      <w:r w:rsidRPr="00D305EB">
        <w:rPr>
          <w:rFonts w:asciiTheme="majorHAnsi" w:hAnsiTheme="majorHAnsi" w:cs="Tahoma"/>
        </w:rPr>
        <w:t>zahtevane obrazce v razpisni dokumentaciji.</w:t>
      </w:r>
    </w:p>
    <w:p w:rsidR="00E71801" w:rsidRPr="00D305EB" w:rsidRDefault="00E71801" w:rsidP="00E71801">
      <w:pPr>
        <w:widowControl w:val="0"/>
        <w:autoSpaceDE w:val="0"/>
        <w:autoSpaceDN w:val="0"/>
        <w:adjustRightInd w:val="0"/>
        <w:jc w:val="both"/>
        <w:rPr>
          <w:rFonts w:asciiTheme="majorHAnsi" w:hAnsiTheme="majorHAnsi" w:cs="Tahoma"/>
        </w:rPr>
      </w:pPr>
    </w:p>
    <w:p w:rsidR="00E71801" w:rsidRPr="00D305EB" w:rsidRDefault="00E71801" w:rsidP="00E71801">
      <w:pPr>
        <w:widowControl w:val="0"/>
        <w:autoSpaceDE w:val="0"/>
        <w:autoSpaceDN w:val="0"/>
        <w:adjustRightInd w:val="0"/>
        <w:jc w:val="both"/>
        <w:rPr>
          <w:rFonts w:asciiTheme="majorHAnsi" w:hAnsiTheme="majorHAnsi" w:cs="Tahoma"/>
        </w:rPr>
      </w:pPr>
      <w:r w:rsidRPr="00D305EB">
        <w:rPr>
          <w:rFonts w:asciiTheme="majorHAnsi" w:hAnsiTheme="majorHAnsi" w:cs="Tahoma"/>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71801" w:rsidRPr="00D305EB" w:rsidRDefault="00E71801" w:rsidP="00E71801">
      <w:pPr>
        <w:widowControl w:val="0"/>
        <w:autoSpaceDE w:val="0"/>
        <w:autoSpaceDN w:val="0"/>
        <w:adjustRightInd w:val="0"/>
        <w:jc w:val="both"/>
        <w:rPr>
          <w:rFonts w:asciiTheme="majorHAnsi" w:hAnsiTheme="majorHAnsi" w:cs="Tahoma"/>
        </w:rPr>
      </w:pPr>
    </w:p>
    <w:p w:rsidR="00E71801" w:rsidRPr="00D305EB" w:rsidRDefault="00E71801" w:rsidP="00E71801">
      <w:pPr>
        <w:widowControl w:val="0"/>
        <w:autoSpaceDE w:val="0"/>
        <w:autoSpaceDN w:val="0"/>
        <w:adjustRightInd w:val="0"/>
        <w:jc w:val="both"/>
        <w:rPr>
          <w:rFonts w:asciiTheme="majorHAnsi" w:hAnsiTheme="majorHAnsi" w:cs="Tahoma"/>
        </w:rPr>
      </w:pPr>
      <w:r w:rsidRPr="00D305EB">
        <w:rPr>
          <w:rFonts w:asciiTheme="majorHAnsi" w:hAnsiTheme="majorHAnsi" w:cs="Tahoma"/>
        </w:rPr>
        <w:t xml:space="preserve">Kadar koli se pri naročniku pojavi utemeljen sum, da je posamezni gospodarski subjekt (ne glede na razvrstitev njegove ponudbe) v postopku javnega naročila predložil neresnično izjavo ali ponarejeno ali spremenjeno listino kot pravo, bo Državni revizijski komisiji podal predlog za </w:t>
      </w:r>
      <w:r w:rsidRPr="00D305EB">
        <w:rPr>
          <w:rFonts w:asciiTheme="majorHAnsi" w:hAnsiTheme="majorHAnsi" w:cs="Tahoma"/>
        </w:rPr>
        <w:lastRenderedPageBreak/>
        <w:t>uvedbo postopka o prekršku iz 112. člena ZJN-3, prav tako lahko odstopi od sklenjene pogodbe o izvedbi javnega naročila.</w:t>
      </w:r>
    </w:p>
    <w:p w:rsidR="00E71801" w:rsidRPr="00D305EB" w:rsidRDefault="00E71801" w:rsidP="00E71801">
      <w:pPr>
        <w:widowControl w:val="0"/>
        <w:autoSpaceDE w:val="0"/>
        <w:autoSpaceDN w:val="0"/>
        <w:adjustRightInd w:val="0"/>
        <w:jc w:val="both"/>
        <w:rPr>
          <w:rFonts w:asciiTheme="majorHAnsi" w:hAnsiTheme="majorHAnsi" w:cs="Tahoma"/>
        </w:rPr>
      </w:pPr>
    </w:p>
    <w:p w:rsidR="00E71801" w:rsidRPr="00856E54" w:rsidRDefault="00C94E8A" w:rsidP="00C94E8A">
      <w:pPr>
        <w:pStyle w:val="Naslov4"/>
      </w:pPr>
      <w:bookmarkStart w:id="49" w:name="_Toc488738822"/>
      <w:r>
        <w:t xml:space="preserve">3.18. </w:t>
      </w:r>
      <w:r w:rsidR="00E71801" w:rsidRPr="00856E54">
        <w:t>Ustavitev postopka, zavrnitev vseh ponudb, odstop od izvedbe javnega naročila</w:t>
      </w:r>
      <w:bookmarkEnd w:id="49"/>
    </w:p>
    <w:p w:rsidR="00E71801" w:rsidRPr="00856E54" w:rsidRDefault="00E71801" w:rsidP="00E71801">
      <w:pPr>
        <w:widowControl w:val="0"/>
        <w:autoSpaceDE w:val="0"/>
        <w:autoSpaceDN w:val="0"/>
        <w:adjustRightInd w:val="0"/>
        <w:jc w:val="both"/>
        <w:rPr>
          <w:rFonts w:asciiTheme="majorHAnsi" w:hAnsiTheme="majorHAnsi" w:cs="Tahoma"/>
        </w:rPr>
      </w:pPr>
    </w:p>
    <w:p w:rsidR="00E71801" w:rsidRPr="00D305EB" w:rsidRDefault="00E71801" w:rsidP="00E71801">
      <w:pPr>
        <w:widowControl w:val="0"/>
        <w:autoSpaceDE w:val="0"/>
        <w:autoSpaceDN w:val="0"/>
        <w:adjustRightInd w:val="0"/>
        <w:jc w:val="both"/>
        <w:rPr>
          <w:rFonts w:asciiTheme="majorHAnsi" w:hAnsiTheme="majorHAnsi" w:cs="Tahoma"/>
        </w:rPr>
      </w:pPr>
      <w:r w:rsidRPr="00D305EB">
        <w:rPr>
          <w:rFonts w:asciiTheme="majorHAnsi" w:hAnsiTheme="majorHAnsi" w:cs="Tahoma"/>
        </w:rPr>
        <w:t>Naročnik lahko postopek javnega naročila ustavi, zavrne vse ponudbe ali odstopi od izvedbe javnega naročila po postopku in v skladu s pogoji določenimi v ZJN-3.</w:t>
      </w:r>
    </w:p>
    <w:p w:rsidR="00E71801" w:rsidRPr="00856E54" w:rsidRDefault="00E71801" w:rsidP="00E71801">
      <w:pPr>
        <w:widowControl w:val="0"/>
        <w:autoSpaceDE w:val="0"/>
        <w:autoSpaceDN w:val="0"/>
        <w:adjustRightInd w:val="0"/>
        <w:jc w:val="both"/>
        <w:rPr>
          <w:rFonts w:asciiTheme="majorHAnsi" w:hAnsiTheme="majorHAnsi" w:cs="Tahoma"/>
          <w:b/>
        </w:rPr>
      </w:pPr>
    </w:p>
    <w:p w:rsidR="00E71801" w:rsidRPr="00856E54" w:rsidRDefault="00856E54" w:rsidP="00C94E8A">
      <w:pPr>
        <w:pStyle w:val="Naslov4"/>
      </w:pPr>
      <w:bookmarkStart w:id="50" w:name="_Toc488738823"/>
      <w:r w:rsidRPr="00856E54">
        <w:t>3</w:t>
      </w:r>
      <w:r w:rsidR="00C94E8A">
        <w:t xml:space="preserve">.19. </w:t>
      </w:r>
      <w:r w:rsidR="00E71801" w:rsidRPr="00856E54">
        <w:t>Zaupni podatki – poslovna skrivnost</w:t>
      </w:r>
      <w:bookmarkEnd w:id="50"/>
    </w:p>
    <w:p w:rsidR="00E71801" w:rsidRPr="00856E54" w:rsidRDefault="00E71801" w:rsidP="00E71801">
      <w:pPr>
        <w:widowControl w:val="0"/>
        <w:autoSpaceDE w:val="0"/>
        <w:autoSpaceDN w:val="0"/>
        <w:adjustRightInd w:val="0"/>
        <w:jc w:val="both"/>
        <w:rPr>
          <w:rFonts w:asciiTheme="majorHAnsi" w:hAnsiTheme="majorHAnsi" w:cs="Tahoma"/>
        </w:rPr>
      </w:pPr>
    </w:p>
    <w:p w:rsidR="000654FF" w:rsidRPr="00856E54" w:rsidRDefault="000654FF" w:rsidP="00E71801">
      <w:pPr>
        <w:widowControl w:val="0"/>
        <w:autoSpaceDE w:val="0"/>
        <w:autoSpaceDN w:val="0"/>
        <w:adjustRightInd w:val="0"/>
        <w:jc w:val="both"/>
        <w:rPr>
          <w:rFonts w:asciiTheme="majorHAnsi" w:hAnsiTheme="majorHAnsi" w:cs="Tahoma"/>
        </w:rPr>
      </w:pPr>
      <w:r w:rsidRPr="00856E54">
        <w:rPr>
          <w:rFonts w:asciiTheme="majorHAnsi" w:hAnsiTheme="majorHAnsi" w:cs="Tahoma"/>
        </w:rPr>
        <w:t xml:space="preserve">Ponudnik mora </w:t>
      </w:r>
      <w:r w:rsidR="00DA60DA">
        <w:rPr>
          <w:rFonts w:asciiTheme="majorHAnsi" w:hAnsiTheme="majorHAnsi" w:cs="Tahoma"/>
        </w:rPr>
        <w:t xml:space="preserve">označiti </w:t>
      </w:r>
      <w:r w:rsidRPr="00856E54">
        <w:rPr>
          <w:rFonts w:asciiTheme="majorHAnsi" w:hAnsiTheme="majorHAnsi" w:cs="Tahoma"/>
        </w:rPr>
        <w:t>dokumente oziroma informacije, katere je določil kot poslovno skrivnost v skladu z zakono</w:t>
      </w:r>
      <w:r w:rsidR="00C50784" w:rsidRPr="00856E54">
        <w:rPr>
          <w:rFonts w:asciiTheme="majorHAnsi" w:hAnsiTheme="majorHAnsi" w:cs="Tahoma"/>
        </w:rPr>
        <w:t xml:space="preserve">m, ki ureja gospodarske družbe. </w:t>
      </w:r>
      <w:r w:rsidRPr="00856E54">
        <w:rPr>
          <w:rFonts w:asciiTheme="majorHAnsi" w:hAnsiTheme="majorHAnsi" w:cs="Tahoma"/>
        </w:rPr>
        <w:t xml:space="preserve">Ponudnik lahko v ponudbi </w:t>
      </w:r>
      <w:proofErr w:type="spellStart"/>
      <w:r w:rsidRPr="00856E54">
        <w:rPr>
          <w:rFonts w:asciiTheme="majorHAnsi" w:hAnsiTheme="majorHAnsi" w:cs="Tahoma"/>
        </w:rPr>
        <w:t>predložisklep</w:t>
      </w:r>
      <w:proofErr w:type="spellEnd"/>
      <w:r w:rsidRPr="00856E54">
        <w:rPr>
          <w:rFonts w:asciiTheme="majorHAnsi" w:hAnsiTheme="majorHAnsi" w:cs="Tahoma"/>
        </w:rPr>
        <w:t xml:space="preserve">, s katerim je določil poslovno skrivnost delov ponudbe. </w:t>
      </w:r>
    </w:p>
    <w:p w:rsidR="000654FF" w:rsidRDefault="000654FF" w:rsidP="00E71801">
      <w:pPr>
        <w:widowControl w:val="0"/>
        <w:autoSpaceDE w:val="0"/>
        <w:autoSpaceDN w:val="0"/>
        <w:adjustRightInd w:val="0"/>
        <w:jc w:val="both"/>
        <w:rPr>
          <w:rFonts w:asciiTheme="majorHAnsi" w:hAnsiTheme="majorHAnsi" w:cs="Tahoma"/>
        </w:rPr>
      </w:pPr>
    </w:p>
    <w:p w:rsidR="00E71801" w:rsidRPr="00D305EB" w:rsidRDefault="00E71801" w:rsidP="00E71801">
      <w:pPr>
        <w:widowControl w:val="0"/>
        <w:autoSpaceDE w:val="0"/>
        <w:autoSpaceDN w:val="0"/>
        <w:adjustRightInd w:val="0"/>
        <w:jc w:val="both"/>
        <w:rPr>
          <w:rFonts w:asciiTheme="majorHAnsi" w:hAnsiTheme="majorHAnsi" w:cs="Tahoma"/>
        </w:rPr>
      </w:pPr>
      <w:r w:rsidRPr="00D305EB">
        <w:rPr>
          <w:rFonts w:asciiTheme="majorHAnsi" w:hAnsiTheme="majorHAnsi" w:cs="Tahoma"/>
        </w:rPr>
        <w:t xml:space="preserve">Ponudnik naj obrazce in izjave za katere meni, da sodijo pod zaupne ali poslovno skrivnost označi s klavzulo »ZAUPNO ali POSLOVNA SKRIVNOST« in parafira s podpisom osebe, ki je podpisnik ponudbe. </w:t>
      </w:r>
    </w:p>
    <w:p w:rsidR="00E71801" w:rsidRPr="00D305EB" w:rsidRDefault="00E71801" w:rsidP="00E71801">
      <w:pPr>
        <w:widowControl w:val="0"/>
        <w:autoSpaceDE w:val="0"/>
        <w:autoSpaceDN w:val="0"/>
        <w:adjustRightInd w:val="0"/>
        <w:jc w:val="both"/>
        <w:rPr>
          <w:rFonts w:asciiTheme="majorHAnsi" w:hAnsiTheme="majorHAnsi" w:cs="Tahoma"/>
        </w:rPr>
      </w:pPr>
    </w:p>
    <w:p w:rsidR="00E71801" w:rsidRPr="00D305EB" w:rsidRDefault="00E71801" w:rsidP="00E71801">
      <w:pPr>
        <w:widowControl w:val="0"/>
        <w:autoSpaceDE w:val="0"/>
        <w:autoSpaceDN w:val="0"/>
        <w:adjustRightInd w:val="0"/>
        <w:jc w:val="both"/>
        <w:rPr>
          <w:rFonts w:asciiTheme="majorHAnsi" w:hAnsiTheme="majorHAnsi" w:cs="Tahoma"/>
        </w:rPr>
      </w:pPr>
      <w:r w:rsidRPr="00D305EB">
        <w:rPr>
          <w:rFonts w:asciiTheme="majorHAnsi" w:hAnsiTheme="majorHAnsi" w:cs="Tahoma"/>
        </w:rPr>
        <w:t>Če naj bo zaupen samo določen podatek v obrazcu ali dokumentu, mora biti zaupni del podčrtan z rdečo barvo, v isti vrstici ob desnem robu pa oznaka »ZAUPNO ali POSLOVNA SKRIVNOST« in parafira oseba, ki je podpisnik ponudbe.</w:t>
      </w:r>
    </w:p>
    <w:p w:rsidR="00E71801" w:rsidRPr="00D305EB" w:rsidRDefault="00E71801" w:rsidP="00E71801">
      <w:pPr>
        <w:widowControl w:val="0"/>
        <w:autoSpaceDE w:val="0"/>
        <w:autoSpaceDN w:val="0"/>
        <w:adjustRightInd w:val="0"/>
        <w:jc w:val="both"/>
        <w:rPr>
          <w:rFonts w:asciiTheme="majorHAnsi" w:hAnsiTheme="majorHAnsi" w:cs="Tahoma"/>
        </w:rPr>
      </w:pPr>
    </w:p>
    <w:p w:rsidR="000654FF" w:rsidRPr="00856E54" w:rsidRDefault="00E71801" w:rsidP="000654FF">
      <w:pPr>
        <w:widowControl w:val="0"/>
        <w:autoSpaceDE w:val="0"/>
        <w:autoSpaceDN w:val="0"/>
        <w:adjustRightInd w:val="0"/>
        <w:jc w:val="both"/>
        <w:rPr>
          <w:rFonts w:asciiTheme="majorHAnsi" w:hAnsiTheme="majorHAnsi" w:cs="Tahoma"/>
        </w:rPr>
      </w:pPr>
      <w:r w:rsidRPr="00D305EB">
        <w:rPr>
          <w:rFonts w:asciiTheme="majorHAnsi" w:hAnsiTheme="majorHAnsi" w:cs="Tahoma"/>
        </w:rPr>
        <w:t>Kot poslovna skrivnost se ne morejo označiti podatki, ki so po zakonu javni.</w:t>
      </w:r>
      <w:r w:rsidR="000654FF">
        <w:rPr>
          <w:rFonts w:asciiTheme="majorHAnsi" w:hAnsiTheme="majorHAnsi" w:cs="Tahoma"/>
        </w:rPr>
        <w:t xml:space="preserve"> </w:t>
      </w:r>
      <w:r w:rsidR="000654FF" w:rsidRPr="00856E54">
        <w:rPr>
          <w:rFonts w:asciiTheme="majorHAnsi" w:hAnsiTheme="majorHAnsi" w:cs="Tahoma"/>
        </w:rPr>
        <w:t xml:space="preserve">V primeru, da ponudnik dokumentov oziroma informacij ne bo ustrezno označil, naročnik ne odgovarja za škodo zaradi morebitnega </w:t>
      </w:r>
      <w:r w:rsidR="00C50784" w:rsidRPr="00856E54">
        <w:rPr>
          <w:rFonts w:asciiTheme="majorHAnsi" w:hAnsiTheme="majorHAnsi" w:cs="Tahoma"/>
        </w:rPr>
        <w:t xml:space="preserve">njihovega </w:t>
      </w:r>
      <w:r w:rsidR="000654FF" w:rsidRPr="00856E54">
        <w:rPr>
          <w:rFonts w:asciiTheme="majorHAnsi" w:hAnsiTheme="majorHAnsi" w:cs="Tahoma"/>
        </w:rPr>
        <w:t>razkritja</w:t>
      </w:r>
      <w:r w:rsidR="00C50784" w:rsidRPr="00856E54">
        <w:rPr>
          <w:rFonts w:asciiTheme="majorHAnsi" w:hAnsiTheme="majorHAnsi" w:cs="Tahoma"/>
        </w:rPr>
        <w:t>.</w:t>
      </w:r>
    </w:p>
    <w:p w:rsidR="00E71801" w:rsidRPr="00D305EB" w:rsidRDefault="00E71801" w:rsidP="00E71801">
      <w:pPr>
        <w:widowControl w:val="0"/>
        <w:autoSpaceDE w:val="0"/>
        <w:autoSpaceDN w:val="0"/>
        <w:adjustRightInd w:val="0"/>
        <w:jc w:val="both"/>
        <w:rPr>
          <w:rFonts w:asciiTheme="majorHAnsi" w:hAnsiTheme="majorHAnsi" w:cs="Tahoma"/>
        </w:rPr>
      </w:pPr>
    </w:p>
    <w:p w:rsidR="00E71801" w:rsidRPr="00856E54" w:rsidRDefault="00C94E8A" w:rsidP="00C94E8A">
      <w:pPr>
        <w:pStyle w:val="Naslov4"/>
      </w:pPr>
      <w:bookmarkStart w:id="51" w:name="_Toc488738824"/>
      <w:r>
        <w:t xml:space="preserve">3.20. </w:t>
      </w:r>
      <w:r w:rsidR="00E71801" w:rsidRPr="00856E54">
        <w:t>Pouk o pravnem sredstvu</w:t>
      </w:r>
      <w:bookmarkEnd w:id="51"/>
    </w:p>
    <w:p w:rsidR="00E71801" w:rsidRPr="00856E54" w:rsidRDefault="00E71801" w:rsidP="00E71801">
      <w:pPr>
        <w:widowControl w:val="0"/>
        <w:autoSpaceDE w:val="0"/>
        <w:autoSpaceDN w:val="0"/>
        <w:adjustRightInd w:val="0"/>
        <w:jc w:val="both"/>
        <w:rPr>
          <w:rFonts w:asciiTheme="majorHAnsi" w:hAnsiTheme="majorHAnsi" w:cs="Tahoma"/>
        </w:rPr>
      </w:pPr>
    </w:p>
    <w:p w:rsidR="00E71801" w:rsidRPr="00D305EB" w:rsidRDefault="00E71801" w:rsidP="00E71801">
      <w:pPr>
        <w:widowControl w:val="0"/>
        <w:autoSpaceDE w:val="0"/>
        <w:autoSpaceDN w:val="0"/>
        <w:adjustRightInd w:val="0"/>
        <w:jc w:val="both"/>
        <w:rPr>
          <w:rFonts w:asciiTheme="majorHAnsi" w:hAnsiTheme="majorHAnsi" w:cs="Tahoma"/>
        </w:rPr>
      </w:pPr>
      <w:r w:rsidRPr="00D305EB">
        <w:rPr>
          <w:rFonts w:asciiTheme="majorHAnsi" w:hAnsiTheme="majorHAnsi" w:cs="Tahoma"/>
        </w:rPr>
        <w:t xml:space="preserve">Zahtevek za revizijsko lahko v skladu z Zakonom o pravnem varstvu v postopkih javnega naročanja (Uradni list RS, št. 43/2011, 60/2011-ZTP-D in 63/2013; ZPVPJN) vloži vsaka oseba, ki ima ali je imela interes za dodelitev naročila in ki verjetno izkaže, da ji je bila ali bi ji lahko bila povzročena škoda zaradi ravnanja naročnika, ki se v zahtevku za revizijski postopek navaja kot kršitev naročnika v postopku oddaje javnega naročanja. Na podlagi ZPVPJN se lahko zahtevek za revizijo vloži v vseh stopnjah postopka oddaje javnega naročila in zoper vsako ravnanje naročnika, razen če zakon, ki ureja oddajo javnih naročil ali ZPVPJN ne določa drugače. </w:t>
      </w:r>
    </w:p>
    <w:p w:rsidR="00E71801" w:rsidRPr="00D305EB" w:rsidRDefault="00E71801" w:rsidP="00E71801">
      <w:pPr>
        <w:widowControl w:val="0"/>
        <w:autoSpaceDE w:val="0"/>
        <w:autoSpaceDN w:val="0"/>
        <w:adjustRightInd w:val="0"/>
        <w:jc w:val="both"/>
        <w:rPr>
          <w:rFonts w:asciiTheme="majorHAnsi" w:hAnsiTheme="majorHAnsi" w:cs="Tahoma"/>
        </w:rPr>
      </w:pPr>
    </w:p>
    <w:p w:rsidR="00E71801" w:rsidRPr="00D305EB" w:rsidRDefault="00E71801" w:rsidP="00E71801">
      <w:pPr>
        <w:widowControl w:val="0"/>
        <w:autoSpaceDE w:val="0"/>
        <w:autoSpaceDN w:val="0"/>
        <w:adjustRightInd w:val="0"/>
        <w:jc w:val="both"/>
        <w:rPr>
          <w:rFonts w:asciiTheme="majorHAnsi" w:hAnsiTheme="majorHAnsi" w:cs="Tahoma"/>
        </w:rPr>
      </w:pPr>
      <w:r w:rsidRPr="00D305EB">
        <w:rPr>
          <w:rFonts w:asciiTheme="majorHAnsi" w:hAnsiTheme="majorHAnsi" w:cs="Tahoma"/>
        </w:rPr>
        <w:t xml:space="preserve">Če se zahtevek za revizijo nanaša na vsebino objave, povabilo k oddaji ponudbe ali dokumentacijo v zvezi z oddajo javnega naročila, je dolžan vlagatelj ob vložitvi zahtevka za revizijo vplačati takso v </w:t>
      </w:r>
      <w:r w:rsidRPr="00346597">
        <w:rPr>
          <w:rFonts w:asciiTheme="majorHAnsi" w:hAnsiTheme="majorHAnsi" w:cs="Tahoma"/>
        </w:rPr>
        <w:t xml:space="preserve">višini </w:t>
      </w:r>
      <w:r w:rsidR="00D4510C" w:rsidRPr="00346597">
        <w:rPr>
          <w:rFonts w:asciiTheme="majorHAnsi" w:hAnsiTheme="majorHAnsi" w:cs="Tahoma"/>
        </w:rPr>
        <w:t>3.5</w:t>
      </w:r>
      <w:r w:rsidRPr="00346597">
        <w:rPr>
          <w:rFonts w:asciiTheme="majorHAnsi" w:hAnsiTheme="majorHAnsi" w:cs="Tahoma"/>
        </w:rPr>
        <w:t>00,00 EUR</w:t>
      </w:r>
      <w:r w:rsidRPr="00856E54">
        <w:rPr>
          <w:rFonts w:asciiTheme="majorHAnsi" w:hAnsiTheme="majorHAnsi" w:cs="Tahoma"/>
        </w:rPr>
        <w:t xml:space="preserve"> na transakcijski račun št. SI56 0110 0100 0358 802, sklic 11 16110-7111290-XXXXXXLL</w:t>
      </w:r>
      <w:r w:rsidRPr="00D305EB">
        <w:rPr>
          <w:rFonts w:asciiTheme="majorHAnsi" w:hAnsiTheme="majorHAnsi" w:cs="Tahoma"/>
        </w:rPr>
        <w:t xml:space="preserve"> (prvih šest številk je zaporedna številka objave na enotnem informacijskem portalu javnih naročil, ki jo ponudnik vpiše sam, zadnji dve številki pa pomenita oznako leta). </w:t>
      </w:r>
    </w:p>
    <w:p w:rsidR="00E71801" w:rsidRPr="00D305EB" w:rsidRDefault="00E71801" w:rsidP="00E71801">
      <w:pPr>
        <w:widowControl w:val="0"/>
        <w:autoSpaceDE w:val="0"/>
        <w:autoSpaceDN w:val="0"/>
        <w:adjustRightInd w:val="0"/>
        <w:jc w:val="both"/>
        <w:rPr>
          <w:rFonts w:asciiTheme="majorHAnsi" w:hAnsiTheme="majorHAnsi" w:cs="Tahoma"/>
        </w:rPr>
      </w:pPr>
    </w:p>
    <w:p w:rsidR="00E71801" w:rsidRPr="00D305EB" w:rsidRDefault="00E71801" w:rsidP="00E71801">
      <w:pPr>
        <w:widowControl w:val="0"/>
        <w:autoSpaceDE w:val="0"/>
        <w:autoSpaceDN w:val="0"/>
        <w:adjustRightInd w:val="0"/>
        <w:jc w:val="both"/>
        <w:rPr>
          <w:rFonts w:asciiTheme="majorHAnsi" w:hAnsiTheme="majorHAnsi" w:cs="Tahoma"/>
        </w:rPr>
      </w:pPr>
      <w:r w:rsidRPr="00D305EB">
        <w:rPr>
          <w:rFonts w:asciiTheme="majorHAnsi" w:hAnsiTheme="majorHAnsi" w:cs="Tahoma"/>
        </w:rPr>
        <w:t>Zahtevek za revizijo mora biti sestavljen v skladu z določili 15. člena ZPVPJN, vloži se pisno neposredno pri naročniku, po pošti priporočeno ali priporočeno s povratnico. Vlagatelj mora zahtevku za revizijo priložiti potrdilo o plačilu takse. Zahtevek za revizijo se vloži v roku iz 25. člena ZPVPJN. S kopijo zahtevka za revizijski postopek vlagatelj obvesti tudi pristojno ministrstvo.</w:t>
      </w:r>
    </w:p>
    <w:p w:rsidR="009D353A" w:rsidRDefault="009D353A" w:rsidP="00EB3D4F">
      <w:pPr>
        <w:widowControl w:val="0"/>
        <w:autoSpaceDE w:val="0"/>
        <w:autoSpaceDN w:val="0"/>
        <w:adjustRightInd w:val="0"/>
        <w:jc w:val="both"/>
        <w:rPr>
          <w:rFonts w:asciiTheme="majorHAnsi" w:hAnsiTheme="majorHAnsi" w:cs="Tahoma"/>
        </w:rPr>
      </w:pPr>
    </w:p>
    <w:p w:rsidR="00346597" w:rsidRPr="00856E54" w:rsidRDefault="00346597" w:rsidP="00EB3D4F">
      <w:pPr>
        <w:widowControl w:val="0"/>
        <w:autoSpaceDE w:val="0"/>
        <w:autoSpaceDN w:val="0"/>
        <w:adjustRightInd w:val="0"/>
        <w:jc w:val="both"/>
        <w:rPr>
          <w:rFonts w:asciiTheme="majorHAnsi" w:hAnsiTheme="majorHAnsi" w:cs="Tahoma"/>
        </w:rPr>
      </w:pPr>
    </w:p>
    <w:p w:rsidR="00D305EB" w:rsidRPr="00346597" w:rsidRDefault="00346597" w:rsidP="00C94E8A">
      <w:pPr>
        <w:pStyle w:val="Naslov3"/>
      </w:pPr>
      <w:bookmarkStart w:id="52" w:name="_Toc479159665"/>
      <w:bookmarkStart w:id="53" w:name="_Toc488738825"/>
      <w:r>
        <w:t xml:space="preserve">4. </w:t>
      </w:r>
      <w:r w:rsidR="00D305EB" w:rsidRPr="00346597">
        <w:t>POGOJI ZA UGOTAVLJANJE SPOSOBNOSTI IN NAVODILA O NAČINU DOKAZOVANJA SPOSOBNOSTI PONUDNIKA</w:t>
      </w:r>
      <w:bookmarkEnd w:id="52"/>
      <w:bookmarkEnd w:id="53"/>
    </w:p>
    <w:p w:rsidR="00D305EB" w:rsidRPr="00D305EB" w:rsidRDefault="00D305EB" w:rsidP="00D305EB">
      <w:pPr>
        <w:widowControl w:val="0"/>
        <w:autoSpaceDE w:val="0"/>
        <w:autoSpaceDN w:val="0"/>
        <w:adjustRightInd w:val="0"/>
        <w:jc w:val="both"/>
        <w:rPr>
          <w:rFonts w:asciiTheme="majorHAnsi" w:hAnsiTheme="majorHAnsi" w:cs="Tahoma"/>
          <w:b/>
          <w:bCs/>
        </w:rPr>
      </w:pPr>
    </w:p>
    <w:p w:rsidR="00505B8A" w:rsidRPr="00C50784" w:rsidRDefault="00C94E8A" w:rsidP="00C94E8A">
      <w:pPr>
        <w:pStyle w:val="Naslov4"/>
      </w:pPr>
      <w:bookmarkStart w:id="54" w:name="_Toc488738826"/>
      <w:r>
        <w:t xml:space="preserve">4.1. </w:t>
      </w:r>
      <w:r w:rsidR="00505B8A" w:rsidRPr="00C50784">
        <w:t>Splošno</w:t>
      </w:r>
      <w:bookmarkEnd w:id="54"/>
    </w:p>
    <w:p w:rsidR="00505B8A" w:rsidRDefault="00505B8A" w:rsidP="00D305EB">
      <w:pPr>
        <w:widowControl w:val="0"/>
        <w:autoSpaceDE w:val="0"/>
        <w:autoSpaceDN w:val="0"/>
        <w:adjustRightInd w:val="0"/>
        <w:jc w:val="both"/>
        <w:rPr>
          <w:rFonts w:asciiTheme="majorHAnsi" w:hAnsiTheme="majorHAnsi" w:cs="Tahoma"/>
        </w:rPr>
      </w:pPr>
    </w:p>
    <w:p w:rsidR="00D305EB" w:rsidRPr="00D305EB" w:rsidRDefault="00D305EB" w:rsidP="00D305EB">
      <w:pPr>
        <w:widowControl w:val="0"/>
        <w:autoSpaceDE w:val="0"/>
        <w:autoSpaceDN w:val="0"/>
        <w:adjustRightInd w:val="0"/>
        <w:jc w:val="both"/>
        <w:rPr>
          <w:rFonts w:asciiTheme="majorHAnsi" w:hAnsiTheme="majorHAnsi" w:cs="Tahoma"/>
        </w:rPr>
      </w:pPr>
      <w:r w:rsidRPr="00D305EB">
        <w:rPr>
          <w:rFonts w:asciiTheme="majorHAnsi" w:hAnsiTheme="majorHAnsi" w:cs="Tahoma"/>
        </w:rPr>
        <w:t xml:space="preserve">Za priznanje sposobnosti mora ponudnik izpolnjevati pogoje skladno z določbami ZJN-3 v členih </w:t>
      </w:r>
      <w:r w:rsidRPr="00D305EB">
        <w:rPr>
          <w:rFonts w:asciiTheme="majorHAnsi" w:hAnsiTheme="majorHAnsi" w:cs="Tahoma"/>
        </w:rPr>
        <w:lastRenderedPageBreak/>
        <w:t>od 75. do 76. in druge pogoje, ki so določeni v tej razpisni dokumentaciji. V primeru, da ponudnik nastopa v skupni ponudbi ali s podizvajalci, mora pogoje za priznanje sposobnosti in pogoje za sodelovanje, kjer je to v razpisni dokumentaciji določeno, izpolnjevati tudi vsak od partnerjev v primeru skupne ponudbe oziroma vsak izmed podizvajalcev, ki jih ponudnik v ponudbi navede. Ponudnik dokazuje izpolnjevanje posameznega pogoja z izjavo, ki je dana pod kazensko in materialno odgovornostjo oz. s kopijo ustreznih listin, kjer so le te izrecno zahtevane</w:t>
      </w:r>
      <w:r>
        <w:rPr>
          <w:rFonts w:asciiTheme="majorHAnsi" w:hAnsiTheme="majorHAnsi" w:cs="Tahoma"/>
        </w:rPr>
        <w:t>, da so podatk</w:t>
      </w:r>
      <w:r w:rsidR="00AE0BF9">
        <w:rPr>
          <w:rFonts w:asciiTheme="majorHAnsi" w:hAnsiTheme="majorHAnsi" w:cs="Tahoma"/>
        </w:rPr>
        <w:t xml:space="preserve">i v ponudbi resnični in </w:t>
      </w:r>
      <w:proofErr w:type="spellStart"/>
      <w:r w:rsidR="00AE0BF9">
        <w:rPr>
          <w:rFonts w:asciiTheme="majorHAnsi" w:hAnsiTheme="majorHAnsi" w:cs="Tahoma"/>
        </w:rPr>
        <w:t>nezavaja</w:t>
      </w:r>
      <w:r>
        <w:rPr>
          <w:rFonts w:asciiTheme="majorHAnsi" w:hAnsiTheme="majorHAnsi" w:cs="Tahoma"/>
        </w:rPr>
        <w:t>joči</w:t>
      </w:r>
      <w:proofErr w:type="spellEnd"/>
      <w:r w:rsidR="00856E54">
        <w:rPr>
          <w:rFonts w:asciiTheme="majorHAnsi" w:hAnsiTheme="majorHAnsi" w:cs="Tahoma"/>
        </w:rPr>
        <w:t>, kar ponudnika obvezuje podpi</w:t>
      </w:r>
      <w:r w:rsidR="00346597">
        <w:rPr>
          <w:rFonts w:asciiTheme="majorHAnsi" w:hAnsiTheme="majorHAnsi" w:cs="Tahoma"/>
        </w:rPr>
        <w:t>san obrazec Ponudba (Priloga 1</w:t>
      </w:r>
      <w:r w:rsidR="00856E54">
        <w:rPr>
          <w:rFonts w:asciiTheme="majorHAnsi" w:hAnsiTheme="majorHAnsi" w:cs="Tahoma"/>
        </w:rPr>
        <w:t>)</w:t>
      </w:r>
      <w:r w:rsidRPr="00D305EB">
        <w:rPr>
          <w:rFonts w:asciiTheme="majorHAnsi" w:hAnsiTheme="majorHAnsi" w:cs="Tahoma"/>
        </w:rPr>
        <w:t>. Naročnik bo priznal sposobnost vsem ponudnikom, ki bodo izpolnili vse zahtevane pogoje in predložili ustrezna dokazila.</w:t>
      </w:r>
    </w:p>
    <w:p w:rsidR="00D305EB" w:rsidRDefault="00D305EB" w:rsidP="00D305EB">
      <w:pPr>
        <w:widowControl w:val="0"/>
        <w:autoSpaceDE w:val="0"/>
        <w:autoSpaceDN w:val="0"/>
        <w:adjustRightInd w:val="0"/>
        <w:jc w:val="both"/>
        <w:rPr>
          <w:rFonts w:asciiTheme="majorHAnsi" w:hAnsiTheme="majorHAnsi" w:cs="Tahoma"/>
          <w:b/>
        </w:rPr>
      </w:pPr>
    </w:p>
    <w:p w:rsidR="00505B8A" w:rsidRDefault="00C94E8A" w:rsidP="00C94E8A">
      <w:pPr>
        <w:pStyle w:val="Naslov4"/>
      </w:pPr>
      <w:bookmarkStart w:id="55" w:name="_Toc488738827"/>
      <w:r>
        <w:t xml:space="preserve">4.2. </w:t>
      </w:r>
      <w:r w:rsidR="00505B8A">
        <w:t>Ponudba tujega ponudnika</w:t>
      </w:r>
      <w:bookmarkEnd w:id="55"/>
    </w:p>
    <w:p w:rsidR="00505B8A" w:rsidRPr="00D305EB" w:rsidRDefault="00505B8A" w:rsidP="00D305EB">
      <w:pPr>
        <w:widowControl w:val="0"/>
        <w:autoSpaceDE w:val="0"/>
        <w:autoSpaceDN w:val="0"/>
        <w:adjustRightInd w:val="0"/>
        <w:jc w:val="both"/>
        <w:rPr>
          <w:rFonts w:asciiTheme="majorHAnsi" w:hAnsiTheme="majorHAnsi" w:cs="Tahoma"/>
          <w:b/>
        </w:rPr>
      </w:pPr>
    </w:p>
    <w:p w:rsidR="00D305EB" w:rsidRPr="00505B8A" w:rsidRDefault="00D305EB" w:rsidP="00D305EB">
      <w:pPr>
        <w:widowControl w:val="0"/>
        <w:autoSpaceDE w:val="0"/>
        <w:autoSpaceDN w:val="0"/>
        <w:adjustRightInd w:val="0"/>
        <w:jc w:val="both"/>
        <w:rPr>
          <w:rFonts w:asciiTheme="majorHAnsi" w:hAnsiTheme="majorHAnsi" w:cs="Tahoma"/>
        </w:rPr>
      </w:pPr>
      <w:r w:rsidRPr="00505B8A">
        <w:rPr>
          <w:rFonts w:asciiTheme="majorHAnsi" w:hAnsiTheme="majorHAnsi" w:cs="Tahoma"/>
        </w:rPr>
        <w:t>Ponudnik s sedežem v tuji državi morajo izpolnjevati enake pogoje kot ponudniki s sedežem v Republiki Sloveniji.</w:t>
      </w:r>
    </w:p>
    <w:p w:rsidR="00505B8A" w:rsidRPr="00505B8A" w:rsidRDefault="00505B8A" w:rsidP="00505B8A">
      <w:pPr>
        <w:widowControl w:val="0"/>
        <w:autoSpaceDE w:val="0"/>
        <w:autoSpaceDN w:val="0"/>
        <w:adjustRightInd w:val="0"/>
        <w:jc w:val="both"/>
        <w:rPr>
          <w:rFonts w:asciiTheme="majorHAnsi" w:hAnsiTheme="majorHAnsi" w:cs="Tahoma"/>
        </w:rPr>
      </w:pPr>
    </w:p>
    <w:p w:rsidR="00505B8A" w:rsidRPr="00505B8A" w:rsidRDefault="00505B8A" w:rsidP="00505B8A">
      <w:pPr>
        <w:widowControl w:val="0"/>
        <w:autoSpaceDE w:val="0"/>
        <w:autoSpaceDN w:val="0"/>
        <w:adjustRightInd w:val="0"/>
        <w:jc w:val="both"/>
        <w:rPr>
          <w:rFonts w:asciiTheme="majorHAnsi" w:hAnsiTheme="majorHAnsi" w:cs="Tahoma"/>
        </w:rPr>
      </w:pPr>
      <w:r w:rsidRPr="00505B8A">
        <w:rPr>
          <w:rFonts w:asciiTheme="majorHAnsi" w:hAnsiTheme="majorHAnsi" w:cs="Tahoma"/>
        </w:rPr>
        <w:t xml:space="preserve">Zaželeno je, da zaradi vrste administrativnih ovir pri preverjanju sposobnosti tujega ponudnika, ki bi dodatno podaljševale postopek oz. ga nesorazmerno podaljšale, ponudniki, ki nimajo sedeža v Republiki Sloveniji, poleg </w:t>
      </w:r>
      <w:r w:rsidR="007A2829">
        <w:rPr>
          <w:rFonts w:asciiTheme="majorHAnsi" w:hAnsiTheme="majorHAnsi" w:cs="Tahoma"/>
        </w:rPr>
        <w:t>ESPD obrazca</w:t>
      </w:r>
      <w:r w:rsidRPr="00505B8A">
        <w:rPr>
          <w:rFonts w:asciiTheme="majorHAnsi" w:hAnsiTheme="majorHAnsi" w:cs="Tahoma"/>
        </w:rPr>
        <w:t>, ki ga predložijo v ponudbi, predložijo tudi ustrezna dokazila, s katerimi dokazujejo izpolnjevanje pogojev.</w:t>
      </w:r>
    </w:p>
    <w:p w:rsidR="00505B8A" w:rsidRPr="00505B8A" w:rsidRDefault="00505B8A" w:rsidP="00505B8A">
      <w:pPr>
        <w:widowControl w:val="0"/>
        <w:autoSpaceDE w:val="0"/>
        <w:autoSpaceDN w:val="0"/>
        <w:adjustRightInd w:val="0"/>
        <w:jc w:val="both"/>
        <w:rPr>
          <w:rFonts w:asciiTheme="majorHAnsi" w:hAnsiTheme="majorHAnsi" w:cs="Tahoma"/>
        </w:rPr>
      </w:pPr>
    </w:p>
    <w:p w:rsidR="00505B8A" w:rsidRPr="00505B8A" w:rsidRDefault="00505B8A" w:rsidP="00505B8A">
      <w:pPr>
        <w:widowControl w:val="0"/>
        <w:autoSpaceDE w:val="0"/>
        <w:autoSpaceDN w:val="0"/>
        <w:adjustRightInd w:val="0"/>
        <w:jc w:val="both"/>
        <w:rPr>
          <w:rFonts w:asciiTheme="majorHAnsi" w:hAnsiTheme="majorHAnsi" w:cs="Tahoma"/>
        </w:rPr>
      </w:pPr>
      <w:r w:rsidRPr="00505B8A">
        <w:rPr>
          <w:rFonts w:asciiTheme="majorHAnsi" w:hAnsiTheme="majorHAnsi" w:cs="Tahoma"/>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505B8A" w:rsidRPr="00505B8A" w:rsidRDefault="00505B8A" w:rsidP="00505B8A">
      <w:pPr>
        <w:widowControl w:val="0"/>
        <w:autoSpaceDE w:val="0"/>
        <w:autoSpaceDN w:val="0"/>
        <w:adjustRightInd w:val="0"/>
        <w:jc w:val="both"/>
        <w:rPr>
          <w:rFonts w:asciiTheme="majorHAnsi" w:hAnsiTheme="majorHAnsi" w:cs="Tahoma"/>
        </w:rPr>
      </w:pPr>
    </w:p>
    <w:p w:rsidR="00505B8A" w:rsidRPr="00505B8A" w:rsidRDefault="00505B8A" w:rsidP="00505B8A">
      <w:pPr>
        <w:widowControl w:val="0"/>
        <w:autoSpaceDE w:val="0"/>
        <w:autoSpaceDN w:val="0"/>
        <w:adjustRightInd w:val="0"/>
        <w:jc w:val="both"/>
        <w:rPr>
          <w:rFonts w:asciiTheme="majorHAnsi" w:hAnsiTheme="majorHAnsi" w:cs="Tahoma"/>
        </w:rPr>
      </w:pPr>
      <w:r w:rsidRPr="00505B8A">
        <w:rPr>
          <w:rFonts w:asciiTheme="majorHAnsi" w:hAnsiTheme="majorHAnsi" w:cs="Tahoma"/>
        </w:rPr>
        <w:t>Zaželeno je, da ponudnik predloži dokazila tudi za tuje(-ga) podizvajalce(-a), v primeru, da ponudnik v ponudbi prijavi tuje(-ga) podizvajalce(-a) oz. z njim(-i) nastopa na predmetnem javnem naročilu, in sicer dokazila, ki se zahtevajo za podizvajalca, pri čemer se smiselno upoštevajo zgornje navedbe</w:t>
      </w:r>
      <w:r w:rsidR="007A2829">
        <w:rPr>
          <w:rFonts w:asciiTheme="majorHAnsi" w:hAnsiTheme="majorHAnsi" w:cs="Tahoma"/>
        </w:rPr>
        <w:t>.</w:t>
      </w:r>
    </w:p>
    <w:p w:rsidR="00505B8A" w:rsidRDefault="00505B8A" w:rsidP="00D305EB">
      <w:pPr>
        <w:widowControl w:val="0"/>
        <w:autoSpaceDE w:val="0"/>
        <w:autoSpaceDN w:val="0"/>
        <w:adjustRightInd w:val="0"/>
        <w:jc w:val="both"/>
        <w:rPr>
          <w:rFonts w:asciiTheme="majorHAnsi" w:hAnsiTheme="majorHAnsi" w:cs="Tahoma"/>
        </w:rPr>
      </w:pPr>
    </w:p>
    <w:p w:rsidR="00D305EB" w:rsidRPr="00D305EB" w:rsidRDefault="00D305EB" w:rsidP="00D305EB">
      <w:pPr>
        <w:widowControl w:val="0"/>
        <w:autoSpaceDE w:val="0"/>
        <w:autoSpaceDN w:val="0"/>
        <w:adjustRightInd w:val="0"/>
        <w:jc w:val="both"/>
        <w:rPr>
          <w:rFonts w:asciiTheme="majorHAnsi" w:hAnsiTheme="majorHAnsi" w:cs="Tahoma"/>
          <w:b/>
        </w:rPr>
      </w:pPr>
      <w:r w:rsidRPr="00505B8A">
        <w:rPr>
          <w:rFonts w:asciiTheme="majorHAnsi" w:hAnsiTheme="majorHAnsi" w:cs="Tahoma"/>
        </w:rPr>
        <w:t>V primeru, če država, v kateri ima ponudnik svoj sedež, dokumentov, zahtevanih s to dokumentacijo v zvezi z oddajo javnega naročila ne izdaja ali če ti ne zajemajo vseh primerov, ga lahko ponudnik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Pr="00D305EB">
        <w:rPr>
          <w:rFonts w:asciiTheme="majorHAnsi" w:hAnsiTheme="majorHAnsi" w:cs="Tahoma"/>
          <w:b/>
        </w:rPr>
        <w:t>.</w:t>
      </w:r>
    </w:p>
    <w:p w:rsidR="00D305EB" w:rsidRDefault="00D305EB" w:rsidP="00D305EB">
      <w:pPr>
        <w:widowControl w:val="0"/>
        <w:autoSpaceDE w:val="0"/>
        <w:autoSpaceDN w:val="0"/>
        <w:adjustRightInd w:val="0"/>
        <w:jc w:val="both"/>
        <w:rPr>
          <w:rFonts w:asciiTheme="majorHAnsi" w:hAnsiTheme="majorHAnsi" w:cs="Tahoma"/>
          <w:b/>
        </w:rPr>
      </w:pPr>
    </w:p>
    <w:p w:rsidR="00505B8A" w:rsidRDefault="00C94E8A" w:rsidP="00C94E8A">
      <w:pPr>
        <w:pStyle w:val="Naslov4"/>
      </w:pPr>
      <w:bookmarkStart w:id="56" w:name="_Toc488738828"/>
      <w:r>
        <w:t xml:space="preserve">4.3. </w:t>
      </w:r>
      <w:r w:rsidR="00505B8A">
        <w:t>ESPD obrazec in dokazila ter njihovo preverjanje</w:t>
      </w:r>
      <w:bookmarkEnd w:id="56"/>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505B8A" w:rsidRDefault="00D305EB" w:rsidP="00D305EB">
      <w:pPr>
        <w:widowControl w:val="0"/>
        <w:autoSpaceDE w:val="0"/>
        <w:autoSpaceDN w:val="0"/>
        <w:adjustRightInd w:val="0"/>
        <w:jc w:val="both"/>
        <w:rPr>
          <w:rFonts w:asciiTheme="majorHAnsi" w:hAnsiTheme="majorHAnsi" w:cs="Tahoma"/>
        </w:rPr>
      </w:pPr>
      <w:r w:rsidRPr="00505B8A">
        <w:rPr>
          <w:rFonts w:asciiTheme="majorHAnsi" w:hAnsiTheme="majorHAnsi" w:cs="Tahoma"/>
        </w:rPr>
        <w:t>Naročnik bo za dokazovanje sposobnosti upošteval izjave ponudnikov predložene na enotnem evropskem dokumentu v zvezi z oddajo javnega naročila – ESPD, iz katerih izhaja izpolnjevanje pogojev kot izhaja</w:t>
      </w:r>
      <w:r w:rsidR="00505B8A">
        <w:rPr>
          <w:rFonts w:asciiTheme="majorHAnsi" w:hAnsiTheme="majorHAnsi" w:cs="Tahoma"/>
        </w:rPr>
        <w:t>jo iz te razpisne dokumentacije, ter na naročnikovih obrazcih. Ponudnik lahko zahtevane izjave predloži tudi na svojih obrazcih, vend</w:t>
      </w:r>
      <w:r w:rsidR="004A5F07">
        <w:rPr>
          <w:rFonts w:asciiTheme="majorHAnsi" w:hAnsiTheme="majorHAnsi" w:cs="Tahoma"/>
        </w:rPr>
        <w:t>ar po vsebini ne smejo odstopati od naročnikovih obrazcev.</w:t>
      </w:r>
      <w:r w:rsidR="00505B8A">
        <w:rPr>
          <w:rFonts w:asciiTheme="majorHAnsi" w:hAnsiTheme="majorHAnsi" w:cs="Tahoma"/>
        </w:rPr>
        <w:t xml:space="preserve"> </w:t>
      </w:r>
    </w:p>
    <w:p w:rsidR="00D305EB" w:rsidRPr="00505B8A" w:rsidRDefault="00D305EB" w:rsidP="00D305EB">
      <w:pPr>
        <w:widowControl w:val="0"/>
        <w:autoSpaceDE w:val="0"/>
        <w:autoSpaceDN w:val="0"/>
        <w:adjustRightInd w:val="0"/>
        <w:jc w:val="both"/>
        <w:rPr>
          <w:rFonts w:asciiTheme="majorHAnsi" w:hAnsiTheme="majorHAnsi" w:cs="Tahoma"/>
        </w:rPr>
      </w:pPr>
    </w:p>
    <w:p w:rsidR="00D305EB" w:rsidRPr="00505B8A" w:rsidRDefault="00D305EB" w:rsidP="00D305EB">
      <w:pPr>
        <w:widowControl w:val="0"/>
        <w:autoSpaceDE w:val="0"/>
        <w:autoSpaceDN w:val="0"/>
        <w:adjustRightInd w:val="0"/>
        <w:jc w:val="both"/>
        <w:rPr>
          <w:rFonts w:asciiTheme="majorHAnsi" w:hAnsiTheme="majorHAnsi" w:cs="Tahoma"/>
        </w:rPr>
      </w:pPr>
      <w:r w:rsidRPr="00505B8A">
        <w:rPr>
          <w:rFonts w:asciiTheme="majorHAnsi" w:hAnsiTheme="majorHAnsi" w:cs="Tahoma"/>
        </w:rPr>
        <w:t xml:space="preserve">Ponudnik preko spletne strani </w:t>
      </w:r>
      <w:hyperlink r:id="rId10" w:history="1">
        <w:r w:rsidRPr="00505B8A">
          <w:rPr>
            <w:rStyle w:val="Hiperpovezava"/>
            <w:rFonts w:asciiTheme="majorHAnsi" w:hAnsiTheme="majorHAnsi" w:cs="Tahoma"/>
          </w:rPr>
          <w:t>http://www.enarocanje.si/_ESPD/</w:t>
        </w:r>
      </w:hyperlink>
      <w:r w:rsidRPr="00505B8A">
        <w:rPr>
          <w:rFonts w:asciiTheme="majorHAnsi" w:hAnsiTheme="majorHAnsi" w:cs="Tahoma"/>
        </w:rPr>
        <w:t xml:space="preserve"> uvozi naročnikov ESPD obrazec, ki je na voljo na naročnikovi spletni strani, na mestu kjer je objavljena dokumentacija v zvezi z oddajo javnega naročila, ter ga ustrezno izpolniti in priloži k ponudbi. </w:t>
      </w:r>
    </w:p>
    <w:p w:rsidR="00D305EB" w:rsidRPr="00505B8A" w:rsidRDefault="00D305EB" w:rsidP="00D305EB">
      <w:pPr>
        <w:widowControl w:val="0"/>
        <w:autoSpaceDE w:val="0"/>
        <w:autoSpaceDN w:val="0"/>
        <w:adjustRightInd w:val="0"/>
        <w:jc w:val="both"/>
        <w:rPr>
          <w:rFonts w:asciiTheme="majorHAnsi" w:hAnsiTheme="majorHAnsi" w:cs="Tahoma"/>
        </w:rPr>
      </w:pPr>
    </w:p>
    <w:p w:rsidR="00D305EB" w:rsidRPr="00505B8A" w:rsidRDefault="00D305EB" w:rsidP="00D305EB">
      <w:pPr>
        <w:widowControl w:val="0"/>
        <w:autoSpaceDE w:val="0"/>
        <w:autoSpaceDN w:val="0"/>
        <w:adjustRightInd w:val="0"/>
        <w:jc w:val="both"/>
        <w:rPr>
          <w:rFonts w:asciiTheme="majorHAnsi" w:hAnsiTheme="majorHAnsi" w:cs="Tahoma"/>
        </w:rPr>
      </w:pPr>
      <w:r w:rsidRPr="00505B8A">
        <w:rPr>
          <w:rFonts w:asciiTheme="majorHAnsi" w:hAnsiTheme="majorHAnsi" w:cs="Tahoma"/>
        </w:rPr>
        <w:t>Če gospodarski subjekt v skladu z 81. členom ZJN-3 uporablja zmogljivosti drugih subjektov</w:t>
      </w:r>
      <w:r w:rsidR="004A5F07">
        <w:rPr>
          <w:rFonts w:asciiTheme="majorHAnsi" w:hAnsiTheme="majorHAnsi" w:cs="Tahoma"/>
        </w:rPr>
        <w:t xml:space="preserve"> ali/in s 94. členom ZJN-3 podizvajalcev</w:t>
      </w:r>
      <w:r w:rsidRPr="00505B8A">
        <w:rPr>
          <w:rFonts w:asciiTheme="majorHAnsi" w:hAnsiTheme="majorHAnsi" w:cs="Tahoma"/>
        </w:rPr>
        <w:t>, mora ESPD informacije iz prejšnjega odstavka vsebovati tudi v zvezi s subjekti, katerih zmogljivosti uporablja gospodarski subjekt</w:t>
      </w:r>
      <w:r w:rsidR="004A5F07">
        <w:rPr>
          <w:rFonts w:asciiTheme="majorHAnsi" w:hAnsiTheme="majorHAnsi" w:cs="Tahoma"/>
        </w:rPr>
        <w:t xml:space="preserve"> in/ali podizvajalcev.</w:t>
      </w:r>
    </w:p>
    <w:p w:rsidR="00D305EB" w:rsidRPr="00505B8A" w:rsidRDefault="00D305EB" w:rsidP="00D305EB">
      <w:pPr>
        <w:widowControl w:val="0"/>
        <w:autoSpaceDE w:val="0"/>
        <w:autoSpaceDN w:val="0"/>
        <w:adjustRightInd w:val="0"/>
        <w:jc w:val="both"/>
        <w:rPr>
          <w:rFonts w:asciiTheme="majorHAnsi" w:hAnsiTheme="majorHAnsi" w:cs="Tahoma"/>
        </w:rPr>
      </w:pPr>
    </w:p>
    <w:p w:rsidR="00D305EB" w:rsidRPr="00505B8A" w:rsidRDefault="00D305EB" w:rsidP="00D305EB">
      <w:pPr>
        <w:widowControl w:val="0"/>
        <w:autoSpaceDE w:val="0"/>
        <w:autoSpaceDN w:val="0"/>
        <w:adjustRightInd w:val="0"/>
        <w:jc w:val="both"/>
        <w:rPr>
          <w:rFonts w:asciiTheme="majorHAnsi" w:hAnsiTheme="majorHAnsi" w:cs="Tahoma"/>
        </w:rPr>
      </w:pPr>
      <w:r w:rsidRPr="00505B8A">
        <w:rPr>
          <w:rFonts w:asciiTheme="majorHAnsi" w:hAnsiTheme="majorHAnsi" w:cs="Tahoma"/>
        </w:rPr>
        <w:t>Gospodarski subjekt lahko ponovno uporabi ESPD, ki ga je uporabil v prejšnjem postopku javnega naročanja, če potrdi, da so informacije v njem še vedno točne.</w:t>
      </w:r>
    </w:p>
    <w:p w:rsidR="00D305EB" w:rsidRPr="00505B8A" w:rsidRDefault="00D305EB" w:rsidP="00D305EB">
      <w:pPr>
        <w:widowControl w:val="0"/>
        <w:autoSpaceDE w:val="0"/>
        <w:autoSpaceDN w:val="0"/>
        <w:adjustRightInd w:val="0"/>
        <w:jc w:val="both"/>
        <w:rPr>
          <w:rFonts w:asciiTheme="majorHAnsi" w:hAnsiTheme="majorHAnsi" w:cs="Tahoma"/>
        </w:rPr>
      </w:pPr>
    </w:p>
    <w:p w:rsidR="00D305EB" w:rsidRPr="00505B8A" w:rsidRDefault="00D305EB" w:rsidP="00D305EB">
      <w:pPr>
        <w:widowControl w:val="0"/>
        <w:autoSpaceDE w:val="0"/>
        <w:autoSpaceDN w:val="0"/>
        <w:adjustRightInd w:val="0"/>
        <w:jc w:val="both"/>
        <w:rPr>
          <w:rFonts w:asciiTheme="majorHAnsi" w:hAnsiTheme="majorHAnsi" w:cs="Tahoma"/>
        </w:rPr>
      </w:pPr>
      <w:r w:rsidRPr="00505B8A">
        <w:rPr>
          <w:rFonts w:asciiTheme="majorHAnsi" w:hAnsiTheme="majorHAnsi" w:cs="Tahoma"/>
        </w:rPr>
        <w:t>Gospodarski subjekt mora v obrazcu ESPD navesti vse informacije, na podlagi katerih bo naročnik potrdila ali druge informacije pridobil v nacionalni bazi podatkov, ter v predmetnem obrazcu podati soglasje, da dokazila pridobi naročnik.</w:t>
      </w:r>
    </w:p>
    <w:p w:rsidR="00D305EB" w:rsidRPr="00505B8A" w:rsidRDefault="00D305EB" w:rsidP="00D305EB">
      <w:pPr>
        <w:widowControl w:val="0"/>
        <w:autoSpaceDE w:val="0"/>
        <w:autoSpaceDN w:val="0"/>
        <w:adjustRightInd w:val="0"/>
        <w:jc w:val="both"/>
        <w:rPr>
          <w:rFonts w:asciiTheme="majorHAnsi" w:hAnsiTheme="majorHAnsi" w:cs="Tahoma"/>
        </w:rPr>
      </w:pPr>
    </w:p>
    <w:p w:rsidR="00505B8A" w:rsidRPr="00E15319" w:rsidRDefault="00D305EB" w:rsidP="00505B8A">
      <w:pPr>
        <w:widowControl w:val="0"/>
        <w:autoSpaceDE w:val="0"/>
        <w:autoSpaceDN w:val="0"/>
        <w:adjustRightInd w:val="0"/>
        <w:jc w:val="both"/>
        <w:rPr>
          <w:rFonts w:asciiTheme="majorHAnsi" w:hAnsiTheme="majorHAnsi" w:cs="Tahoma"/>
        </w:rPr>
      </w:pPr>
      <w:bookmarkStart w:id="57" w:name="_Hlk487013455"/>
      <w:r w:rsidRPr="00505B8A">
        <w:rPr>
          <w:rFonts w:asciiTheme="majorHAnsi" w:hAnsiTheme="majorHAnsi" w:cs="Tahoma"/>
        </w:rPr>
        <w:t xml:space="preserve">Naročnik bo pred oddajo javnega </w:t>
      </w:r>
      <w:r w:rsidRPr="00E15319">
        <w:rPr>
          <w:rFonts w:asciiTheme="majorHAnsi" w:hAnsiTheme="majorHAnsi" w:cs="Tahoma"/>
        </w:rPr>
        <w:t xml:space="preserve">naročila od ponudnika, kateremu se je odločil oddati predmetno naročilo, zahteval, da predloži dokazila (potrdila, izjave) kot dokaz neobstoja razlogov za izključitev iz točke 1- 10 teh navodil in kot dokaz izpolnjevanja pogojev </w:t>
      </w:r>
      <w:r w:rsidR="00E15319" w:rsidRPr="00E15319">
        <w:rPr>
          <w:rFonts w:asciiTheme="majorHAnsi" w:hAnsiTheme="majorHAnsi" w:cs="Tahoma"/>
        </w:rPr>
        <w:t>za sodelovanje iz točk 11 do 20</w:t>
      </w:r>
      <w:r w:rsidRPr="00E15319">
        <w:rPr>
          <w:rFonts w:asciiTheme="majorHAnsi" w:hAnsiTheme="majorHAnsi" w:cs="Tahoma"/>
        </w:rPr>
        <w:t xml:space="preserve"> teh navodil.</w:t>
      </w:r>
      <w:r w:rsidR="00505B8A" w:rsidRPr="00E15319">
        <w:rPr>
          <w:rFonts w:asciiTheme="majorHAnsi" w:hAnsiTheme="majorHAnsi" w:cs="Tahoma"/>
        </w:rPr>
        <w:t xml:space="preserve"> Starost listin: listine morajo odražati aktualno stanje razen, kjer je izrecno zahtevana listina za določeno obdobje oz. listina določene starosti.</w:t>
      </w:r>
    </w:p>
    <w:p w:rsidR="00D305EB" w:rsidRPr="00E15319" w:rsidRDefault="00D305EB" w:rsidP="00D305EB">
      <w:pPr>
        <w:widowControl w:val="0"/>
        <w:autoSpaceDE w:val="0"/>
        <w:autoSpaceDN w:val="0"/>
        <w:adjustRightInd w:val="0"/>
        <w:jc w:val="both"/>
        <w:rPr>
          <w:rFonts w:asciiTheme="majorHAnsi" w:hAnsiTheme="majorHAnsi" w:cs="Tahoma"/>
        </w:rPr>
      </w:pPr>
    </w:p>
    <w:p w:rsidR="00D305EB" w:rsidRPr="00505B8A" w:rsidRDefault="00D305EB" w:rsidP="00D305EB">
      <w:pPr>
        <w:widowControl w:val="0"/>
        <w:autoSpaceDE w:val="0"/>
        <w:autoSpaceDN w:val="0"/>
        <w:adjustRightInd w:val="0"/>
        <w:jc w:val="both"/>
        <w:rPr>
          <w:rFonts w:asciiTheme="majorHAnsi" w:hAnsiTheme="majorHAnsi" w:cs="Tahoma"/>
        </w:rPr>
      </w:pPr>
      <w:r w:rsidRPr="00E15319">
        <w:rPr>
          <w:rFonts w:asciiTheme="majorHAnsi" w:hAnsiTheme="majorHAnsi" w:cs="Tahoma"/>
        </w:rPr>
        <w:t xml:space="preserve">Gospodarski subjekt lahko dokazila o neobstoju razlogov za izključitev </w:t>
      </w:r>
      <w:r w:rsidR="00E15319" w:rsidRPr="00E15319">
        <w:rPr>
          <w:rFonts w:asciiTheme="majorHAnsi" w:hAnsiTheme="majorHAnsi" w:cs="Tahoma"/>
        </w:rPr>
        <w:t xml:space="preserve">iz točke 1 </w:t>
      </w:r>
      <w:r w:rsidRPr="00E15319">
        <w:rPr>
          <w:rFonts w:asciiTheme="majorHAnsi" w:hAnsiTheme="majorHAnsi" w:cs="Tahoma"/>
        </w:rPr>
        <w:t>teh navodil in dokazila o izpolnjevanju p</w:t>
      </w:r>
      <w:r w:rsidR="00E15319" w:rsidRPr="00E15319">
        <w:rPr>
          <w:rFonts w:asciiTheme="majorHAnsi" w:hAnsiTheme="majorHAnsi" w:cs="Tahoma"/>
        </w:rPr>
        <w:t>ogojev za sodelovanje iz točk 11, 12</w:t>
      </w:r>
      <w:r w:rsidRPr="00E15319">
        <w:rPr>
          <w:rFonts w:asciiTheme="majorHAnsi" w:hAnsiTheme="majorHAnsi" w:cs="Tahoma"/>
        </w:rPr>
        <w:t xml:space="preserve">, </w:t>
      </w:r>
      <w:r w:rsidR="00E15319" w:rsidRPr="00E15319">
        <w:rPr>
          <w:rFonts w:asciiTheme="majorHAnsi" w:hAnsiTheme="majorHAnsi" w:cs="Tahoma"/>
        </w:rPr>
        <w:t>in</w:t>
      </w:r>
      <w:r w:rsidR="00C3751F">
        <w:rPr>
          <w:rFonts w:asciiTheme="majorHAnsi" w:hAnsiTheme="majorHAnsi" w:cs="Tahoma"/>
        </w:rPr>
        <w:t xml:space="preserve"> 20</w:t>
      </w:r>
      <w:r w:rsidR="00E15319" w:rsidRPr="00E15319">
        <w:rPr>
          <w:rFonts w:asciiTheme="majorHAnsi" w:hAnsiTheme="majorHAnsi" w:cs="Tahoma"/>
        </w:rPr>
        <w:t xml:space="preserve">. </w:t>
      </w:r>
      <w:proofErr w:type="spellStart"/>
      <w:r w:rsidR="00E15319" w:rsidRPr="00E15319">
        <w:rPr>
          <w:rFonts w:asciiTheme="majorHAnsi" w:hAnsiTheme="majorHAnsi" w:cs="Tahoma"/>
        </w:rPr>
        <w:t>4</w:t>
      </w:r>
      <w:r w:rsidRPr="00E15319">
        <w:rPr>
          <w:rFonts w:asciiTheme="majorHAnsi" w:hAnsiTheme="majorHAnsi" w:cs="Tahoma"/>
        </w:rPr>
        <w:t>.poglavja</w:t>
      </w:r>
      <w:proofErr w:type="spellEnd"/>
      <w:r w:rsidRPr="00E15319">
        <w:rPr>
          <w:rFonts w:asciiTheme="majorHAnsi" w:hAnsiTheme="majorHAnsi" w:cs="Tahoma"/>
        </w:rPr>
        <w:t xml:space="preserve"> teh navodil predloži tudi sam. Naročnik si pridržuje pravico do preveritve </w:t>
      </w:r>
      <w:bookmarkEnd w:id="57"/>
      <w:r w:rsidRPr="00E15319">
        <w:rPr>
          <w:rFonts w:asciiTheme="majorHAnsi" w:hAnsiTheme="majorHAnsi" w:cs="Tahoma"/>
        </w:rPr>
        <w:t>verodostojnosti predloženih</w:t>
      </w:r>
      <w:r w:rsidRPr="00505B8A">
        <w:rPr>
          <w:rFonts w:asciiTheme="majorHAnsi" w:hAnsiTheme="majorHAnsi" w:cs="Tahoma"/>
        </w:rPr>
        <w:t xml:space="preserve"> dokazil pri podpisniku le-teh.</w:t>
      </w:r>
    </w:p>
    <w:p w:rsidR="00E15319" w:rsidRPr="00505B8A" w:rsidRDefault="00E15319" w:rsidP="00D305EB">
      <w:pPr>
        <w:widowControl w:val="0"/>
        <w:autoSpaceDE w:val="0"/>
        <w:autoSpaceDN w:val="0"/>
        <w:adjustRightInd w:val="0"/>
        <w:jc w:val="both"/>
        <w:rPr>
          <w:rFonts w:asciiTheme="majorHAnsi" w:hAnsiTheme="majorHAnsi" w:cs="Tahoma"/>
        </w:rPr>
      </w:pPr>
    </w:p>
    <w:p w:rsidR="00D305EB" w:rsidRPr="00505B8A" w:rsidRDefault="00D305EB" w:rsidP="00D305EB">
      <w:pPr>
        <w:widowControl w:val="0"/>
        <w:autoSpaceDE w:val="0"/>
        <w:autoSpaceDN w:val="0"/>
        <w:adjustRightInd w:val="0"/>
        <w:jc w:val="both"/>
        <w:rPr>
          <w:rFonts w:asciiTheme="majorHAnsi" w:hAnsiTheme="majorHAnsi" w:cs="Tahoma"/>
        </w:rPr>
      </w:pPr>
      <w:r w:rsidRPr="00505B8A">
        <w:rPr>
          <w:rFonts w:asciiTheme="majorHAnsi" w:hAnsiTheme="majorHAnsi" w:cs="Tahoma"/>
        </w:rPr>
        <w:t>Naročnik lahko ponudnike kadar koli med postopkom pozove, da predložijo vsa dokazila ali del dokazil v zvezi z navedbami v ESPD.</w:t>
      </w:r>
    </w:p>
    <w:p w:rsidR="00D305EB" w:rsidRPr="00505B8A" w:rsidRDefault="00D305EB" w:rsidP="00D305EB">
      <w:pPr>
        <w:widowControl w:val="0"/>
        <w:autoSpaceDE w:val="0"/>
        <w:autoSpaceDN w:val="0"/>
        <w:adjustRightInd w:val="0"/>
        <w:jc w:val="both"/>
        <w:rPr>
          <w:rFonts w:asciiTheme="majorHAnsi" w:hAnsiTheme="majorHAnsi" w:cs="Tahoma"/>
        </w:rPr>
      </w:pPr>
    </w:p>
    <w:p w:rsidR="00D305EB" w:rsidRPr="00505B8A" w:rsidRDefault="00D305EB" w:rsidP="00D305EB">
      <w:pPr>
        <w:widowControl w:val="0"/>
        <w:autoSpaceDE w:val="0"/>
        <w:autoSpaceDN w:val="0"/>
        <w:adjustRightInd w:val="0"/>
        <w:jc w:val="both"/>
        <w:rPr>
          <w:rFonts w:asciiTheme="majorHAnsi" w:hAnsiTheme="majorHAnsi" w:cs="Tahoma"/>
        </w:rPr>
      </w:pPr>
      <w:r w:rsidRPr="00505B8A">
        <w:rPr>
          <w:rFonts w:asciiTheme="majorHAnsi" w:hAnsiTheme="majorHAnsi" w:cs="Tahoma"/>
        </w:rPr>
        <w:t>Naročnik bo, v primeru dvoma v podano izjavo ali dokazilo, kadarkoli v času oddaje naročila ali izvedbe pogodbe, sam pridobil potrdila o podatkih, ki se nanašajo na ugotavljanje izpolnjevanja razpisnih pogojev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Gospodarski subjekt s sedežem izven Republike Slovenije bo moral potrdilo pristojnega organa predložiti sam, v kolikor takšnega potrdila ne bo mogel pridobiti naročnik.</w:t>
      </w:r>
    </w:p>
    <w:p w:rsidR="00D305EB" w:rsidRPr="00505B8A" w:rsidRDefault="00D305EB" w:rsidP="00D305EB">
      <w:pPr>
        <w:widowControl w:val="0"/>
        <w:autoSpaceDE w:val="0"/>
        <w:autoSpaceDN w:val="0"/>
        <w:adjustRightInd w:val="0"/>
        <w:jc w:val="both"/>
        <w:rPr>
          <w:rFonts w:asciiTheme="majorHAnsi" w:hAnsiTheme="majorHAnsi" w:cs="Tahoma"/>
        </w:rPr>
      </w:pPr>
    </w:p>
    <w:p w:rsidR="00D305EB" w:rsidRPr="00505B8A" w:rsidRDefault="00D305EB" w:rsidP="00D305EB">
      <w:pPr>
        <w:widowControl w:val="0"/>
        <w:autoSpaceDE w:val="0"/>
        <w:autoSpaceDN w:val="0"/>
        <w:adjustRightInd w:val="0"/>
        <w:jc w:val="both"/>
        <w:rPr>
          <w:rFonts w:asciiTheme="majorHAnsi" w:hAnsiTheme="majorHAnsi" w:cs="Tahoma"/>
        </w:rPr>
      </w:pPr>
      <w:r w:rsidRPr="00505B8A">
        <w:rPr>
          <w:rFonts w:asciiTheme="majorHAnsi" w:hAnsiTheme="majorHAnsi" w:cs="Tahoma"/>
        </w:rPr>
        <w:t>Če pozvani ponudnik v postavljenem roku naročniku ne bo izročil zahtevanih potrdil ali iz predloženih dokazil izhaja, da je bila podana neresnična izjava, naročnik njegovo ponudbo izloči oziroma lahko odstopi od pogodbe.</w:t>
      </w:r>
    </w:p>
    <w:p w:rsidR="00D305EB" w:rsidRPr="00351F03" w:rsidRDefault="00D305EB" w:rsidP="00D305EB">
      <w:pPr>
        <w:widowControl w:val="0"/>
        <w:autoSpaceDE w:val="0"/>
        <w:autoSpaceDN w:val="0"/>
        <w:adjustRightInd w:val="0"/>
        <w:jc w:val="both"/>
        <w:rPr>
          <w:rFonts w:asciiTheme="majorHAnsi" w:hAnsiTheme="majorHAnsi" w:cs="Tahoma"/>
        </w:rPr>
      </w:pPr>
    </w:p>
    <w:p w:rsidR="00D305EB" w:rsidRPr="005D7144" w:rsidRDefault="00D305EB" w:rsidP="00D305EB">
      <w:pPr>
        <w:widowControl w:val="0"/>
        <w:autoSpaceDE w:val="0"/>
        <w:autoSpaceDN w:val="0"/>
        <w:adjustRightInd w:val="0"/>
        <w:jc w:val="both"/>
        <w:rPr>
          <w:rFonts w:asciiTheme="majorHAnsi" w:hAnsiTheme="majorHAnsi" w:cs="Tahoma"/>
        </w:rPr>
      </w:pPr>
      <w:r w:rsidRPr="005D7144">
        <w:rPr>
          <w:rFonts w:asciiTheme="majorHAnsi" w:hAnsiTheme="majorHAnsi" w:cs="Tahoma"/>
        </w:rPr>
        <w:t>V skladu s šestim odstavkom 91. člena ZJN-3 bo moral izbrani ponudnik na poziv naročnika, v postopku javnega naročila ali pri izvajanju javnega naročila, v roku osmih dni od prejema poziva, naročniku posredovati podatke o:</w:t>
      </w:r>
    </w:p>
    <w:p w:rsidR="00D305EB" w:rsidRPr="005D7144" w:rsidRDefault="00D305EB" w:rsidP="002A182F">
      <w:pPr>
        <w:widowControl w:val="0"/>
        <w:numPr>
          <w:ilvl w:val="0"/>
          <w:numId w:val="47"/>
        </w:numPr>
        <w:autoSpaceDE w:val="0"/>
        <w:autoSpaceDN w:val="0"/>
        <w:adjustRightInd w:val="0"/>
        <w:ind w:left="426" w:hanging="284"/>
        <w:jc w:val="both"/>
        <w:rPr>
          <w:rFonts w:asciiTheme="majorHAnsi" w:hAnsiTheme="majorHAnsi" w:cs="Tahoma"/>
        </w:rPr>
      </w:pPr>
      <w:r w:rsidRPr="005D7144">
        <w:rPr>
          <w:rFonts w:asciiTheme="majorHAnsi" w:hAnsiTheme="majorHAnsi" w:cs="Tahoma"/>
        </w:rPr>
        <w:t xml:space="preserve">svojih ustanoviteljih, družbenikih, delničarjih, </w:t>
      </w:r>
      <w:proofErr w:type="spellStart"/>
      <w:r w:rsidRPr="005D7144">
        <w:rPr>
          <w:rFonts w:asciiTheme="majorHAnsi" w:hAnsiTheme="majorHAnsi" w:cs="Tahoma"/>
        </w:rPr>
        <w:t>komanditistih</w:t>
      </w:r>
      <w:proofErr w:type="spellEnd"/>
      <w:r w:rsidRPr="005D7144">
        <w:rPr>
          <w:rFonts w:asciiTheme="majorHAnsi" w:hAnsiTheme="majorHAnsi" w:cs="Tahoma"/>
        </w:rPr>
        <w:t xml:space="preserve"> ali drugih lastnikih in podatke o lastniških deležih navedenih oseb;</w:t>
      </w:r>
    </w:p>
    <w:p w:rsidR="00D305EB" w:rsidRPr="005D7144" w:rsidRDefault="00D305EB" w:rsidP="002A182F">
      <w:pPr>
        <w:widowControl w:val="0"/>
        <w:numPr>
          <w:ilvl w:val="0"/>
          <w:numId w:val="47"/>
        </w:numPr>
        <w:autoSpaceDE w:val="0"/>
        <w:autoSpaceDN w:val="0"/>
        <w:adjustRightInd w:val="0"/>
        <w:ind w:left="426" w:hanging="284"/>
        <w:jc w:val="both"/>
        <w:rPr>
          <w:rFonts w:asciiTheme="majorHAnsi" w:hAnsiTheme="majorHAnsi" w:cs="Tahoma"/>
        </w:rPr>
      </w:pPr>
      <w:r w:rsidRPr="005D7144">
        <w:rPr>
          <w:rFonts w:asciiTheme="majorHAnsi" w:hAnsiTheme="majorHAnsi" w:cs="Tahoma"/>
        </w:rPr>
        <w:t>gospodarskih subjektih, za katere se glede na določbe zakona, ki ureja gospodarske družbe, šteje, da so z njim povezane družbe.</w:t>
      </w:r>
    </w:p>
    <w:p w:rsidR="00702D1D" w:rsidRDefault="00702D1D" w:rsidP="00D305EB">
      <w:pPr>
        <w:widowControl w:val="0"/>
        <w:autoSpaceDE w:val="0"/>
        <w:autoSpaceDN w:val="0"/>
        <w:adjustRightInd w:val="0"/>
        <w:jc w:val="both"/>
        <w:rPr>
          <w:rFonts w:asciiTheme="majorHAnsi" w:hAnsiTheme="majorHAnsi" w:cs="Tahoma"/>
          <w:b/>
        </w:rPr>
      </w:pPr>
    </w:p>
    <w:p w:rsidR="00D305EB" w:rsidRPr="00D305EB" w:rsidRDefault="00C94E8A" w:rsidP="00C94E8A">
      <w:pPr>
        <w:pStyle w:val="Naslov4"/>
        <w:rPr>
          <w:i/>
        </w:rPr>
      </w:pPr>
      <w:bookmarkStart w:id="58" w:name="_Toc488738829"/>
      <w:r>
        <w:t xml:space="preserve">4.4. </w:t>
      </w:r>
      <w:r w:rsidR="00D305EB" w:rsidRPr="00D305EB">
        <w:t>Splošni pogoji za ugotavljanje sposobnosti</w:t>
      </w:r>
      <w:bookmarkEnd w:id="58"/>
      <w:r w:rsidR="00D305EB" w:rsidRPr="00D305EB">
        <w:t xml:space="preserve"> </w:t>
      </w:r>
    </w:p>
    <w:p w:rsidR="00D305EB" w:rsidRPr="00D305EB" w:rsidRDefault="00D305EB" w:rsidP="00D305EB">
      <w:pPr>
        <w:widowControl w:val="0"/>
        <w:autoSpaceDE w:val="0"/>
        <w:autoSpaceDN w:val="0"/>
        <w:adjustRightInd w:val="0"/>
        <w:jc w:val="both"/>
        <w:rPr>
          <w:rFonts w:asciiTheme="majorHAnsi" w:hAnsiTheme="majorHAnsi" w:cs="Tahoma"/>
          <w:b/>
        </w:rPr>
      </w:pPr>
    </w:p>
    <w:tbl>
      <w:tblPr>
        <w:tblW w:w="910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8"/>
      </w:tblGrid>
      <w:tr w:rsidR="00D305EB" w:rsidRPr="00D305EB" w:rsidTr="00702D1D">
        <w:tc>
          <w:tcPr>
            <w:tcW w:w="4500" w:type="dxa"/>
            <w:shd w:val="clear" w:color="auto" w:fill="75C975" w:themeFill="background1" w:themeFillShade="F2"/>
          </w:tcPr>
          <w:p w:rsidR="00D305EB" w:rsidRPr="00351F03" w:rsidRDefault="00D305EB" w:rsidP="00D305EB">
            <w:pPr>
              <w:widowControl w:val="0"/>
              <w:autoSpaceDE w:val="0"/>
              <w:autoSpaceDN w:val="0"/>
              <w:adjustRightInd w:val="0"/>
              <w:jc w:val="both"/>
              <w:rPr>
                <w:rFonts w:asciiTheme="majorHAnsi" w:hAnsiTheme="majorHAnsi" w:cs="Tahoma"/>
                <w:b/>
              </w:rPr>
            </w:pPr>
            <w:r w:rsidRPr="00351F03">
              <w:rPr>
                <w:rFonts w:asciiTheme="majorHAnsi" w:hAnsiTheme="majorHAnsi" w:cs="Tahoma"/>
                <w:b/>
              </w:rPr>
              <w:t>1. Ponudnik in vsak njegov član upravnega, vodstvenega ali nadzornega organa ali druga oseba, ki ima pooblastila za zastopanje ali odločanje ali nadzor v ponudniku, v kolikor gre za pravno osebo, ni bil pravnomočno obsojen zaradi kaznivih dejanj, določenih v prvem odstavku 75. člena ZJN-3.</w:t>
            </w:r>
          </w:p>
          <w:p w:rsidR="00D305EB" w:rsidRPr="00351F03" w:rsidRDefault="00D305EB" w:rsidP="00D305EB">
            <w:pPr>
              <w:widowControl w:val="0"/>
              <w:autoSpaceDE w:val="0"/>
              <w:autoSpaceDN w:val="0"/>
              <w:adjustRightInd w:val="0"/>
              <w:jc w:val="both"/>
              <w:rPr>
                <w:rFonts w:asciiTheme="majorHAnsi" w:hAnsiTheme="majorHAnsi" w:cs="Tahoma"/>
                <w:b/>
              </w:rPr>
            </w:pPr>
          </w:p>
          <w:p w:rsidR="00D305EB" w:rsidRPr="00351F03" w:rsidRDefault="00D305EB" w:rsidP="00D305EB">
            <w:pPr>
              <w:widowControl w:val="0"/>
              <w:autoSpaceDE w:val="0"/>
              <w:autoSpaceDN w:val="0"/>
              <w:adjustRightInd w:val="0"/>
              <w:jc w:val="both"/>
              <w:rPr>
                <w:rFonts w:asciiTheme="majorHAnsi" w:hAnsiTheme="majorHAnsi" w:cs="Tahoma"/>
                <w:b/>
                <w:i/>
              </w:rPr>
            </w:pPr>
            <w:r w:rsidRPr="00351F03">
              <w:rPr>
                <w:rFonts w:asciiTheme="majorHAnsi" w:hAnsiTheme="majorHAnsi" w:cs="Tahoma"/>
                <w:b/>
                <w:i/>
              </w:rPr>
              <w:t xml:space="preserve">(V primeru skupne ponudbe mora pogoj izpolniti vsak izmed partnerjev, v primeru ponudbe s podizvajalci mora pogoj izpolniti vsak podizvajalec. V primeru uporabe zmogljivosti drugih subjektov, </w:t>
            </w:r>
            <w:r w:rsidRPr="00351F03">
              <w:rPr>
                <w:rFonts w:asciiTheme="majorHAnsi" w:hAnsiTheme="majorHAnsi" w:cs="Tahoma"/>
                <w:b/>
                <w:i/>
              </w:rPr>
              <w:lastRenderedPageBreak/>
              <w:t>mora pogoj izpolniti tudi subjekt, katerega zmogljivost bo ponudnik uporabil.)</w:t>
            </w:r>
          </w:p>
          <w:p w:rsidR="00D305EB" w:rsidRPr="00D305EB" w:rsidRDefault="00D305EB" w:rsidP="00D305EB">
            <w:pPr>
              <w:widowControl w:val="0"/>
              <w:autoSpaceDE w:val="0"/>
              <w:autoSpaceDN w:val="0"/>
              <w:adjustRightInd w:val="0"/>
              <w:jc w:val="both"/>
              <w:rPr>
                <w:rFonts w:asciiTheme="majorHAnsi" w:hAnsiTheme="majorHAnsi" w:cs="Tahoma"/>
                <w:b/>
                <w:i/>
              </w:rPr>
            </w:pPr>
          </w:p>
        </w:tc>
        <w:tc>
          <w:tcPr>
            <w:tcW w:w="4608" w:type="dxa"/>
            <w:vAlign w:val="center"/>
          </w:tcPr>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lastRenderedPageBreak/>
              <w:t>DOKAZILA:</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F85CE3" w:rsidRDefault="00D305EB" w:rsidP="00D305EB">
            <w:pPr>
              <w:widowControl w:val="0"/>
              <w:autoSpaceDE w:val="0"/>
              <w:autoSpaceDN w:val="0"/>
              <w:adjustRightInd w:val="0"/>
              <w:jc w:val="both"/>
              <w:rPr>
                <w:rFonts w:asciiTheme="majorHAnsi" w:hAnsiTheme="majorHAnsi" w:cs="Tahoma"/>
                <w:b/>
              </w:rPr>
            </w:pPr>
            <w:r w:rsidRPr="00F85CE3">
              <w:rPr>
                <w:rFonts w:asciiTheme="majorHAnsi" w:hAnsiTheme="majorHAnsi" w:cs="Tahoma"/>
                <w:b/>
              </w:rPr>
              <w:t>Za ponudnika, podizvajalce in v primeru uporabe zmogljivosti drugih:</w:t>
            </w:r>
          </w:p>
          <w:p w:rsidR="00D305EB" w:rsidRPr="00F85CE3" w:rsidRDefault="00D305EB" w:rsidP="00D305EB">
            <w:pPr>
              <w:widowControl w:val="0"/>
              <w:autoSpaceDE w:val="0"/>
              <w:autoSpaceDN w:val="0"/>
              <w:adjustRightInd w:val="0"/>
              <w:jc w:val="both"/>
              <w:rPr>
                <w:rFonts w:asciiTheme="majorHAnsi" w:hAnsiTheme="majorHAnsi" w:cs="Tahoma"/>
                <w:b/>
              </w:rPr>
            </w:pPr>
          </w:p>
          <w:p w:rsidR="00D305EB" w:rsidRPr="00F85CE3" w:rsidRDefault="00D305EB" w:rsidP="00D305EB">
            <w:pPr>
              <w:widowControl w:val="0"/>
              <w:autoSpaceDE w:val="0"/>
              <w:autoSpaceDN w:val="0"/>
              <w:adjustRightInd w:val="0"/>
              <w:jc w:val="both"/>
              <w:rPr>
                <w:rFonts w:asciiTheme="majorHAnsi" w:hAnsiTheme="majorHAnsi" w:cs="Tahoma"/>
                <w:b/>
              </w:rPr>
            </w:pPr>
            <w:r w:rsidRPr="00F85CE3">
              <w:rPr>
                <w:rFonts w:asciiTheme="majorHAnsi" w:hAnsiTheme="majorHAnsi" w:cs="Tahoma"/>
                <w:b/>
              </w:rPr>
              <w:t>Izpolnjen obrazec ESPD (v »Del III: Razlogi za izključitev, Oddelek A: Razlogi, povezani s kazenskimi obsodbami«) za vse gospodarske subjekte v ponudbi.</w:t>
            </w:r>
          </w:p>
          <w:p w:rsidR="00D305EB" w:rsidRPr="00F85CE3" w:rsidRDefault="00D305EB" w:rsidP="00D305EB">
            <w:pPr>
              <w:widowControl w:val="0"/>
              <w:autoSpaceDE w:val="0"/>
              <w:autoSpaceDN w:val="0"/>
              <w:adjustRightInd w:val="0"/>
              <w:jc w:val="both"/>
              <w:rPr>
                <w:rFonts w:asciiTheme="majorHAnsi" w:hAnsiTheme="majorHAnsi" w:cs="Tahoma"/>
                <w:b/>
              </w:rPr>
            </w:pPr>
          </w:p>
          <w:p w:rsidR="00D305EB" w:rsidRPr="00F85CE3" w:rsidRDefault="00D305EB" w:rsidP="00D305EB">
            <w:pPr>
              <w:widowControl w:val="0"/>
              <w:autoSpaceDE w:val="0"/>
              <w:autoSpaceDN w:val="0"/>
              <w:adjustRightInd w:val="0"/>
              <w:jc w:val="both"/>
              <w:rPr>
                <w:rFonts w:asciiTheme="majorHAnsi" w:hAnsiTheme="majorHAnsi" w:cs="Tahoma"/>
                <w:b/>
              </w:rPr>
            </w:pPr>
          </w:p>
          <w:p w:rsidR="00D305EB" w:rsidRPr="00F85CE3" w:rsidRDefault="00D305EB" w:rsidP="00D305EB">
            <w:pPr>
              <w:widowControl w:val="0"/>
              <w:autoSpaceDE w:val="0"/>
              <w:autoSpaceDN w:val="0"/>
              <w:adjustRightInd w:val="0"/>
              <w:jc w:val="both"/>
              <w:rPr>
                <w:rFonts w:asciiTheme="majorHAnsi" w:hAnsiTheme="majorHAnsi" w:cs="Tahoma"/>
                <w:b/>
              </w:rPr>
            </w:pPr>
            <w:r w:rsidRPr="00F85CE3">
              <w:rPr>
                <w:rFonts w:asciiTheme="majorHAnsi" w:hAnsiTheme="majorHAnsi" w:cs="Tahoma"/>
                <w:b/>
              </w:rPr>
              <w:t xml:space="preserve">Naročnik bo, pred oddajo javnega naročila, od ponudnika, kateremu se je odločil oddati predmetno naročilo, zahteval </w:t>
            </w:r>
            <w:r w:rsidRPr="00F85CE3">
              <w:rPr>
                <w:rFonts w:asciiTheme="majorHAnsi" w:hAnsiTheme="majorHAnsi" w:cs="Tahoma"/>
                <w:b/>
              </w:rPr>
              <w:lastRenderedPageBreak/>
              <w:t xml:space="preserve">predložitev pooblastila za pridobitev podatkov iz kazenske evidence (za vse osebe, ki so članice upravnega, vodstvenega ali nadzornega organa gospodarskega subjekta ali ki imajo pooblastila za njegovo zastopanje ali odločanje ali nadzor v njem). </w:t>
            </w:r>
          </w:p>
          <w:p w:rsidR="003F0D3F" w:rsidRPr="00F85CE3" w:rsidRDefault="003F0D3F"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F85CE3">
              <w:rPr>
                <w:rFonts w:asciiTheme="majorHAnsi" w:hAnsiTheme="majorHAnsi" w:cs="Tahoma"/>
                <w:b/>
              </w:rPr>
              <w:t xml:space="preserve">Ponudnik </w:t>
            </w:r>
            <w:r w:rsidRPr="00D305EB">
              <w:rPr>
                <w:rFonts w:asciiTheme="majorHAnsi" w:hAnsiTheme="majorHAnsi" w:cs="Tahoma"/>
                <w:b/>
              </w:rPr>
              <w:t>lahko potrdila iz kazenske evidence priloži tudi sam. Tako predložena potrdila morajo odražati zadnje stanje.</w:t>
            </w:r>
            <w:r w:rsidR="003F0D3F">
              <w:rPr>
                <w:rFonts w:asciiTheme="majorHAnsi" w:hAnsiTheme="majorHAnsi" w:cs="Tahoma"/>
                <w:b/>
              </w:rPr>
              <w:t xml:space="preserve"> Lahko pa ponudnik </w:t>
            </w:r>
            <w:r w:rsidR="009F5C5E">
              <w:rPr>
                <w:rFonts w:asciiTheme="majorHAnsi" w:hAnsiTheme="majorHAnsi" w:cs="Tahoma"/>
                <w:b/>
              </w:rPr>
              <w:t xml:space="preserve">v ta namen </w:t>
            </w:r>
            <w:r w:rsidR="003F0D3F">
              <w:rPr>
                <w:rFonts w:asciiTheme="majorHAnsi" w:hAnsiTheme="majorHAnsi" w:cs="Tahoma"/>
                <w:b/>
              </w:rPr>
              <w:t xml:space="preserve">izpolni obrazec </w:t>
            </w:r>
            <w:r w:rsidR="003F0D3F" w:rsidRPr="00351F03">
              <w:rPr>
                <w:rFonts w:asciiTheme="majorHAnsi" w:hAnsiTheme="majorHAnsi" w:cs="Tahoma"/>
                <w:b/>
                <w:i/>
              </w:rPr>
              <w:t xml:space="preserve">»Pooblastilo za pridobitev potrdila iz kazenske evidence- za gospodarske subjekte« </w:t>
            </w:r>
            <w:r w:rsidR="003F0D3F">
              <w:rPr>
                <w:rFonts w:asciiTheme="majorHAnsi" w:hAnsiTheme="majorHAnsi" w:cs="Tahoma"/>
                <w:b/>
              </w:rPr>
              <w:t>(</w:t>
            </w:r>
            <w:r w:rsidR="00C3751F">
              <w:rPr>
                <w:rFonts w:asciiTheme="majorHAnsi" w:hAnsiTheme="majorHAnsi" w:cs="Tahoma"/>
                <w:b/>
              </w:rPr>
              <w:t>Priloga 5</w:t>
            </w:r>
            <w:r w:rsidR="003F0D3F">
              <w:rPr>
                <w:rFonts w:asciiTheme="majorHAnsi" w:hAnsiTheme="majorHAnsi" w:cs="Tahoma"/>
                <w:b/>
              </w:rPr>
              <w:t xml:space="preserve">) in </w:t>
            </w:r>
            <w:r w:rsidR="003F0D3F" w:rsidRPr="00351F03">
              <w:rPr>
                <w:rFonts w:asciiTheme="majorHAnsi" w:hAnsiTheme="majorHAnsi" w:cs="Tahoma"/>
                <w:b/>
                <w:i/>
              </w:rPr>
              <w:t>»Pooblastilo za pridobitev potrdila iz kazenske evidence-za gospodarske subjekte – za fizične osebe«</w:t>
            </w:r>
            <w:r w:rsidR="003F0D3F" w:rsidRPr="003F0D3F">
              <w:rPr>
                <w:rFonts w:asciiTheme="majorHAnsi" w:hAnsiTheme="majorHAnsi" w:cs="Tahoma"/>
                <w:b/>
              </w:rPr>
              <w:t xml:space="preserve"> </w:t>
            </w:r>
            <w:r w:rsidR="003F0D3F">
              <w:rPr>
                <w:rFonts w:asciiTheme="majorHAnsi" w:hAnsiTheme="majorHAnsi" w:cs="Tahoma"/>
                <w:b/>
              </w:rPr>
              <w:t>(</w:t>
            </w:r>
            <w:r w:rsidR="00C3751F">
              <w:rPr>
                <w:rFonts w:asciiTheme="majorHAnsi" w:hAnsiTheme="majorHAnsi" w:cs="Tahoma"/>
                <w:b/>
              </w:rPr>
              <w:t>Priloga 5</w:t>
            </w:r>
            <w:r w:rsidR="0085375B">
              <w:rPr>
                <w:rFonts w:asciiTheme="majorHAnsi" w:hAnsiTheme="majorHAnsi" w:cs="Tahoma"/>
                <w:b/>
              </w:rPr>
              <w:t>.1</w:t>
            </w:r>
            <w:r w:rsidR="003F0D3F" w:rsidRPr="003F0D3F">
              <w:rPr>
                <w:rFonts w:asciiTheme="majorHAnsi" w:hAnsiTheme="majorHAnsi" w:cs="Tahoma"/>
                <w:b/>
              </w:rPr>
              <w:t>)</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Gospodarski subjekt s sedežem izven Republike Slovenije bo moral potrdilo pristojnega organa predložiti sam, v kolikor takšnega potrdila iz ustreznega registra ne bo mogel pridobiti naročnik.</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i/>
              </w:rPr>
            </w:pPr>
          </w:p>
        </w:tc>
      </w:tr>
    </w:tbl>
    <w:p w:rsidR="00D305EB" w:rsidRPr="00D305EB" w:rsidRDefault="00D305EB" w:rsidP="00D305EB">
      <w:pPr>
        <w:widowControl w:val="0"/>
        <w:autoSpaceDE w:val="0"/>
        <w:autoSpaceDN w:val="0"/>
        <w:adjustRightInd w:val="0"/>
        <w:jc w:val="both"/>
        <w:rPr>
          <w:rFonts w:asciiTheme="majorHAnsi" w:hAnsiTheme="majorHAnsi" w:cs="Tahoma"/>
          <w:b/>
        </w:rPr>
      </w:pPr>
    </w:p>
    <w:tbl>
      <w:tblPr>
        <w:tblW w:w="910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8"/>
      </w:tblGrid>
      <w:tr w:rsidR="00D305EB" w:rsidRPr="00D305EB" w:rsidTr="00702D1D">
        <w:tc>
          <w:tcPr>
            <w:tcW w:w="4500" w:type="dxa"/>
            <w:shd w:val="clear" w:color="auto" w:fill="75C975" w:themeFill="background1" w:themeFillShade="F2"/>
            <w:vAlign w:val="center"/>
          </w:tcPr>
          <w:p w:rsidR="00D305EB" w:rsidRPr="00F85CE3"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2. Ponudnik mora izpolnjevati obvezne dajatve in druge denarne nedavčne obveznosti v skladu z zakonom, ki ureja finančno upravo, ki jih pobira davčni organ v skladu s predpisi države, v kateri ima sedež, ali predpisi države naročnika (vrednost neplačanih zapadlih o</w:t>
            </w:r>
            <w:r w:rsidR="00351F03">
              <w:rPr>
                <w:rFonts w:asciiTheme="majorHAnsi" w:hAnsiTheme="majorHAnsi" w:cs="Tahoma"/>
                <w:b/>
              </w:rPr>
              <w:t xml:space="preserve">bveznosti na dan oddaje ponudbe, ki je določen s predmetno razpisno dokumentacijo, </w:t>
            </w:r>
            <w:r w:rsidRPr="00D305EB">
              <w:rPr>
                <w:rFonts w:asciiTheme="majorHAnsi" w:hAnsiTheme="majorHAnsi" w:cs="Tahoma"/>
                <w:b/>
              </w:rPr>
              <w:t xml:space="preserve">ne sme znašati 50 </w:t>
            </w:r>
            <w:proofErr w:type="spellStart"/>
            <w:r w:rsidRPr="00D305EB">
              <w:rPr>
                <w:rFonts w:asciiTheme="majorHAnsi" w:hAnsiTheme="majorHAnsi" w:cs="Tahoma"/>
                <w:b/>
              </w:rPr>
              <w:t>eurov</w:t>
            </w:r>
            <w:proofErr w:type="spellEnd"/>
            <w:r w:rsidRPr="00D305EB">
              <w:rPr>
                <w:rFonts w:asciiTheme="majorHAnsi" w:hAnsiTheme="majorHAnsi" w:cs="Tahoma"/>
                <w:b/>
              </w:rPr>
              <w:t xml:space="preserve"> ali več).</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Šteje se, da gospodarski subjekt ne izpolnjuje obveznosti iz prejšnjega odstavka tudi, če na dan oddaje ponudbe (</w:t>
            </w:r>
            <w:r w:rsidR="00425C4B">
              <w:rPr>
                <w:rFonts w:asciiTheme="majorHAnsi" w:hAnsiTheme="majorHAnsi" w:cs="Tahoma"/>
                <w:b/>
              </w:rPr>
              <w:t xml:space="preserve">ki je </w:t>
            </w:r>
            <w:r w:rsidRPr="00D305EB">
              <w:rPr>
                <w:rFonts w:asciiTheme="majorHAnsi" w:hAnsiTheme="majorHAnsi" w:cs="Tahoma"/>
                <w:b/>
              </w:rPr>
              <w:t>določen s predmetno razpisno dokumentacijo) ni imel predloženih vseh obračunov davčnih odtegljajev za dohodke iz delovnega razmerja za obdobje zadnjih petih let do dne oddaje ponudbe ali prijave.</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F85CE3" w:rsidRDefault="00D305EB" w:rsidP="00D305EB">
            <w:pPr>
              <w:widowControl w:val="0"/>
              <w:autoSpaceDE w:val="0"/>
              <w:autoSpaceDN w:val="0"/>
              <w:adjustRightInd w:val="0"/>
              <w:jc w:val="both"/>
              <w:rPr>
                <w:rFonts w:asciiTheme="majorHAnsi" w:hAnsiTheme="majorHAnsi" w:cs="Tahoma"/>
                <w:b/>
                <w:i/>
              </w:rPr>
            </w:pPr>
            <w:r w:rsidRPr="00F85CE3">
              <w:rPr>
                <w:rFonts w:asciiTheme="majorHAnsi" w:hAnsiTheme="majorHAnsi" w:cs="Tahoma"/>
                <w:b/>
                <w:i/>
              </w:rPr>
              <w:t>(V primeru skupne ponudbe mora pogoj izpolniti vsak izmed partnerjev, v primeru ponudbe s podizvajalci mora pogoj izpolniti vsak podizvajalec. V primeru uporabe zmogljivosti drugih subjektov, mora pogoj izpolniti tudi subjekt, katerega zmogljivost bo ponudnik uporabil.)</w:t>
            </w:r>
          </w:p>
          <w:p w:rsidR="00D305EB" w:rsidRPr="00D305EB" w:rsidRDefault="00D305EB" w:rsidP="00D305EB">
            <w:pPr>
              <w:widowControl w:val="0"/>
              <w:autoSpaceDE w:val="0"/>
              <w:autoSpaceDN w:val="0"/>
              <w:adjustRightInd w:val="0"/>
              <w:jc w:val="both"/>
              <w:rPr>
                <w:rFonts w:asciiTheme="majorHAnsi" w:hAnsiTheme="majorHAnsi" w:cs="Tahoma"/>
                <w:b/>
                <w:i/>
              </w:rPr>
            </w:pPr>
          </w:p>
        </w:tc>
        <w:tc>
          <w:tcPr>
            <w:tcW w:w="4608" w:type="dxa"/>
          </w:tcPr>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DOKAZILA:</w:t>
            </w:r>
          </w:p>
          <w:p w:rsidR="00D305EB" w:rsidRPr="00F85CE3" w:rsidRDefault="00D305EB" w:rsidP="00D305EB">
            <w:pPr>
              <w:widowControl w:val="0"/>
              <w:autoSpaceDE w:val="0"/>
              <w:autoSpaceDN w:val="0"/>
              <w:adjustRightInd w:val="0"/>
              <w:jc w:val="both"/>
              <w:rPr>
                <w:rFonts w:asciiTheme="majorHAnsi" w:hAnsiTheme="majorHAnsi" w:cs="Tahoma"/>
                <w:b/>
              </w:rPr>
            </w:pPr>
            <w:r w:rsidRPr="00F85CE3">
              <w:rPr>
                <w:rFonts w:asciiTheme="majorHAnsi" w:hAnsiTheme="majorHAnsi" w:cs="Tahoma"/>
                <w:b/>
              </w:rPr>
              <w:t>Za ponudnika, podizvajalce in v primeru uporabe zmogljivosti drugih:</w:t>
            </w:r>
          </w:p>
          <w:p w:rsidR="00D305EB" w:rsidRPr="00F85CE3" w:rsidRDefault="00D305EB" w:rsidP="00D305EB">
            <w:pPr>
              <w:widowControl w:val="0"/>
              <w:autoSpaceDE w:val="0"/>
              <w:autoSpaceDN w:val="0"/>
              <w:adjustRightInd w:val="0"/>
              <w:jc w:val="both"/>
              <w:rPr>
                <w:rFonts w:asciiTheme="majorHAnsi" w:hAnsiTheme="majorHAnsi" w:cs="Tahoma"/>
                <w:b/>
              </w:rPr>
            </w:pPr>
          </w:p>
          <w:p w:rsidR="00D305EB" w:rsidRPr="00F85CE3" w:rsidRDefault="00D305EB" w:rsidP="00D305EB">
            <w:pPr>
              <w:widowControl w:val="0"/>
              <w:autoSpaceDE w:val="0"/>
              <w:autoSpaceDN w:val="0"/>
              <w:adjustRightInd w:val="0"/>
              <w:jc w:val="both"/>
              <w:rPr>
                <w:rFonts w:asciiTheme="majorHAnsi" w:hAnsiTheme="majorHAnsi" w:cs="Tahoma"/>
                <w:b/>
              </w:rPr>
            </w:pPr>
            <w:r w:rsidRPr="00F85CE3">
              <w:rPr>
                <w:rFonts w:asciiTheme="majorHAnsi" w:hAnsiTheme="majorHAnsi" w:cs="Tahoma"/>
                <w:b/>
              </w:rPr>
              <w:t>Izpolnjen obrazec ESPD (v »Del III: Razlogi za izključitev, Oddelek B: Razlogi, povezani s plačilom davkov ali prispevkov za socialno varnost« v točkah »Plačevanje davkov« in »Plačevanje prispevkov za socialno varnost«) za vse gospodarske subjekte v ponudbi.</w:t>
            </w:r>
          </w:p>
          <w:p w:rsidR="00D305EB" w:rsidRPr="00F85CE3" w:rsidRDefault="00D305EB" w:rsidP="00D305EB">
            <w:pPr>
              <w:widowControl w:val="0"/>
              <w:autoSpaceDE w:val="0"/>
              <w:autoSpaceDN w:val="0"/>
              <w:adjustRightInd w:val="0"/>
              <w:jc w:val="both"/>
              <w:rPr>
                <w:rFonts w:asciiTheme="majorHAnsi" w:hAnsiTheme="majorHAnsi" w:cs="Tahoma"/>
                <w:b/>
              </w:rPr>
            </w:pPr>
          </w:p>
          <w:p w:rsidR="00351F03" w:rsidRPr="00F85CE3" w:rsidRDefault="00351F03" w:rsidP="00D305EB">
            <w:pPr>
              <w:widowControl w:val="0"/>
              <w:autoSpaceDE w:val="0"/>
              <w:autoSpaceDN w:val="0"/>
              <w:adjustRightInd w:val="0"/>
              <w:jc w:val="both"/>
              <w:rPr>
                <w:rFonts w:asciiTheme="majorHAnsi" w:hAnsiTheme="majorHAnsi" w:cs="Tahoma"/>
                <w:b/>
              </w:rPr>
            </w:pPr>
          </w:p>
          <w:p w:rsidR="00D305EB" w:rsidRPr="00D305EB" w:rsidRDefault="00D305EB" w:rsidP="00860A4D">
            <w:pPr>
              <w:widowControl w:val="0"/>
              <w:autoSpaceDE w:val="0"/>
              <w:autoSpaceDN w:val="0"/>
              <w:adjustRightInd w:val="0"/>
              <w:jc w:val="both"/>
              <w:rPr>
                <w:rFonts w:asciiTheme="majorHAnsi" w:hAnsiTheme="majorHAnsi" w:cs="Tahoma"/>
                <w:b/>
                <w:i/>
              </w:rPr>
            </w:pPr>
          </w:p>
        </w:tc>
      </w:tr>
    </w:tbl>
    <w:p w:rsidR="00D305EB" w:rsidRPr="00D305EB" w:rsidRDefault="00D305EB" w:rsidP="00D305EB">
      <w:pPr>
        <w:widowControl w:val="0"/>
        <w:autoSpaceDE w:val="0"/>
        <w:autoSpaceDN w:val="0"/>
        <w:adjustRightInd w:val="0"/>
        <w:jc w:val="both"/>
        <w:rPr>
          <w:rFonts w:asciiTheme="majorHAnsi" w:hAnsiTheme="majorHAnsi" w:cs="Tahoma"/>
          <w:b/>
        </w:rPr>
      </w:pPr>
    </w:p>
    <w:tbl>
      <w:tblPr>
        <w:tblW w:w="910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8"/>
      </w:tblGrid>
      <w:tr w:rsidR="00D305EB" w:rsidRPr="00D305EB" w:rsidTr="00702D1D">
        <w:tc>
          <w:tcPr>
            <w:tcW w:w="4500" w:type="dxa"/>
            <w:shd w:val="clear" w:color="auto" w:fill="75C975" w:themeFill="background1" w:themeFillShade="F2"/>
            <w:vAlign w:val="center"/>
          </w:tcPr>
          <w:p w:rsidR="00D305EB" w:rsidRPr="00F85CE3"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 xml:space="preserve">3. Ponudnik na dan, ko poteče rok za oddajo ponudb ne sme biti izločen iz postopkov oddaje javnih naročil zaradi uvrstitve v evidenco ponudnikov z negativnimi referencami iz 110. člena ZJN-3. </w:t>
            </w:r>
          </w:p>
          <w:p w:rsidR="00D305EB" w:rsidRPr="00F85CE3"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i/>
              </w:rPr>
              <w:t>(V primeru skupne ponudbe mora pogoj izpolniti vsak izmed partnerjev, v primeru ponudbe s podizvajalci mora pogoj izpolniti vsak podizvajalec. V primeru uporabe zmogljivosti drugih subjektov, mora pogoj izpolniti tudi subjekt, katerega zmogljivost bo ponudnik uporabil.)</w:t>
            </w:r>
          </w:p>
        </w:tc>
        <w:tc>
          <w:tcPr>
            <w:tcW w:w="4608" w:type="dxa"/>
            <w:vAlign w:val="center"/>
          </w:tcPr>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DOKAZILA:</w:t>
            </w: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Za ponudnika, podizvajalce in v primeru uporabe zmogljivosti drugih:</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Izpolnjen obrazec ESPD (v »Del III: Razlogi za izključitev, Oddelek D: Nacionalni razlogi za izključitev« v točki »Nacionalna določba – evidenca z negativnimi referencami«) za vse gospodarske subjekte v ponudbi.</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i/>
              </w:rPr>
            </w:pPr>
          </w:p>
        </w:tc>
      </w:tr>
    </w:tbl>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p>
    <w:tbl>
      <w:tblPr>
        <w:tblW w:w="910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8"/>
      </w:tblGrid>
      <w:tr w:rsidR="00D305EB" w:rsidRPr="00D305EB" w:rsidTr="00702D1D">
        <w:tc>
          <w:tcPr>
            <w:tcW w:w="4500" w:type="dxa"/>
            <w:shd w:val="clear" w:color="auto" w:fill="75C975" w:themeFill="background1" w:themeFillShade="F2"/>
            <w:vAlign w:val="center"/>
          </w:tcPr>
          <w:p w:rsidR="00D305EB" w:rsidRPr="00D305EB" w:rsidRDefault="00D305EB" w:rsidP="00317247">
            <w:pPr>
              <w:widowControl w:val="0"/>
              <w:autoSpaceDE w:val="0"/>
              <w:autoSpaceDN w:val="0"/>
              <w:adjustRightInd w:val="0"/>
              <w:jc w:val="both"/>
              <w:rPr>
                <w:rFonts w:asciiTheme="majorHAnsi" w:hAnsiTheme="majorHAnsi" w:cs="Tahoma"/>
                <w:b/>
                <w:i/>
              </w:rPr>
            </w:pPr>
            <w:r w:rsidRPr="00D305EB">
              <w:rPr>
                <w:rFonts w:asciiTheme="majorHAnsi" w:hAnsiTheme="majorHAnsi" w:cs="Tahoma"/>
                <w:b/>
              </w:rPr>
              <w:t>4. Ponudniku ni bila v zadnjih treh letih pred potekom roka za oddajo ponudb s pravnomočno odločbo pristojnega organa Republike Slovenije ali druge države članice ali tretje države dvakrat izrečena globa zaradi prekrška v zvezi s plačilom za delo.</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i/>
              </w:rPr>
              <w:t>(V primeru skupne ponudbe mora pogoj izpolniti vsak izmed partnerjev, v primeru ponudbe s podizvajalci mora pogoj izpolniti vsak podizvajalec. V primeru uporabe zmogljivosti drugih subjektov, mora pogoj izpolniti tudi subjekt, katerega zmogljivost bo ponudnik uporabil.)</w:t>
            </w:r>
          </w:p>
        </w:tc>
        <w:tc>
          <w:tcPr>
            <w:tcW w:w="4608" w:type="dxa"/>
            <w:vAlign w:val="center"/>
          </w:tcPr>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DOKAZILA:</w:t>
            </w: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Za ponudnika, podizvajalce in v primeru uporabe zmogljivosti drugih:</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Izpolnjen obrazec ESPD (v »Del III: Razlogi za izključitev, Oddelek D: Nacionalni razlogi za izključitev« v točki »Nacionalna določba – prekršek v zvezi s plačili za delo«) za vse gospodarske subjekte v ponudbi.</w:t>
            </w:r>
          </w:p>
          <w:p w:rsidR="00D305EB" w:rsidRPr="00D305EB" w:rsidRDefault="00D305EB" w:rsidP="00D305EB">
            <w:pPr>
              <w:widowControl w:val="0"/>
              <w:autoSpaceDE w:val="0"/>
              <w:autoSpaceDN w:val="0"/>
              <w:adjustRightInd w:val="0"/>
              <w:jc w:val="both"/>
              <w:rPr>
                <w:rFonts w:asciiTheme="majorHAnsi" w:hAnsiTheme="majorHAnsi" w:cs="Tahoma"/>
                <w:b/>
                <w:i/>
              </w:rPr>
            </w:pPr>
          </w:p>
        </w:tc>
      </w:tr>
    </w:tbl>
    <w:p w:rsidR="00D305EB" w:rsidRPr="00D305EB" w:rsidRDefault="00D305EB" w:rsidP="00D305EB">
      <w:pPr>
        <w:widowControl w:val="0"/>
        <w:autoSpaceDE w:val="0"/>
        <w:autoSpaceDN w:val="0"/>
        <w:adjustRightInd w:val="0"/>
        <w:jc w:val="both"/>
        <w:rPr>
          <w:rFonts w:asciiTheme="majorHAnsi" w:hAnsiTheme="majorHAnsi" w:cs="Tahoma"/>
          <w:b/>
        </w:rPr>
      </w:pPr>
    </w:p>
    <w:tbl>
      <w:tblPr>
        <w:tblW w:w="910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8"/>
      </w:tblGrid>
      <w:tr w:rsidR="00D305EB" w:rsidRPr="00D305EB" w:rsidTr="00702D1D">
        <w:tc>
          <w:tcPr>
            <w:tcW w:w="4500" w:type="dxa"/>
            <w:shd w:val="clear" w:color="auto" w:fill="75C975" w:themeFill="background1" w:themeFillShade="F2"/>
            <w:vAlign w:val="center"/>
          </w:tcPr>
          <w:p w:rsidR="00D305EB" w:rsidRPr="00F85CE3" w:rsidRDefault="00D305EB" w:rsidP="00045111">
            <w:pPr>
              <w:widowControl w:val="0"/>
              <w:autoSpaceDE w:val="0"/>
              <w:autoSpaceDN w:val="0"/>
              <w:adjustRightInd w:val="0"/>
              <w:ind w:left="36"/>
              <w:jc w:val="both"/>
              <w:rPr>
                <w:rFonts w:asciiTheme="majorHAnsi" w:hAnsiTheme="majorHAnsi" w:cs="Tahoma"/>
                <w:b/>
              </w:rPr>
            </w:pPr>
            <w:r w:rsidRPr="00D305EB">
              <w:rPr>
                <w:rFonts w:asciiTheme="majorHAnsi" w:hAnsiTheme="majorHAnsi" w:cs="Tahoma"/>
                <w:b/>
              </w:rPr>
              <w:t>5. Ponudnik ni kršil obveznosti na področju okoljskega, socialnega in delovnega prava iz drugega odstavka 3. člena ZJN-3, oziroma so od datuma ugotovljene kršitve pretekla več kot tri leta.</w:t>
            </w:r>
          </w:p>
          <w:p w:rsidR="00D305EB" w:rsidRPr="00F85CE3" w:rsidRDefault="00D305EB" w:rsidP="00D305EB">
            <w:pPr>
              <w:widowControl w:val="0"/>
              <w:autoSpaceDE w:val="0"/>
              <w:autoSpaceDN w:val="0"/>
              <w:adjustRightInd w:val="0"/>
              <w:jc w:val="both"/>
              <w:rPr>
                <w:rFonts w:asciiTheme="majorHAnsi" w:hAnsiTheme="majorHAnsi" w:cs="Tahoma"/>
                <w:b/>
              </w:rPr>
            </w:pPr>
          </w:p>
          <w:p w:rsidR="00D305EB" w:rsidRPr="00F85CE3"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Naročnik lahko iz sodelovanja v postopku javnega naročanja izključi gospodarski subjekt, če lahko naročnik na kakršen koli način izkaže kršitev obveznosti iz drugega odstavka 3. člena ZJN-3.</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i/>
              </w:rPr>
              <w:t>(V primeru skupne ponudbe mora pogoj izpolniti vsak izmed partnerjev, v primeru ponudbe s podizvajalci mora pogoj izpolniti vsak podizvajalec. V primeru uporabe zmogljivosti drugih subjektov, mora pogoj izpolniti tudi subjekt, katerega zmogljivost bo ponudnik uporabil.)</w:t>
            </w:r>
          </w:p>
        </w:tc>
        <w:tc>
          <w:tcPr>
            <w:tcW w:w="4608" w:type="dxa"/>
            <w:vAlign w:val="center"/>
          </w:tcPr>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DOKAZILA:</w:t>
            </w: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Za ponudnika, podizvajalce in v primeru uporabe zmogljivosti drugih:</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Izpolnjen obrazec ESPD (v »Del III: Razlogi za izključitev, Oddelek C: Razlogi, povezani z insolventnostjo, nasprotjem interesov ali kršitvijo poklicnih pravil« v točkah »Kršitev obveznosti na področju okoljskega prava«, »Kršitev obveznosti na področju socialnega prava« in »Kršitev obveznosti na področju delovnega prava) za vse gospodarske subjekte v ponudbi.</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i/>
              </w:rPr>
            </w:pPr>
          </w:p>
        </w:tc>
      </w:tr>
    </w:tbl>
    <w:p w:rsidR="00D305EB" w:rsidRPr="00D305EB" w:rsidRDefault="00D305EB" w:rsidP="00D305EB">
      <w:pPr>
        <w:widowControl w:val="0"/>
        <w:autoSpaceDE w:val="0"/>
        <w:autoSpaceDN w:val="0"/>
        <w:adjustRightInd w:val="0"/>
        <w:jc w:val="both"/>
        <w:rPr>
          <w:rFonts w:asciiTheme="majorHAnsi" w:hAnsiTheme="majorHAnsi" w:cs="Tahoma"/>
          <w:b/>
        </w:rPr>
      </w:pPr>
    </w:p>
    <w:tbl>
      <w:tblPr>
        <w:tblW w:w="910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8"/>
      </w:tblGrid>
      <w:tr w:rsidR="00D305EB" w:rsidRPr="00D305EB" w:rsidTr="00702D1D">
        <w:tc>
          <w:tcPr>
            <w:tcW w:w="4500" w:type="dxa"/>
            <w:shd w:val="clear" w:color="auto" w:fill="75C975" w:themeFill="background1" w:themeFillShade="F2"/>
            <w:vAlign w:val="center"/>
          </w:tcPr>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t xml:space="preserve">6. Proti ponudniku se ni začel postopek zaradi insolventnosti ali prisilnega </w:t>
            </w:r>
            <w:r w:rsidRPr="00D305EB">
              <w:rPr>
                <w:rFonts w:asciiTheme="majorHAnsi" w:hAnsiTheme="majorHAnsi" w:cs="Tahoma"/>
                <w:b/>
              </w:rPr>
              <w:lastRenderedPageBreak/>
              <w:t>prenehanja po ZFPPIPP, ali postopek likvidacije po ZGD-1.</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t>S posli ali sredstvi ponudnika iz drugih razlogov ne upravlja sodišče oziroma upravitelj oziroma ponudnik ni opustil ali ustavil poslovne dejavnosti oziroma ni v katerem koli podobnem položaju.</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t xml:space="preserve">Naročnik lahko po lastni presoji odloči, da iz postopka javnega naročanja ne izključi gospodarskega subjekta, pri katerem je sodišče pravnomočno odločilo o potrditvi prisilne poravnave. </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i/>
              </w:rPr>
              <w:t>(V primeru skupne ponudbe mora pogoj izpolniti vsak izmed partnerjev, v primeru ponudbe s podizvajalci mora pogoj izpolniti vsak podizvajalec. V primeru uporabe zmogljivosti drugih subjektov, mora pogoj izpolniti tudi subjekt, katerega zmogljivost bo ponudnik uporabil.)</w:t>
            </w:r>
          </w:p>
        </w:tc>
        <w:tc>
          <w:tcPr>
            <w:tcW w:w="4608" w:type="dxa"/>
          </w:tcPr>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DOKAZILA:</w:t>
            </w: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lastRenderedPageBreak/>
              <w:t>Za ponudnika, podizvajalce in v primeru uporabe zmogljivosti drugih:</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Izpolnjen obrazec ESPD (v »III Delu: Razlogi za izključitev, Oddelek C: Razlogi, povezani z insolventnostjo, nasprotjem interesov ali kršitvijo poklicnih pravil« v točkah »Ste</w:t>
            </w:r>
            <w:r w:rsidRPr="00D305EB">
              <w:rPr>
                <w:rFonts w:asciiTheme="majorHAnsi" w:hAnsiTheme="majorHAnsi" w:cs="Tahoma" w:hint="eastAsia"/>
                <w:b/>
              </w:rPr>
              <w:t>č</w:t>
            </w:r>
            <w:r w:rsidRPr="00D305EB">
              <w:rPr>
                <w:rFonts w:asciiTheme="majorHAnsi" w:hAnsiTheme="majorHAnsi" w:cs="Tahoma"/>
                <w:b/>
              </w:rPr>
              <w:t>aj«, »Insolventnost«, »Dogovor z upniki«, »Položaj, ki je v skladu z nacionalno zakonodajo podoben ste</w:t>
            </w:r>
            <w:r w:rsidRPr="00D305EB">
              <w:rPr>
                <w:rFonts w:asciiTheme="majorHAnsi" w:hAnsiTheme="majorHAnsi" w:cs="Tahoma" w:hint="eastAsia"/>
                <w:b/>
              </w:rPr>
              <w:t>č</w:t>
            </w:r>
            <w:r w:rsidRPr="00D305EB">
              <w:rPr>
                <w:rFonts w:asciiTheme="majorHAnsi" w:hAnsiTheme="majorHAnsi" w:cs="Tahoma"/>
                <w:b/>
              </w:rPr>
              <w:t>aju«, »Sredstva upravlja ste</w:t>
            </w:r>
            <w:r w:rsidRPr="00D305EB">
              <w:rPr>
                <w:rFonts w:asciiTheme="majorHAnsi" w:hAnsiTheme="majorHAnsi" w:cs="Tahoma" w:hint="eastAsia"/>
                <w:b/>
              </w:rPr>
              <w:t>č</w:t>
            </w:r>
            <w:r w:rsidRPr="00D305EB">
              <w:rPr>
                <w:rFonts w:asciiTheme="majorHAnsi" w:hAnsiTheme="majorHAnsi" w:cs="Tahoma"/>
                <w:b/>
              </w:rPr>
              <w:t xml:space="preserve">ajni upravitelj«, </w:t>
            </w:r>
            <w:r w:rsidRPr="00D305EB">
              <w:rPr>
                <w:rFonts w:asciiTheme="majorHAnsi" w:hAnsiTheme="majorHAnsi" w:cs="Tahoma" w:hint="eastAsia"/>
                <w:b/>
              </w:rPr>
              <w:t>»</w:t>
            </w:r>
            <w:r w:rsidRPr="00D305EB">
              <w:rPr>
                <w:rFonts w:asciiTheme="majorHAnsi" w:hAnsiTheme="majorHAnsi" w:cs="Tahoma"/>
                <w:b/>
              </w:rPr>
              <w:t>Poslovne dejavnosti so za</w:t>
            </w:r>
            <w:r w:rsidRPr="00D305EB">
              <w:rPr>
                <w:rFonts w:asciiTheme="majorHAnsi" w:hAnsiTheme="majorHAnsi" w:cs="Tahoma" w:hint="eastAsia"/>
                <w:b/>
              </w:rPr>
              <w:t>č</w:t>
            </w:r>
            <w:r w:rsidRPr="00D305EB">
              <w:rPr>
                <w:rFonts w:asciiTheme="majorHAnsi" w:hAnsiTheme="majorHAnsi" w:cs="Tahoma"/>
                <w:b/>
              </w:rPr>
              <w:t>asno ustavljene«) za vse gospodarske subjekte v ponudbi.</w:t>
            </w:r>
          </w:p>
          <w:p w:rsidR="00D305EB" w:rsidRPr="00D305EB" w:rsidRDefault="00D305EB" w:rsidP="00D305EB">
            <w:pPr>
              <w:widowControl w:val="0"/>
              <w:autoSpaceDE w:val="0"/>
              <w:autoSpaceDN w:val="0"/>
              <w:adjustRightInd w:val="0"/>
              <w:jc w:val="both"/>
              <w:rPr>
                <w:rFonts w:asciiTheme="majorHAnsi" w:hAnsiTheme="majorHAnsi" w:cs="Tahoma"/>
                <w:b/>
                <w:i/>
              </w:rPr>
            </w:pPr>
          </w:p>
        </w:tc>
      </w:tr>
    </w:tbl>
    <w:p w:rsidR="00D305EB" w:rsidRPr="00D305EB" w:rsidRDefault="00D305EB" w:rsidP="00D305EB">
      <w:pPr>
        <w:widowControl w:val="0"/>
        <w:autoSpaceDE w:val="0"/>
        <w:autoSpaceDN w:val="0"/>
        <w:adjustRightInd w:val="0"/>
        <w:jc w:val="both"/>
        <w:rPr>
          <w:rFonts w:asciiTheme="majorHAnsi" w:hAnsiTheme="majorHAnsi" w:cs="Tahoma"/>
          <w:b/>
        </w:rPr>
      </w:pPr>
    </w:p>
    <w:tbl>
      <w:tblPr>
        <w:tblW w:w="910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8"/>
      </w:tblGrid>
      <w:tr w:rsidR="00D305EB" w:rsidRPr="00D305EB" w:rsidTr="00702D1D">
        <w:tc>
          <w:tcPr>
            <w:tcW w:w="4500" w:type="dxa"/>
            <w:shd w:val="clear" w:color="auto" w:fill="75C975" w:themeFill="background1" w:themeFillShade="F2"/>
            <w:vAlign w:val="center"/>
          </w:tcPr>
          <w:p w:rsidR="00D305EB" w:rsidRPr="00D305EB" w:rsidRDefault="00AA38BF" w:rsidP="00D305EB">
            <w:pPr>
              <w:widowControl w:val="0"/>
              <w:autoSpaceDE w:val="0"/>
              <w:autoSpaceDN w:val="0"/>
              <w:adjustRightInd w:val="0"/>
              <w:jc w:val="both"/>
              <w:rPr>
                <w:rFonts w:asciiTheme="majorHAnsi" w:hAnsiTheme="majorHAnsi" w:cs="Tahoma"/>
                <w:b/>
                <w:i/>
              </w:rPr>
            </w:pPr>
            <w:r>
              <w:rPr>
                <w:rFonts w:asciiTheme="majorHAnsi" w:hAnsiTheme="majorHAnsi" w:cs="Tahoma"/>
                <w:b/>
              </w:rPr>
              <w:t>7</w:t>
            </w:r>
            <w:r w:rsidR="00D305EB" w:rsidRPr="00D305EB">
              <w:rPr>
                <w:rFonts w:asciiTheme="majorHAnsi" w:hAnsiTheme="majorHAnsi" w:cs="Tahoma"/>
                <w:b/>
              </w:rPr>
              <w:t>. Ponudnik z drugimi gospodarskimi subjekti ni sklenil dogovora, katerega cilj ali učinek je preprečevati, omejevati ali izkrivljati konkurenco.</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t>Naročnik izključi ponudnika, če upravičeno sklepa, da je bil gospodarski subjekt udeležen pri proti konkurenčnemu sporazumu. Domneva se, da je sklepanje naročnika upravičeno, če organ, pristojen za varstvo konkurence, na podlagi prijave naročnika v 15 dneh naročniku sporoči, da bo uvedel postopek ugotavljanja kršitve.</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i/>
              </w:rPr>
              <w:t>(V primeru skupne ponudbe mora pogoj izpolniti vsak izmed partnerjev, v primeru ponudbe s podizvajalci mora pogoj izpolniti vsak podizvajalec. V primeru uporabe zmogljivosti drugih subjektov, mora pogoj izpolniti tudi subjekt, katerega zmogljivost bo ponudnik uporabil.)</w:t>
            </w:r>
          </w:p>
        </w:tc>
        <w:tc>
          <w:tcPr>
            <w:tcW w:w="4608" w:type="dxa"/>
          </w:tcPr>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t>DOKAZILA:</w:t>
            </w: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Za ponudnika, podizvajalce in v primeru uporabe zmogljivosti drugih:</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Izpolnjen obrazec ESPD (v »Del III: Razlogi za izključitev, Oddelek C: Razlogi, povezani z insolventnostjo, nasprotjem interesov ali kršitvijo poklicnih pravil« v točki »Dogovori z drugimi gospodarskimi subjekti z namenom izkrivljanja konkurence«) za vse gospodarske subjekte v ponudbi.</w:t>
            </w:r>
          </w:p>
          <w:p w:rsidR="00D305EB" w:rsidRPr="00D305EB" w:rsidRDefault="00D305EB" w:rsidP="00317247">
            <w:pPr>
              <w:widowControl w:val="0"/>
              <w:autoSpaceDE w:val="0"/>
              <w:autoSpaceDN w:val="0"/>
              <w:adjustRightInd w:val="0"/>
              <w:ind w:left="340"/>
              <w:jc w:val="both"/>
              <w:rPr>
                <w:rFonts w:asciiTheme="majorHAnsi" w:hAnsiTheme="majorHAnsi" w:cs="Tahoma"/>
                <w:b/>
                <w:i/>
              </w:rPr>
            </w:pPr>
          </w:p>
        </w:tc>
      </w:tr>
    </w:tbl>
    <w:p w:rsidR="00D305EB" w:rsidRPr="00D305EB" w:rsidRDefault="00D305EB" w:rsidP="00D305EB">
      <w:pPr>
        <w:widowControl w:val="0"/>
        <w:autoSpaceDE w:val="0"/>
        <w:autoSpaceDN w:val="0"/>
        <w:adjustRightInd w:val="0"/>
        <w:jc w:val="both"/>
        <w:rPr>
          <w:rFonts w:asciiTheme="majorHAnsi" w:hAnsiTheme="majorHAnsi" w:cs="Tahoma"/>
          <w:b/>
        </w:rPr>
      </w:pPr>
    </w:p>
    <w:tbl>
      <w:tblPr>
        <w:tblW w:w="910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8"/>
      </w:tblGrid>
      <w:tr w:rsidR="00D305EB" w:rsidRPr="00D305EB" w:rsidTr="00702D1D">
        <w:tc>
          <w:tcPr>
            <w:tcW w:w="4500" w:type="dxa"/>
            <w:shd w:val="clear" w:color="auto" w:fill="75C975" w:themeFill="background1" w:themeFillShade="F2"/>
          </w:tcPr>
          <w:p w:rsidR="00D305EB" w:rsidRPr="00D305EB" w:rsidRDefault="00AA38BF" w:rsidP="00D305EB">
            <w:pPr>
              <w:widowControl w:val="0"/>
              <w:autoSpaceDE w:val="0"/>
              <w:autoSpaceDN w:val="0"/>
              <w:adjustRightInd w:val="0"/>
              <w:jc w:val="both"/>
              <w:rPr>
                <w:rFonts w:asciiTheme="majorHAnsi" w:hAnsiTheme="majorHAnsi" w:cs="Tahoma"/>
                <w:b/>
                <w:i/>
              </w:rPr>
            </w:pPr>
            <w:r>
              <w:rPr>
                <w:rFonts w:asciiTheme="majorHAnsi" w:hAnsiTheme="majorHAnsi" w:cs="Tahoma"/>
                <w:b/>
              </w:rPr>
              <w:t>8</w:t>
            </w:r>
            <w:r w:rsidR="00D305EB" w:rsidRPr="00D305EB">
              <w:rPr>
                <w:rFonts w:asciiTheme="majorHAnsi" w:hAnsiTheme="majorHAnsi" w:cs="Tahoma"/>
                <w:b/>
              </w:rPr>
              <w:t>. Naročnik izključi ponudnika tudi iz naslednjih razlogov:</w:t>
            </w: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t>-  če nasprotja interesov iz tretjega odstavka 91. člena ZJN-3 ni mogoče učinkovito odpraviti z drugimi, blažjimi ukrepi;</w:t>
            </w: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t xml:space="preserve">- če izkrivljanja konkurence zaradi predhodnega sodelovanja ponudnika pri pripravi postopka javnega naročanja v skladu s 65. členom ZJN-3 ni mogoče </w:t>
            </w:r>
            <w:r w:rsidRPr="00D305EB">
              <w:rPr>
                <w:rFonts w:asciiTheme="majorHAnsi" w:hAnsiTheme="majorHAnsi" w:cs="Tahoma"/>
                <w:b/>
              </w:rPr>
              <w:lastRenderedPageBreak/>
              <w:t>učinkovito odpraviti z drugimi, blažjimi ukrepi;</w:t>
            </w: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i/>
              </w:rPr>
              <w:t>(V primeru skupne ponudbe mora pogoj izpolniti vsak izmed partnerjev, v primeru ponudbe s podizvajalci mora pogoj izpolniti vsak podizvajalec. V primeru uporabe zmogljivosti drugih subjektov, mora pogoj izpolniti tudi subjekt, katerega zmogljivost bo ponudnik uporabil.)</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p>
        </w:tc>
        <w:tc>
          <w:tcPr>
            <w:tcW w:w="4608" w:type="dxa"/>
            <w:vAlign w:val="center"/>
          </w:tcPr>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lastRenderedPageBreak/>
              <w:t>DOKAZILA:</w:t>
            </w: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Za ponudnika, podizvajalce in v primeru uporabe zmogljivosti drugih:</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 xml:space="preserve">Izpolnjen obrazec ESPD (v »Del III: Razlogi za izključitev, Oddelek C: Razlogi, povezani z insolventnostjo, nasprotjem interesov ali kršitvijo poklicnih pravil« v točkah »Nasprotje interesov zaradi njegovega sodelovanja v postopku oddaje javnega </w:t>
            </w:r>
            <w:r w:rsidRPr="00D305EB">
              <w:rPr>
                <w:rFonts w:asciiTheme="majorHAnsi" w:hAnsiTheme="majorHAnsi" w:cs="Tahoma"/>
                <w:b/>
              </w:rPr>
              <w:lastRenderedPageBreak/>
              <w:t>naro</w:t>
            </w:r>
            <w:r w:rsidRPr="00D305EB">
              <w:rPr>
                <w:rFonts w:asciiTheme="majorHAnsi" w:hAnsiTheme="majorHAnsi" w:cs="Tahoma" w:hint="eastAsia"/>
                <w:b/>
              </w:rPr>
              <w:t>č</w:t>
            </w:r>
            <w:r w:rsidRPr="00D305EB">
              <w:rPr>
                <w:rFonts w:asciiTheme="majorHAnsi" w:hAnsiTheme="majorHAnsi" w:cs="Tahoma"/>
                <w:b/>
              </w:rPr>
              <w:t>ila«, »Neposredno ali posredno sodelovanje pri pripravi tega postopka oddaje javnega naročila«, »Pred</w:t>
            </w:r>
            <w:r w:rsidRPr="00D305EB">
              <w:rPr>
                <w:rFonts w:asciiTheme="majorHAnsi" w:hAnsiTheme="majorHAnsi" w:cs="Tahoma" w:hint="eastAsia"/>
                <w:b/>
              </w:rPr>
              <w:t>č</w:t>
            </w:r>
            <w:r w:rsidRPr="00D305EB">
              <w:rPr>
                <w:rFonts w:asciiTheme="majorHAnsi" w:hAnsiTheme="majorHAnsi" w:cs="Tahoma"/>
                <w:b/>
              </w:rPr>
              <w:t>asna odpoved pogodbe, odškodnina ali druge primerljive sankcije«) za vse gospodarske subjekte v ponudbi.</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317247">
            <w:pPr>
              <w:widowControl w:val="0"/>
              <w:autoSpaceDE w:val="0"/>
              <w:autoSpaceDN w:val="0"/>
              <w:adjustRightInd w:val="0"/>
              <w:ind w:left="340"/>
              <w:jc w:val="both"/>
              <w:rPr>
                <w:rFonts w:asciiTheme="majorHAnsi" w:hAnsiTheme="majorHAnsi" w:cs="Tahoma"/>
                <w:b/>
                <w:i/>
              </w:rPr>
            </w:pPr>
          </w:p>
        </w:tc>
      </w:tr>
    </w:tbl>
    <w:p w:rsidR="00D305EB" w:rsidRPr="00D305EB" w:rsidRDefault="00D305EB" w:rsidP="00D305EB">
      <w:pPr>
        <w:widowControl w:val="0"/>
        <w:autoSpaceDE w:val="0"/>
        <w:autoSpaceDN w:val="0"/>
        <w:adjustRightInd w:val="0"/>
        <w:jc w:val="both"/>
        <w:rPr>
          <w:rFonts w:asciiTheme="majorHAnsi" w:hAnsiTheme="majorHAnsi" w:cs="Tahoma"/>
          <w:b/>
        </w:rPr>
      </w:pPr>
    </w:p>
    <w:tbl>
      <w:tblPr>
        <w:tblW w:w="910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8"/>
      </w:tblGrid>
      <w:tr w:rsidR="00D305EB" w:rsidRPr="00D305EB" w:rsidTr="00702D1D">
        <w:tc>
          <w:tcPr>
            <w:tcW w:w="4500" w:type="dxa"/>
            <w:shd w:val="clear" w:color="auto" w:fill="75C975" w:themeFill="background1" w:themeFillShade="F2"/>
          </w:tcPr>
          <w:p w:rsidR="00D305EB" w:rsidRPr="00D305EB" w:rsidRDefault="00AA38BF" w:rsidP="00D305EB">
            <w:pPr>
              <w:widowControl w:val="0"/>
              <w:autoSpaceDE w:val="0"/>
              <w:autoSpaceDN w:val="0"/>
              <w:adjustRightInd w:val="0"/>
              <w:jc w:val="both"/>
              <w:rPr>
                <w:rFonts w:asciiTheme="majorHAnsi" w:hAnsiTheme="majorHAnsi" w:cs="Tahoma"/>
                <w:b/>
              </w:rPr>
            </w:pPr>
            <w:r>
              <w:rPr>
                <w:rFonts w:asciiTheme="majorHAnsi" w:hAnsiTheme="majorHAnsi" w:cs="Tahoma"/>
                <w:b/>
              </w:rPr>
              <w:t>9</w:t>
            </w:r>
            <w:r w:rsidR="00D305EB" w:rsidRPr="00D305EB">
              <w:rPr>
                <w:rFonts w:asciiTheme="majorHAnsi" w:hAnsiTheme="majorHAnsi" w:cs="Tahoma"/>
                <w:b/>
              </w:rPr>
              <w:t>. Ponudnik ni nikoli pri dajanju informacij, zahtevanih zaradi preverjanja obstoja razlogov za izključitev ali izpolnjevanja pogojev za sodelovanje, v tem ali predhodnih postopkih javnega naročanja, namerno podal zavajajoče razlage ali teh informacij ni zagotovil.</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Ponudnik ni nikoli poskušal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i/>
              </w:rPr>
              <w:t>(V primeru skupne ponudbe mora pogoj izpolniti vsak izmed partnerjev, v primeru ponudbe s podizvajalci mora pogoj izpolniti vsak podizvajalec. V primeru uporabe zmogljivosti drugih subjektov, mora pogoj izpolniti tudi subjekt, katerega zmogljivost bo ponudnik uporabil.)</w:t>
            </w:r>
          </w:p>
          <w:p w:rsidR="00D305EB" w:rsidRPr="00D305EB" w:rsidRDefault="00D305EB" w:rsidP="00D305EB">
            <w:pPr>
              <w:widowControl w:val="0"/>
              <w:autoSpaceDE w:val="0"/>
              <w:autoSpaceDN w:val="0"/>
              <w:adjustRightInd w:val="0"/>
              <w:jc w:val="both"/>
              <w:rPr>
                <w:rFonts w:asciiTheme="majorHAnsi" w:hAnsiTheme="majorHAnsi" w:cs="Tahoma"/>
                <w:b/>
                <w:i/>
              </w:rPr>
            </w:pPr>
          </w:p>
        </w:tc>
        <w:tc>
          <w:tcPr>
            <w:tcW w:w="4608" w:type="dxa"/>
            <w:vAlign w:val="center"/>
          </w:tcPr>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DOKAZILA:</w:t>
            </w: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Za ponudnika, podizvajalce in v primeru uporabe zmogljivosti drugih:</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Izpolnjen obrazec ESPD (v »Del III: Razlogi za izključitev, Oddelek C: Razlogi, povezani z insolventnostjo, nasprotjem interesov ali kršitvijo poklicnih pravil« v točki »Napa</w:t>
            </w:r>
            <w:r w:rsidRPr="00D305EB">
              <w:rPr>
                <w:rFonts w:asciiTheme="majorHAnsi" w:hAnsiTheme="majorHAnsi" w:cs="Tahoma" w:hint="eastAsia"/>
                <w:b/>
              </w:rPr>
              <w:t>č</w:t>
            </w:r>
            <w:r w:rsidRPr="00D305EB">
              <w:rPr>
                <w:rFonts w:asciiTheme="majorHAnsi" w:hAnsiTheme="majorHAnsi" w:cs="Tahoma"/>
                <w:b/>
              </w:rPr>
              <w:t>no prikazovanje, prikrivanje informacij, nezmožnost predložitve zahtevane dokumentacije in pridobivanje zaupnih informacij o tem postopku«) za vse gospodarske subjekte v ponudbi.</w:t>
            </w:r>
          </w:p>
          <w:p w:rsidR="00D305EB" w:rsidRPr="00D305EB" w:rsidRDefault="00D305EB" w:rsidP="00D305EB">
            <w:pPr>
              <w:widowControl w:val="0"/>
              <w:autoSpaceDE w:val="0"/>
              <w:autoSpaceDN w:val="0"/>
              <w:adjustRightInd w:val="0"/>
              <w:jc w:val="both"/>
              <w:rPr>
                <w:rFonts w:asciiTheme="majorHAnsi" w:hAnsiTheme="majorHAnsi" w:cs="Tahoma"/>
                <w:b/>
                <w:i/>
              </w:rPr>
            </w:pPr>
          </w:p>
        </w:tc>
      </w:tr>
    </w:tbl>
    <w:p w:rsidR="00D305EB" w:rsidRPr="00D305EB" w:rsidRDefault="00D305EB" w:rsidP="00D305EB">
      <w:pPr>
        <w:widowControl w:val="0"/>
        <w:autoSpaceDE w:val="0"/>
        <w:autoSpaceDN w:val="0"/>
        <w:adjustRightInd w:val="0"/>
        <w:jc w:val="both"/>
        <w:rPr>
          <w:rFonts w:asciiTheme="majorHAnsi" w:hAnsiTheme="majorHAnsi" w:cs="Tahoma"/>
          <w:b/>
        </w:rPr>
      </w:pPr>
    </w:p>
    <w:tbl>
      <w:tblPr>
        <w:tblW w:w="910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8"/>
      </w:tblGrid>
      <w:tr w:rsidR="00D305EB" w:rsidRPr="00D305EB" w:rsidTr="00702D1D">
        <w:tc>
          <w:tcPr>
            <w:tcW w:w="4500" w:type="dxa"/>
            <w:shd w:val="clear" w:color="auto" w:fill="75C975" w:themeFill="background1" w:themeFillShade="F2"/>
            <w:vAlign w:val="center"/>
          </w:tcPr>
          <w:p w:rsidR="00D305EB" w:rsidRPr="00D305EB" w:rsidRDefault="00AA38BF" w:rsidP="00D305EB">
            <w:pPr>
              <w:widowControl w:val="0"/>
              <w:autoSpaceDE w:val="0"/>
              <w:autoSpaceDN w:val="0"/>
              <w:adjustRightInd w:val="0"/>
              <w:jc w:val="both"/>
              <w:rPr>
                <w:rFonts w:asciiTheme="majorHAnsi" w:hAnsiTheme="majorHAnsi" w:cs="Tahoma"/>
                <w:b/>
              </w:rPr>
            </w:pPr>
            <w:r>
              <w:rPr>
                <w:rFonts w:asciiTheme="majorHAnsi" w:hAnsiTheme="majorHAnsi" w:cs="Tahoma"/>
                <w:b/>
              </w:rPr>
              <w:t>10</w:t>
            </w:r>
            <w:r w:rsidR="00D305EB" w:rsidRPr="00D305EB">
              <w:rPr>
                <w:rFonts w:asciiTheme="majorHAnsi" w:hAnsiTheme="majorHAnsi" w:cs="Tahoma"/>
                <w:b/>
              </w:rPr>
              <w:t xml:space="preserve">. Ponudnik mora biti sposoben za opravljanje poklicne dejavnosti oz. </w:t>
            </w:r>
            <w:r w:rsidR="0089249A">
              <w:rPr>
                <w:rFonts w:asciiTheme="majorHAnsi" w:hAnsiTheme="majorHAnsi" w:cs="Tahoma"/>
                <w:b/>
              </w:rPr>
              <w:t xml:space="preserve">je </w:t>
            </w:r>
            <w:r w:rsidR="00D305EB" w:rsidRPr="00D305EB">
              <w:rPr>
                <w:rFonts w:asciiTheme="majorHAnsi" w:hAnsiTheme="majorHAnsi" w:cs="Tahoma"/>
                <w:b/>
              </w:rPr>
              <w:t xml:space="preserve">registriran za dejavnost, </w:t>
            </w: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oziroma je vpisan v enega od poklicnih ali poslovnih registrov, ki se vodijo v državi članici, v kateri ima sedež.</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165F6A">
            <w:pPr>
              <w:widowControl w:val="0"/>
              <w:numPr>
                <w:ilvl w:val="0"/>
                <w:numId w:val="20"/>
              </w:numPr>
              <w:tabs>
                <w:tab w:val="clear" w:pos="1296"/>
                <w:tab w:val="num" w:pos="462"/>
              </w:tabs>
              <w:autoSpaceDE w:val="0"/>
              <w:autoSpaceDN w:val="0"/>
              <w:adjustRightInd w:val="0"/>
              <w:ind w:left="462" w:firstLine="0"/>
              <w:jc w:val="both"/>
              <w:rPr>
                <w:rFonts w:asciiTheme="majorHAnsi" w:hAnsiTheme="majorHAnsi" w:cs="Tahoma"/>
                <w:b/>
                <w:i/>
              </w:rPr>
            </w:pPr>
            <w:r w:rsidRPr="00D305EB">
              <w:rPr>
                <w:rFonts w:asciiTheme="majorHAnsi" w:hAnsiTheme="majorHAnsi" w:cs="Tahoma"/>
                <w:b/>
              </w:rPr>
              <w:t>Ponudnik ima veljavno dovoljenje pristojnega organa za opravljanje dejavnosti, ki je predmet javnega naročila, če je za opravljanje take dejavnosti na podlagi posebnega zakona takšno dovoljenje potrebno, oz. je član posebne organizacije, da lahko opravlja dela, ki so predmet javnega naročila.</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i/>
              </w:rPr>
              <w:t>(V primeru skupne ponudbe mora pogoj izpolniti vsak izmed partnerjev v obsegu, v katerem prevzema izvedbo del, v primeru ponudbe s podizvajalci mora pogoj izpolniti vsak podizvajalec v obsegu, v katerem prevzema izvedbo del. V primeru uporabe zmogljivosti drugih subjektov, mora pogoj izpolniti tudi subjekt, katerega zmogljivost bo ponudnik uporabil.)</w:t>
            </w:r>
          </w:p>
          <w:p w:rsidR="00D305EB" w:rsidRPr="00D305EB" w:rsidRDefault="00D305EB" w:rsidP="00D305EB">
            <w:pPr>
              <w:widowControl w:val="0"/>
              <w:autoSpaceDE w:val="0"/>
              <w:autoSpaceDN w:val="0"/>
              <w:adjustRightInd w:val="0"/>
              <w:jc w:val="both"/>
              <w:rPr>
                <w:rFonts w:asciiTheme="majorHAnsi" w:hAnsiTheme="majorHAnsi" w:cs="Tahoma"/>
                <w:b/>
                <w:i/>
              </w:rPr>
            </w:pPr>
          </w:p>
        </w:tc>
        <w:tc>
          <w:tcPr>
            <w:tcW w:w="4608" w:type="dxa"/>
            <w:vAlign w:val="center"/>
          </w:tcPr>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lastRenderedPageBreak/>
              <w:t>DOKAZILA:</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Za ponudnika, podizvajalce in v primeru uporabe zmogljivosti drugih:</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165F6A">
            <w:pPr>
              <w:widowControl w:val="0"/>
              <w:numPr>
                <w:ilvl w:val="0"/>
                <w:numId w:val="18"/>
              </w:numPr>
              <w:autoSpaceDE w:val="0"/>
              <w:autoSpaceDN w:val="0"/>
              <w:adjustRightInd w:val="0"/>
              <w:jc w:val="both"/>
              <w:rPr>
                <w:rFonts w:asciiTheme="majorHAnsi" w:hAnsiTheme="majorHAnsi" w:cs="Tahoma"/>
                <w:b/>
              </w:rPr>
            </w:pPr>
            <w:r w:rsidRPr="00D305EB">
              <w:rPr>
                <w:rFonts w:asciiTheme="majorHAnsi" w:hAnsiTheme="majorHAnsi" w:cs="Tahoma"/>
                <w:b/>
              </w:rPr>
              <w:t xml:space="preserve">Izpolnjen obrazec ESPD (v »Del IV: </w:t>
            </w:r>
            <w:r w:rsidRPr="00D305EB">
              <w:rPr>
                <w:rFonts w:asciiTheme="majorHAnsi" w:hAnsiTheme="majorHAnsi" w:cs="Tahoma"/>
                <w:b/>
              </w:rPr>
              <w:lastRenderedPageBreak/>
              <w:t>Pogoji za sodelovanje, O</w:t>
            </w:r>
            <w:r w:rsidR="00E058DD">
              <w:rPr>
                <w:rFonts w:asciiTheme="majorHAnsi" w:hAnsiTheme="majorHAnsi" w:cs="Tahoma"/>
                <w:b/>
              </w:rPr>
              <w:t>ddelek A: Ustreznost« v točki</w:t>
            </w:r>
            <w:r w:rsidR="00317247">
              <w:rPr>
                <w:rFonts w:asciiTheme="majorHAnsi" w:hAnsiTheme="majorHAnsi" w:cs="Tahoma"/>
                <w:b/>
              </w:rPr>
              <w:t xml:space="preserve"> »Vpis v poslovni register«</w:t>
            </w:r>
            <w:r w:rsidRPr="00D305EB">
              <w:rPr>
                <w:rFonts w:asciiTheme="majorHAnsi" w:hAnsiTheme="majorHAnsi" w:cs="Tahoma"/>
                <w:b/>
              </w:rPr>
              <w:t>) s strani vseh gospodarskih subjektov v ponudbi.</w:t>
            </w:r>
          </w:p>
        </w:tc>
      </w:tr>
    </w:tbl>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t xml:space="preserve">Ekonomska in finančna sposobnost:                                                                                                   </w:t>
      </w:r>
    </w:p>
    <w:p w:rsidR="00D305EB" w:rsidRPr="00D305EB" w:rsidRDefault="00D305EB" w:rsidP="00D305EB">
      <w:pPr>
        <w:widowControl w:val="0"/>
        <w:autoSpaceDE w:val="0"/>
        <w:autoSpaceDN w:val="0"/>
        <w:adjustRightInd w:val="0"/>
        <w:jc w:val="both"/>
        <w:rPr>
          <w:rFonts w:asciiTheme="majorHAnsi" w:hAnsiTheme="majorHAnsi" w:cs="Tahoma"/>
          <w:b/>
        </w:rPr>
      </w:pPr>
    </w:p>
    <w:tbl>
      <w:tblPr>
        <w:tblW w:w="910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8"/>
      </w:tblGrid>
      <w:tr w:rsidR="00D305EB" w:rsidRPr="00D305EB" w:rsidTr="00702D1D">
        <w:tc>
          <w:tcPr>
            <w:tcW w:w="4500" w:type="dxa"/>
            <w:shd w:val="clear" w:color="auto" w:fill="75C975" w:themeFill="background1" w:themeFillShade="F2"/>
          </w:tcPr>
          <w:p w:rsidR="00D305EB" w:rsidRPr="00D305EB" w:rsidRDefault="00EA6DEC" w:rsidP="00D305EB">
            <w:pPr>
              <w:widowControl w:val="0"/>
              <w:autoSpaceDE w:val="0"/>
              <w:autoSpaceDN w:val="0"/>
              <w:adjustRightInd w:val="0"/>
              <w:jc w:val="both"/>
              <w:rPr>
                <w:rFonts w:asciiTheme="majorHAnsi" w:hAnsiTheme="majorHAnsi" w:cs="Tahoma"/>
                <w:b/>
                <w:i/>
              </w:rPr>
            </w:pPr>
            <w:r>
              <w:rPr>
                <w:rFonts w:asciiTheme="majorHAnsi" w:hAnsiTheme="majorHAnsi" w:cs="Tahoma"/>
                <w:b/>
              </w:rPr>
              <w:t>11</w:t>
            </w:r>
            <w:r w:rsidR="00D305EB" w:rsidRPr="00D305EB">
              <w:rPr>
                <w:rFonts w:asciiTheme="majorHAnsi" w:hAnsiTheme="majorHAnsi" w:cs="Tahoma"/>
                <w:b/>
              </w:rPr>
              <w:t xml:space="preserve">. Ponudnik mora izkazovati, da v preteklih šestih mesecih pred </w:t>
            </w:r>
            <w:r w:rsidR="002B189A">
              <w:rPr>
                <w:rFonts w:asciiTheme="majorHAnsi" w:hAnsiTheme="majorHAnsi" w:cs="Tahoma"/>
                <w:b/>
              </w:rPr>
              <w:t xml:space="preserve">rokom za </w:t>
            </w:r>
            <w:r w:rsidR="00D305EB" w:rsidRPr="00D305EB">
              <w:rPr>
                <w:rFonts w:asciiTheme="majorHAnsi" w:hAnsiTheme="majorHAnsi" w:cs="Tahoma"/>
                <w:b/>
              </w:rPr>
              <w:t>oddajo</w:t>
            </w:r>
            <w:r w:rsidR="002B189A">
              <w:rPr>
                <w:rFonts w:asciiTheme="majorHAnsi" w:hAnsiTheme="majorHAnsi" w:cs="Tahoma"/>
                <w:b/>
              </w:rPr>
              <w:t xml:space="preserve"> ponudbe</w:t>
            </w:r>
            <w:r w:rsidR="00D305EB" w:rsidRPr="00D305EB">
              <w:rPr>
                <w:rFonts w:asciiTheme="majorHAnsi" w:hAnsiTheme="majorHAnsi" w:cs="Tahoma"/>
                <w:b/>
              </w:rPr>
              <w:t xml:space="preserve"> </w:t>
            </w:r>
            <w:r w:rsidR="00CC34CD">
              <w:rPr>
                <w:rFonts w:asciiTheme="majorHAnsi" w:hAnsiTheme="majorHAnsi" w:cs="Tahoma"/>
                <w:b/>
              </w:rPr>
              <w:t xml:space="preserve">in na dan oddaje </w:t>
            </w:r>
            <w:r w:rsidR="00D305EB" w:rsidRPr="00D305EB">
              <w:rPr>
                <w:rFonts w:asciiTheme="majorHAnsi" w:hAnsiTheme="majorHAnsi" w:cs="Tahoma"/>
                <w:b/>
              </w:rPr>
              <w:t>ponudbe</w:t>
            </w:r>
            <w:r w:rsidR="002B189A">
              <w:rPr>
                <w:rFonts w:asciiTheme="majorHAnsi" w:hAnsiTheme="majorHAnsi" w:cs="Tahoma"/>
                <w:b/>
              </w:rPr>
              <w:t>,</w:t>
            </w:r>
            <w:r w:rsidR="00D305EB" w:rsidRPr="00D305EB">
              <w:rPr>
                <w:rFonts w:asciiTheme="majorHAnsi" w:hAnsiTheme="majorHAnsi" w:cs="Tahoma"/>
                <w:b/>
              </w:rPr>
              <w:t xml:space="preserve"> ni imel blokiranega kateregakoli računa.</w:t>
            </w:r>
          </w:p>
          <w:p w:rsidR="00D305EB" w:rsidRDefault="00D305EB" w:rsidP="00D305EB">
            <w:pPr>
              <w:widowControl w:val="0"/>
              <w:autoSpaceDE w:val="0"/>
              <w:autoSpaceDN w:val="0"/>
              <w:adjustRightInd w:val="0"/>
              <w:jc w:val="both"/>
              <w:rPr>
                <w:rFonts w:asciiTheme="majorHAnsi" w:hAnsiTheme="majorHAnsi" w:cs="Tahoma"/>
                <w:b/>
                <w:i/>
              </w:rPr>
            </w:pPr>
          </w:p>
          <w:p w:rsidR="00EA6DEC" w:rsidRDefault="00EA6DEC" w:rsidP="00D305EB">
            <w:pPr>
              <w:widowControl w:val="0"/>
              <w:autoSpaceDE w:val="0"/>
              <w:autoSpaceDN w:val="0"/>
              <w:adjustRightInd w:val="0"/>
              <w:jc w:val="both"/>
              <w:rPr>
                <w:rFonts w:asciiTheme="majorHAnsi" w:hAnsiTheme="majorHAnsi" w:cs="Tahoma"/>
                <w:b/>
              </w:rPr>
            </w:pPr>
            <w:r w:rsidRPr="00EA6DEC">
              <w:rPr>
                <w:rFonts w:asciiTheme="majorHAnsi" w:hAnsiTheme="majorHAnsi" w:cs="Tahoma"/>
                <w:b/>
              </w:rPr>
              <w:t>O</w:t>
            </w:r>
            <w:r>
              <w:rPr>
                <w:rFonts w:asciiTheme="majorHAnsi" w:hAnsiTheme="majorHAnsi" w:cs="Tahoma"/>
                <w:b/>
              </w:rPr>
              <w:t>ba roka sta določena s predmetno razpisno dokumentacijo.</w:t>
            </w:r>
          </w:p>
          <w:p w:rsidR="00EA6DEC" w:rsidRPr="00EA6DEC" w:rsidRDefault="00EA6DEC"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i/>
              </w:rPr>
              <w:t>(V primeru skupne ponudbe mora pogoj izpolniti vsak izmed partnerjev, v primeru ponudbe s podizvajalci mora pogoj izpolniti tudi vsak podizvajalec).</w:t>
            </w:r>
          </w:p>
        </w:tc>
        <w:tc>
          <w:tcPr>
            <w:tcW w:w="4608" w:type="dxa"/>
            <w:vAlign w:val="center"/>
          </w:tcPr>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t>DOKAZILA:</w:t>
            </w: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Za ponudnika, podizvajalce:</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Izpolnjen obrazec ESPD (v »Del IV: Pogoji za sodelovanje, Oddelek B: Ekonomski in finan</w:t>
            </w:r>
            <w:r w:rsidRPr="00D305EB">
              <w:rPr>
                <w:rFonts w:asciiTheme="majorHAnsi" w:hAnsiTheme="majorHAnsi" w:cs="Tahoma" w:hint="eastAsia"/>
                <w:b/>
              </w:rPr>
              <w:t>č</w:t>
            </w:r>
            <w:r w:rsidRPr="00D305EB">
              <w:rPr>
                <w:rFonts w:asciiTheme="majorHAnsi" w:hAnsiTheme="majorHAnsi" w:cs="Tahoma"/>
                <w:b/>
              </w:rPr>
              <w:t>ni položaj« v točki »Druge ekonomske ali finan</w:t>
            </w:r>
            <w:r w:rsidRPr="00D305EB">
              <w:rPr>
                <w:rFonts w:asciiTheme="majorHAnsi" w:hAnsiTheme="majorHAnsi" w:cs="Tahoma" w:hint="eastAsia"/>
                <w:b/>
              </w:rPr>
              <w:t>č</w:t>
            </w:r>
            <w:r w:rsidRPr="00D305EB">
              <w:rPr>
                <w:rFonts w:asciiTheme="majorHAnsi" w:hAnsiTheme="majorHAnsi" w:cs="Tahoma"/>
                <w:b/>
              </w:rPr>
              <w:t xml:space="preserve">ne zahteve, v katero naj se vpiše izjava gospodarskega subjekta, dana </w:t>
            </w:r>
            <w:bookmarkStart w:id="59" w:name="_Hlk487006214"/>
            <w:r w:rsidRPr="00D305EB">
              <w:rPr>
                <w:rFonts w:asciiTheme="majorHAnsi" w:hAnsiTheme="majorHAnsi" w:cs="Tahoma"/>
                <w:b/>
              </w:rPr>
              <w:t xml:space="preserve">pod kazensko in materialno odgovornostjo, da zadnjih šestih mesecih pred </w:t>
            </w:r>
            <w:r w:rsidR="00186B67">
              <w:rPr>
                <w:rFonts w:asciiTheme="majorHAnsi" w:hAnsiTheme="majorHAnsi" w:cs="Tahoma"/>
                <w:b/>
              </w:rPr>
              <w:t xml:space="preserve">rokom za </w:t>
            </w:r>
            <w:r w:rsidRPr="00D305EB">
              <w:rPr>
                <w:rFonts w:asciiTheme="majorHAnsi" w:hAnsiTheme="majorHAnsi" w:cs="Tahoma"/>
                <w:b/>
              </w:rPr>
              <w:t xml:space="preserve">oddajo ponudbe </w:t>
            </w:r>
            <w:r w:rsidR="00EA6DEC">
              <w:rPr>
                <w:rFonts w:asciiTheme="majorHAnsi" w:hAnsiTheme="majorHAnsi" w:cs="Tahoma"/>
                <w:b/>
              </w:rPr>
              <w:t xml:space="preserve">in na dan </w:t>
            </w:r>
            <w:r w:rsidR="00186B67">
              <w:rPr>
                <w:rFonts w:asciiTheme="majorHAnsi" w:hAnsiTheme="majorHAnsi" w:cs="Tahoma"/>
                <w:b/>
              </w:rPr>
              <w:t xml:space="preserve">za </w:t>
            </w:r>
            <w:r w:rsidR="00EA6DEC">
              <w:rPr>
                <w:rFonts w:asciiTheme="majorHAnsi" w:hAnsiTheme="majorHAnsi" w:cs="Tahoma"/>
                <w:b/>
              </w:rPr>
              <w:t>oddajo</w:t>
            </w:r>
            <w:r w:rsidR="00186B67">
              <w:rPr>
                <w:rFonts w:asciiTheme="majorHAnsi" w:hAnsiTheme="majorHAnsi" w:cs="Tahoma"/>
                <w:b/>
              </w:rPr>
              <w:t xml:space="preserve"> </w:t>
            </w:r>
            <w:r w:rsidR="00186B67" w:rsidRPr="00D305EB">
              <w:rPr>
                <w:rFonts w:asciiTheme="majorHAnsi" w:hAnsiTheme="majorHAnsi" w:cs="Tahoma"/>
                <w:b/>
              </w:rPr>
              <w:t>ponudbe</w:t>
            </w:r>
            <w:r w:rsidR="00186B67">
              <w:rPr>
                <w:rFonts w:asciiTheme="majorHAnsi" w:hAnsiTheme="majorHAnsi" w:cs="Tahoma"/>
                <w:b/>
              </w:rPr>
              <w:t>,</w:t>
            </w:r>
            <w:r w:rsidR="00186B67" w:rsidRPr="00D305EB">
              <w:rPr>
                <w:rFonts w:asciiTheme="majorHAnsi" w:hAnsiTheme="majorHAnsi" w:cs="Tahoma"/>
                <w:b/>
              </w:rPr>
              <w:t xml:space="preserve"> </w:t>
            </w:r>
            <w:r w:rsidRPr="00D305EB">
              <w:rPr>
                <w:rFonts w:asciiTheme="majorHAnsi" w:hAnsiTheme="majorHAnsi" w:cs="Tahoma"/>
                <w:b/>
              </w:rPr>
              <w:t>ni imel blokiranih transakcijskih računov</w:t>
            </w:r>
            <w:bookmarkEnd w:id="59"/>
            <w:r w:rsidRPr="00D305EB">
              <w:rPr>
                <w:rFonts w:asciiTheme="majorHAnsi" w:hAnsiTheme="majorHAnsi" w:cs="Tahoma"/>
                <w:b/>
              </w:rPr>
              <w:t>.</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t>Predloži se potrdilo banke, kjer ima ponudnik odprt račun (za vsak odprt račun) ali BON obrazec izdajatelja AJPES, iz katerega je razvidno izpolnjevanje pogoja).</w:t>
            </w:r>
          </w:p>
          <w:p w:rsidR="00D305EB" w:rsidRPr="00D305EB" w:rsidRDefault="00D305EB" w:rsidP="00D305EB">
            <w:pPr>
              <w:widowControl w:val="0"/>
              <w:autoSpaceDE w:val="0"/>
              <w:autoSpaceDN w:val="0"/>
              <w:adjustRightInd w:val="0"/>
              <w:jc w:val="both"/>
              <w:rPr>
                <w:rFonts w:asciiTheme="majorHAnsi" w:hAnsiTheme="majorHAnsi" w:cs="Tahoma"/>
                <w:b/>
                <w:i/>
                <w:u w:val="single"/>
              </w:rPr>
            </w:pPr>
          </w:p>
          <w:p w:rsid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Dokazila ne smejo biti starejša od 30 dni od dneva določenega za oddajo ponudbe. V primeru, da ponudnik ne more pridobiti zahtevanih potrdil, lahko predloži drug enakovreden dokument, iz katerega je razvidno izpolnjevanje pogoja.</w:t>
            </w:r>
          </w:p>
          <w:p w:rsidR="00CC34CD" w:rsidRDefault="00CC34CD" w:rsidP="00D305EB">
            <w:pPr>
              <w:widowControl w:val="0"/>
              <w:autoSpaceDE w:val="0"/>
              <w:autoSpaceDN w:val="0"/>
              <w:adjustRightInd w:val="0"/>
              <w:jc w:val="both"/>
              <w:rPr>
                <w:rFonts w:asciiTheme="majorHAnsi" w:hAnsiTheme="majorHAnsi" w:cs="Tahoma"/>
                <w:b/>
              </w:rPr>
            </w:pPr>
          </w:p>
          <w:p w:rsidR="00CC34CD" w:rsidRPr="00D305EB" w:rsidRDefault="00CC34CD" w:rsidP="00D305EB">
            <w:pPr>
              <w:widowControl w:val="0"/>
              <w:autoSpaceDE w:val="0"/>
              <w:autoSpaceDN w:val="0"/>
              <w:adjustRightInd w:val="0"/>
              <w:jc w:val="both"/>
              <w:rPr>
                <w:rFonts w:asciiTheme="majorHAnsi" w:hAnsiTheme="majorHAnsi" w:cs="Tahoma"/>
                <w:b/>
              </w:rPr>
            </w:pPr>
            <w:r>
              <w:rPr>
                <w:rFonts w:asciiTheme="majorHAnsi" w:hAnsiTheme="majorHAnsi" w:cs="Tahoma"/>
                <w:b/>
              </w:rPr>
              <w:t>Izpolnjevanje omenjenega pogoja na dan oddaje ponudbe, bo naročnik preverjal prek aplikacije e-Dosje.</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 xml:space="preserve">Predložitev zgoraj navedenih dokumentov bo naročnik zahteval le od ponudnika, </w:t>
            </w:r>
            <w:r w:rsidRPr="00D305EB">
              <w:rPr>
                <w:rFonts w:asciiTheme="majorHAnsi" w:hAnsiTheme="majorHAnsi" w:cs="Tahoma"/>
                <w:b/>
              </w:rPr>
              <w:lastRenderedPageBreak/>
              <w:t>kateremu bo nameraval oddati javno naročilo, in sicer z namenom, da v skladu z drugim odstavkom 89. člena ZJN-3 preveri obstoj in vsebino navedb v najugodnejši ponudbi.</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Lahko pa ponudnik že ob oddaji ponudbe predloži zahtevana dokazila.</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p>
        </w:tc>
      </w:tr>
    </w:tbl>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rPr>
      </w:pPr>
    </w:p>
    <w:tbl>
      <w:tblPr>
        <w:tblW w:w="910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8"/>
      </w:tblGrid>
      <w:tr w:rsidR="00D305EB" w:rsidRPr="00D305EB" w:rsidTr="00702D1D">
        <w:tc>
          <w:tcPr>
            <w:tcW w:w="4500" w:type="dxa"/>
            <w:shd w:val="clear" w:color="auto" w:fill="75C975" w:themeFill="background1" w:themeFillShade="F2"/>
          </w:tcPr>
          <w:p w:rsidR="00D305EB" w:rsidRPr="00D305EB" w:rsidRDefault="00EA6DEC" w:rsidP="00D305EB">
            <w:pPr>
              <w:widowControl w:val="0"/>
              <w:autoSpaceDE w:val="0"/>
              <w:autoSpaceDN w:val="0"/>
              <w:adjustRightInd w:val="0"/>
              <w:jc w:val="both"/>
              <w:rPr>
                <w:rFonts w:asciiTheme="majorHAnsi" w:hAnsiTheme="majorHAnsi" w:cs="Tahoma"/>
                <w:b/>
                <w:i/>
              </w:rPr>
            </w:pPr>
            <w:r>
              <w:rPr>
                <w:rFonts w:asciiTheme="majorHAnsi" w:hAnsiTheme="majorHAnsi" w:cs="Tahoma"/>
                <w:b/>
              </w:rPr>
              <w:t>1</w:t>
            </w:r>
            <w:r w:rsidR="00A35785">
              <w:rPr>
                <w:rFonts w:asciiTheme="majorHAnsi" w:hAnsiTheme="majorHAnsi" w:cs="Tahoma"/>
                <w:b/>
              </w:rPr>
              <w:t>2</w:t>
            </w:r>
            <w:r w:rsidR="00D305EB" w:rsidRPr="00D305EB">
              <w:rPr>
                <w:rFonts w:asciiTheme="majorHAnsi" w:hAnsiTheme="majorHAnsi" w:cs="Tahoma"/>
                <w:b/>
              </w:rPr>
              <w:t xml:space="preserve">. Ponudnik mora izkazati, da je njegov letni promet v preteklih 3 </w:t>
            </w:r>
            <w:r w:rsidR="00D305EB" w:rsidRPr="00FD7FB2">
              <w:rPr>
                <w:rFonts w:asciiTheme="majorHAnsi" w:hAnsiTheme="majorHAnsi" w:cs="Tahoma"/>
                <w:b/>
              </w:rPr>
              <w:t>letih (2013</w:t>
            </w:r>
            <w:r w:rsidR="00D305EB" w:rsidRPr="008E3B3C">
              <w:rPr>
                <w:rFonts w:asciiTheme="majorHAnsi" w:hAnsiTheme="majorHAnsi" w:cs="Tahoma"/>
                <w:b/>
              </w:rPr>
              <w:t>, 2014 in 2015)</w:t>
            </w:r>
            <w:r w:rsidR="00D305EB" w:rsidRPr="00D305EB">
              <w:rPr>
                <w:rFonts w:asciiTheme="majorHAnsi" w:hAnsiTheme="majorHAnsi" w:cs="Tahoma"/>
                <w:b/>
              </w:rPr>
              <w:t xml:space="preserve"> oziroma od ustanovitve podjetja (če je bilo ustanovljeno pred manj kot 3 leti) znašal v povprečju:</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t xml:space="preserve"> vsaj </w:t>
            </w:r>
            <w:r w:rsidR="00CA10E6" w:rsidRPr="00CE0145">
              <w:rPr>
                <w:rFonts w:asciiTheme="majorHAnsi" w:hAnsiTheme="majorHAnsi" w:cs="Tahoma"/>
                <w:b/>
              </w:rPr>
              <w:t>2.000</w:t>
            </w:r>
            <w:r w:rsidRPr="00CE0145">
              <w:rPr>
                <w:rFonts w:asciiTheme="majorHAnsi" w:hAnsiTheme="majorHAnsi" w:cs="Tahoma"/>
                <w:b/>
              </w:rPr>
              <w:t>.000 EUR</w:t>
            </w:r>
            <w:r w:rsidRPr="00D305EB">
              <w:rPr>
                <w:rFonts w:asciiTheme="majorHAnsi" w:hAnsiTheme="majorHAnsi" w:cs="Tahoma"/>
                <w:b/>
              </w:rPr>
              <w:t xml:space="preserve"> za posamezno leto,</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Kot letni promet se štejejo čisti prihodki od prodaje.</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Ponudniki, katerih domača valuta ni evro (EUR), preračunajo podatke v EUR po povprečnem deviznem letnem tečaju za to valuto, kot je objavljen s strani Banke Slovenije, na zadnji dan leta, na katero se podatki nanašajo.</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i/>
              </w:rPr>
              <w:t>(</w:t>
            </w:r>
            <w:r w:rsidR="00240493">
              <w:rPr>
                <w:rFonts w:asciiTheme="majorHAnsi" w:hAnsiTheme="majorHAnsi" w:cs="Tahoma"/>
                <w:b/>
                <w:i/>
              </w:rPr>
              <w:t>V</w:t>
            </w:r>
            <w:r w:rsidRPr="00D305EB">
              <w:rPr>
                <w:rFonts w:asciiTheme="majorHAnsi" w:hAnsiTheme="majorHAnsi" w:cs="Tahoma"/>
                <w:b/>
                <w:i/>
              </w:rPr>
              <w:t xml:space="preserve"> primeru skupne ponudbe mora pogoj v celoti izpolniti vsaj eden izmed partnerjev v skupni ponudbi. Letni </w:t>
            </w:r>
            <w:proofErr w:type="spellStart"/>
            <w:r w:rsidRPr="00D305EB">
              <w:rPr>
                <w:rFonts w:asciiTheme="majorHAnsi" w:hAnsiTheme="majorHAnsi" w:cs="Tahoma"/>
                <w:b/>
                <w:i/>
              </w:rPr>
              <w:t>prometi</w:t>
            </w:r>
            <w:proofErr w:type="spellEnd"/>
            <w:r w:rsidRPr="00D305EB">
              <w:rPr>
                <w:rFonts w:asciiTheme="majorHAnsi" w:hAnsiTheme="majorHAnsi" w:cs="Tahoma"/>
                <w:b/>
                <w:i/>
              </w:rPr>
              <w:t xml:space="preserve"> partnerjev se ne seštevajo</w:t>
            </w:r>
            <w:r w:rsidR="00240493">
              <w:rPr>
                <w:rFonts w:asciiTheme="majorHAnsi" w:hAnsiTheme="majorHAnsi" w:cs="Tahoma"/>
                <w:b/>
                <w:i/>
              </w:rPr>
              <w:t>.)</w:t>
            </w:r>
          </w:p>
        </w:tc>
        <w:tc>
          <w:tcPr>
            <w:tcW w:w="4608" w:type="dxa"/>
          </w:tcPr>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t>DOKAZILO:</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Izpolnjen obrazec ESPD (v »Del IV: Pogoji za sodelovanje, Oddelek B: Ekonomski in finančni položaj« v točki »Splošni letni promet«.</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Predložiti je potrebno:</w:t>
            </w:r>
          </w:p>
          <w:p w:rsidR="00D305EB" w:rsidRPr="00D305EB" w:rsidRDefault="00D305EB" w:rsidP="00165F6A">
            <w:pPr>
              <w:widowControl w:val="0"/>
              <w:numPr>
                <w:ilvl w:val="0"/>
                <w:numId w:val="19"/>
              </w:numPr>
              <w:autoSpaceDE w:val="0"/>
              <w:autoSpaceDN w:val="0"/>
              <w:adjustRightInd w:val="0"/>
              <w:jc w:val="both"/>
              <w:rPr>
                <w:rFonts w:asciiTheme="majorHAnsi" w:hAnsiTheme="majorHAnsi" w:cs="Tahoma"/>
                <w:b/>
                <w:i/>
              </w:rPr>
            </w:pPr>
            <w:r w:rsidRPr="00D305EB">
              <w:rPr>
                <w:rFonts w:asciiTheme="majorHAnsi" w:hAnsiTheme="majorHAnsi" w:cs="Tahoma"/>
                <w:b/>
              </w:rPr>
              <w:t xml:space="preserve">izkaz poslovnega izida za zadnja 3 leta ali </w:t>
            </w:r>
          </w:p>
          <w:p w:rsidR="00D305EB" w:rsidRPr="00D305EB" w:rsidRDefault="00D305EB" w:rsidP="00165F6A">
            <w:pPr>
              <w:widowControl w:val="0"/>
              <w:numPr>
                <w:ilvl w:val="0"/>
                <w:numId w:val="19"/>
              </w:numPr>
              <w:autoSpaceDE w:val="0"/>
              <w:autoSpaceDN w:val="0"/>
              <w:adjustRightInd w:val="0"/>
              <w:jc w:val="both"/>
              <w:rPr>
                <w:rFonts w:asciiTheme="majorHAnsi" w:hAnsiTheme="majorHAnsi" w:cs="Tahoma"/>
                <w:b/>
                <w:i/>
              </w:rPr>
            </w:pPr>
            <w:r w:rsidRPr="00D305EB">
              <w:rPr>
                <w:rFonts w:asciiTheme="majorHAnsi" w:hAnsiTheme="majorHAnsi" w:cs="Tahoma"/>
                <w:b/>
              </w:rPr>
              <w:t>BON obrazec, iz katerega je razviden povprečni letni promet v zadnjih 3 letih ali</w:t>
            </w:r>
          </w:p>
          <w:p w:rsidR="00D305EB" w:rsidRPr="00D305EB" w:rsidRDefault="00D305EB" w:rsidP="00165F6A">
            <w:pPr>
              <w:widowControl w:val="0"/>
              <w:numPr>
                <w:ilvl w:val="0"/>
                <w:numId w:val="19"/>
              </w:numPr>
              <w:autoSpaceDE w:val="0"/>
              <w:autoSpaceDN w:val="0"/>
              <w:adjustRightInd w:val="0"/>
              <w:jc w:val="both"/>
              <w:rPr>
                <w:rFonts w:asciiTheme="majorHAnsi" w:hAnsiTheme="majorHAnsi" w:cs="Tahoma"/>
                <w:b/>
                <w:i/>
              </w:rPr>
            </w:pPr>
            <w:r w:rsidRPr="00D305EB">
              <w:rPr>
                <w:rFonts w:asciiTheme="majorHAnsi" w:hAnsiTheme="majorHAnsi" w:cs="Tahoma"/>
                <w:b/>
              </w:rPr>
              <w:t>drug ustrezen dokument iz katerega je razvidno izpolnjevanje pogoja.</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Predložitev zgoraj navedenih dokumentov bo naročnik zahteval le od ponudnika, kateremu bo nameraval oddati javno naročilo, in sicer z namenom, da v skladu z drugim odstavkom 89. člena preveri obstoj in vsebino navedb v najugodnejši ponudbi.</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Lahko pa ponudnik že ob oddaji ponudbe predloži zahtevana dokazila.</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t>Naročnik ne bo zahteval dokazila v kolikor so podatki o letnem prometu (čistih prihodkih od prodaje) brezplačno javno razvidni iz portala AJPES.</w:t>
            </w:r>
          </w:p>
        </w:tc>
      </w:tr>
    </w:tbl>
    <w:p w:rsidR="00792E97" w:rsidRPr="00D305EB" w:rsidRDefault="00792E97"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t>Tehnična in strokovna sposobnost:</w:t>
      </w:r>
      <w:r w:rsidRPr="00D305EB">
        <w:rPr>
          <w:rFonts w:asciiTheme="majorHAnsi" w:hAnsiTheme="majorHAnsi" w:cs="Tahoma"/>
          <w:b/>
        </w:rPr>
        <w:tab/>
      </w:r>
      <w:r w:rsidRPr="00D305EB">
        <w:rPr>
          <w:rFonts w:asciiTheme="majorHAnsi" w:hAnsiTheme="majorHAnsi" w:cs="Tahoma"/>
          <w:b/>
        </w:rPr>
        <w:tab/>
      </w:r>
      <w:r w:rsidRPr="00D305EB">
        <w:rPr>
          <w:rFonts w:asciiTheme="majorHAnsi" w:hAnsiTheme="majorHAnsi" w:cs="Tahoma"/>
          <w:b/>
        </w:rPr>
        <w:tab/>
      </w:r>
      <w:r w:rsidRPr="00D305EB">
        <w:rPr>
          <w:rFonts w:asciiTheme="majorHAnsi" w:hAnsiTheme="majorHAnsi" w:cs="Tahoma"/>
          <w:b/>
        </w:rPr>
        <w:tab/>
        <w:t xml:space="preserve">                                                            </w:t>
      </w:r>
    </w:p>
    <w:p w:rsidR="00D305EB" w:rsidRPr="00D305EB" w:rsidRDefault="00D305EB" w:rsidP="00D305EB">
      <w:pPr>
        <w:widowControl w:val="0"/>
        <w:autoSpaceDE w:val="0"/>
        <w:autoSpaceDN w:val="0"/>
        <w:adjustRightInd w:val="0"/>
        <w:jc w:val="both"/>
        <w:rPr>
          <w:rFonts w:asciiTheme="majorHAnsi" w:hAnsiTheme="majorHAnsi" w:cs="Tahoma"/>
          <w:b/>
        </w:rPr>
      </w:pPr>
    </w:p>
    <w:tbl>
      <w:tblPr>
        <w:tblW w:w="911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2"/>
        <w:gridCol w:w="4611"/>
      </w:tblGrid>
      <w:tr w:rsidR="00D305EB" w:rsidRPr="00D305EB" w:rsidTr="00E30FD5">
        <w:tc>
          <w:tcPr>
            <w:tcW w:w="4502" w:type="dxa"/>
            <w:shd w:val="clear" w:color="auto" w:fill="75C975" w:themeFill="background1" w:themeFillShade="F2"/>
            <w:vAlign w:val="center"/>
          </w:tcPr>
          <w:p w:rsidR="00D305EB" w:rsidRPr="00D305EB" w:rsidRDefault="00A35785" w:rsidP="00D305EB">
            <w:pPr>
              <w:widowControl w:val="0"/>
              <w:autoSpaceDE w:val="0"/>
              <w:autoSpaceDN w:val="0"/>
              <w:adjustRightInd w:val="0"/>
              <w:jc w:val="both"/>
              <w:rPr>
                <w:rFonts w:asciiTheme="majorHAnsi" w:hAnsiTheme="majorHAnsi" w:cs="Tahoma"/>
                <w:b/>
                <w:i/>
              </w:rPr>
            </w:pPr>
            <w:r>
              <w:rPr>
                <w:rFonts w:asciiTheme="majorHAnsi" w:hAnsiTheme="majorHAnsi" w:cs="Tahoma"/>
                <w:b/>
              </w:rPr>
              <w:t>13</w:t>
            </w:r>
            <w:r w:rsidR="00D305EB" w:rsidRPr="00D305EB">
              <w:rPr>
                <w:rFonts w:asciiTheme="majorHAnsi" w:hAnsiTheme="majorHAnsi" w:cs="Tahoma"/>
                <w:b/>
              </w:rPr>
              <w:t>. Ponudnik mora zagotoviti ustrezne tehnične zmogljivosti (</w:t>
            </w:r>
            <w:r w:rsidR="009219D3">
              <w:rPr>
                <w:rFonts w:asciiTheme="majorHAnsi" w:hAnsiTheme="majorHAnsi" w:cs="Tahoma"/>
                <w:b/>
              </w:rPr>
              <w:t>kadre in opremo)</w:t>
            </w:r>
            <w:r w:rsidR="00D305EB" w:rsidRPr="00D305EB">
              <w:rPr>
                <w:rFonts w:asciiTheme="majorHAnsi" w:hAnsiTheme="majorHAnsi" w:cs="Tahoma"/>
                <w:b/>
              </w:rPr>
              <w:t xml:space="preserve"> za kvalitetno izvedbo celotnega naročila v predvidenem roku, skladno z zahtevami iz razpisne dokumentacije (tehnični del), pravili stroke ter določili predpisov in standardov s področja predmeta naročila. </w:t>
            </w:r>
          </w:p>
          <w:p w:rsidR="00D305EB" w:rsidRDefault="00D305EB" w:rsidP="00D305EB">
            <w:pPr>
              <w:widowControl w:val="0"/>
              <w:autoSpaceDE w:val="0"/>
              <w:autoSpaceDN w:val="0"/>
              <w:adjustRightInd w:val="0"/>
              <w:jc w:val="both"/>
              <w:rPr>
                <w:rFonts w:asciiTheme="majorHAnsi" w:hAnsiTheme="majorHAnsi" w:cs="Tahoma"/>
                <w:b/>
                <w:i/>
              </w:rPr>
            </w:pPr>
          </w:p>
          <w:p w:rsidR="007E30E7" w:rsidRDefault="007E30E7" w:rsidP="007E30E7">
            <w:pPr>
              <w:jc w:val="both"/>
              <w:rPr>
                <w:rFonts w:asciiTheme="majorHAnsi" w:hAnsiTheme="majorHAnsi" w:cs="Tahoma"/>
                <w:b/>
              </w:rPr>
            </w:pPr>
            <w:r w:rsidRPr="007E30E7">
              <w:rPr>
                <w:rFonts w:asciiTheme="majorHAnsi" w:hAnsiTheme="majorHAnsi" w:cs="Tahoma"/>
                <w:b/>
              </w:rPr>
              <w:t>Navedeno pome</w:t>
            </w:r>
            <w:r>
              <w:rPr>
                <w:rFonts w:asciiTheme="majorHAnsi" w:hAnsiTheme="majorHAnsi" w:cs="Tahoma"/>
                <w:b/>
              </w:rPr>
              <w:t xml:space="preserve">ni, da mora ponudnik </w:t>
            </w:r>
            <w:proofErr w:type="spellStart"/>
            <w:r w:rsidR="00240493">
              <w:rPr>
                <w:rFonts w:asciiTheme="majorHAnsi" w:hAnsiTheme="majorHAnsi" w:cs="Tahoma"/>
                <w:b/>
              </w:rPr>
              <w:t>md</w:t>
            </w:r>
            <w:proofErr w:type="spellEnd"/>
            <w:r w:rsidR="00240493">
              <w:rPr>
                <w:rFonts w:asciiTheme="majorHAnsi" w:hAnsiTheme="majorHAnsi" w:cs="Tahoma"/>
                <w:b/>
              </w:rPr>
              <w:t xml:space="preserve"> drugim </w:t>
            </w:r>
            <w:r>
              <w:rPr>
                <w:rFonts w:asciiTheme="majorHAnsi" w:hAnsiTheme="majorHAnsi" w:cs="Tahoma"/>
                <w:b/>
              </w:rPr>
              <w:t>zagotoviti</w:t>
            </w:r>
            <w:r w:rsidRPr="007E30E7">
              <w:rPr>
                <w:rFonts w:asciiTheme="majorHAnsi" w:hAnsiTheme="majorHAnsi" w:cs="Tahoma"/>
                <w:b/>
              </w:rPr>
              <w:t xml:space="preserve">: </w:t>
            </w:r>
          </w:p>
          <w:p w:rsidR="007E30E7" w:rsidRPr="004D1021" w:rsidRDefault="007E30E7" w:rsidP="00165F6A">
            <w:pPr>
              <w:pStyle w:val="Odstavekseznama"/>
              <w:widowControl w:val="0"/>
              <w:numPr>
                <w:ilvl w:val="0"/>
                <w:numId w:val="22"/>
              </w:numPr>
              <w:autoSpaceDE w:val="0"/>
              <w:autoSpaceDN w:val="0"/>
              <w:adjustRightInd w:val="0"/>
              <w:jc w:val="both"/>
              <w:rPr>
                <w:rFonts w:asciiTheme="majorHAnsi" w:hAnsiTheme="majorHAnsi" w:cs="Tahoma"/>
                <w:b/>
                <w:i/>
              </w:rPr>
            </w:pPr>
            <w:r w:rsidRPr="004D1021">
              <w:rPr>
                <w:rFonts w:asciiTheme="majorHAnsi" w:hAnsiTheme="majorHAnsi" w:cs="Tahoma"/>
                <w:b/>
                <w:i/>
              </w:rPr>
              <w:t xml:space="preserve">da so v ceni so zajeti vsi stroški za </w:t>
            </w:r>
            <w:r w:rsidRPr="004D1021">
              <w:rPr>
                <w:rFonts w:asciiTheme="majorHAnsi" w:hAnsiTheme="majorHAnsi" w:cs="Tahoma"/>
                <w:b/>
                <w:i/>
              </w:rPr>
              <w:lastRenderedPageBreak/>
              <w:t>integracijo programske opreme za odčitavanje z obstoječim obračunskim programom.</w:t>
            </w:r>
          </w:p>
          <w:p w:rsidR="007E30E7" w:rsidRPr="004D1021" w:rsidRDefault="007E30E7" w:rsidP="00165F6A">
            <w:pPr>
              <w:pStyle w:val="Odstavekseznama"/>
              <w:widowControl w:val="0"/>
              <w:numPr>
                <w:ilvl w:val="0"/>
                <w:numId w:val="22"/>
              </w:numPr>
              <w:autoSpaceDE w:val="0"/>
              <w:autoSpaceDN w:val="0"/>
              <w:adjustRightInd w:val="0"/>
              <w:jc w:val="both"/>
              <w:rPr>
                <w:rFonts w:asciiTheme="majorHAnsi" w:hAnsiTheme="majorHAnsi" w:cs="Tahoma"/>
                <w:b/>
                <w:i/>
              </w:rPr>
            </w:pPr>
            <w:r w:rsidRPr="004D1021">
              <w:rPr>
                <w:rFonts w:asciiTheme="majorHAnsi" w:hAnsiTheme="majorHAnsi" w:cs="Tahoma"/>
                <w:b/>
                <w:i/>
              </w:rPr>
              <w:t>Integracijo. z obstoječim obračunskim programom (3TAV).</w:t>
            </w:r>
          </w:p>
          <w:p w:rsidR="007E30E7" w:rsidRPr="004D1021" w:rsidRDefault="007E30E7" w:rsidP="00165F6A">
            <w:pPr>
              <w:pStyle w:val="Odstavekseznama"/>
              <w:widowControl w:val="0"/>
              <w:numPr>
                <w:ilvl w:val="0"/>
                <w:numId w:val="22"/>
              </w:numPr>
              <w:autoSpaceDE w:val="0"/>
              <w:autoSpaceDN w:val="0"/>
              <w:adjustRightInd w:val="0"/>
              <w:jc w:val="both"/>
              <w:rPr>
                <w:rFonts w:asciiTheme="majorHAnsi" w:hAnsiTheme="majorHAnsi" w:cs="Tahoma"/>
                <w:b/>
                <w:i/>
              </w:rPr>
            </w:pPr>
            <w:r w:rsidRPr="004D1021">
              <w:rPr>
                <w:rFonts w:asciiTheme="majorHAnsi" w:hAnsiTheme="majorHAnsi" w:cs="Tahoma"/>
                <w:b/>
                <w:i/>
              </w:rPr>
              <w:t xml:space="preserve">Podpora radijskega odčitavanja obstoječega sistema </w:t>
            </w:r>
            <w:proofErr w:type="spellStart"/>
            <w:r w:rsidRPr="004D1021">
              <w:rPr>
                <w:rFonts w:asciiTheme="majorHAnsi" w:hAnsiTheme="majorHAnsi" w:cs="Tahoma"/>
                <w:b/>
                <w:i/>
              </w:rPr>
              <w:t>Wavenis</w:t>
            </w:r>
            <w:proofErr w:type="spellEnd"/>
            <w:r w:rsidRPr="004D1021">
              <w:rPr>
                <w:rFonts w:asciiTheme="majorHAnsi" w:hAnsiTheme="majorHAnsi" w:cs="Tahoma"/>
                <w:b/>
                <w:i/>
              </w:rPr>
              <w:t xml:space="preserve"> v prehodnem obdobju (min 3 leta).</w:t>
            </w:r>
          </w:p>
          <w:p w:rsidR="007E30E7" w:rsidRPr="004D1021" w:rsidRDefault="007E30E7" w:rsidP="00165F6A">
            <w:pPr>
              <w:pStyle w:val="Odstavekseznama"/>
              <w:widowControl w:val="0"/>
              <w:numPr>
                <w:ilvl w:val="0"/>
                <w:numId w:val="22"/>
              </w:numPr>
              <w:autoSpaceDE w:val="0"/>
              <w:autoSpaceDN w:val="0"/>
              <w:adjustRightInd w:val="0"/>
              <w:jc w:val="both"/>
              <w:rPr>
                <w:rFonts w:asciiTheme="majorHAnsi" w:hAnsiTheme="majorHAnsi" w:cs="Tahoma"/>
                <w:b/>
                <w:i/>
              </w:rPr>
            </w:pPr>
            <w:r w:rsidRPr="004D1021">
              <w:rPr>
                <w:rFonts w:asciiTheme="majorHAnsi" w:hAnsiTheme="majorHAnsi" w:cs="Tahoma"/>
                <w:b/>
                <w:i/>
              </w:rPr>
              <w:t xml:space="preserve">Ponudnik mora zagotoviti in izvesti vse potrebne namestitve programske opreme in izvesti ustrezno šolanje in usposabljanje za uporabnika. </w:t>
            </w:r>
          </w:p>
          <w:p w:rsidR="007E30E7" w:rsidRPr="004D1021" w:rsidRDefault="007E30E7" w:rsidP="00165F6A">
            <w:pPr>
              <w:pStyle w:val="Odstavekseznama"/>
              <w:widowControl w:val="0"/>
              <w:numPr>
                <w:ilvl w:val="0"/>
                <w:numId w:val="22"/>
              </w:numPr>
              <w:autoSpaceDE w:val="0"/>
              <w:autoSpaceDN w:val="0"/>
              <w:adjustRightInd w:val="0"/>
              <w:jc w:val="both"/>
              <w:rPr>
                <w:rFonts w:asciiTheme="majorHAnsi" w:hAnsiTheme="majorHAnsi" w:cs="Tahoma"/>
                <w:b/>
                <w:i/>
              </w:rPr>
            </w:pPr>
            <w:r w:rsidRPr="004D1021">
              <w:rPr>
                <w:rFonts w:asciiTheme="majorHAnsi" w:hAnsiTheme="majorHAnsi" w:cs="Tahoma"/>
                <w:b/>
                <w:i/>
              </w:rPr>
              <w:t>Cena programske opreme mora zajemati licenco PC 2x, 4x ročni terminal.</w:t>
            </w:r>
          </w:p>
          <w:p w:rsidR="007E30E7" w:rsidRPr="0021547B" w:rsidRDefault="007E30E7" w:rsidP="00165F6A">
            <w:pPr>
              <w:pStyle w:val="Odstavekseznama"/>
              <w:widowControl w:val="0"/>
              <w:numPr>
                <w:ilvl w:val="0"/>
                <w:numId w:val="22"/>
              </w:numPr>
              <w:autoSpaceDE w:val="0"/>
              <w:autoSpaceDN w:val="0"/>
              <w:adjustRightInd w:val="0"/>
              <w:jc w:val="both"/>
              <w:rPr>
                <w:rFonts w:asciiTheme="majorHAnsi" w:hAnsiTheme="majorHAnsi" w:cs="Tahoma"/>
                <w:b/>
                <w:i/>
              </w:rPr>
            </w:pPr>
            <w:r w:rsidRPr="004D1021">
              <w:rPr>
                <w:rFonts w:asciiTheme="majorHAnsi" w:hAnsiTheme="majorHAnsi" w:cs="Tahoma"/>
                <w:b/>
                <w:i/>
              </w:rPr>
              <w:t>Rok za predajo programa je 30 dni od podpisa pogodbe.</w:t>
            </w:r>
          </w:p>
          <w:p w:rsidR="00D305EB" w:rsidRPr="00D305EB" w:rsidRDefault="00240493" w:rsidP="00D05D7E">
            <w:pPr>
              <w:widowControl w:val="0"/>
              <w:autoSpaceDE w:val="0"/>
              <w:autoSpaceDN w:val="0"/>
              <w:adjustRightInd w:val="0"/>
              <w:jc w:val="both"/>
              <w:rPr>
                <w:rFonts w:asciiTheme="majorHAnsi" w:hAnsiTheme="majorHAnsi" w:cs="Tahoma"/>
                <w:b/>
                <w:i/>
              </w:rPr>
            </w:pPr>
            <w:r>
              <w:rPr>
                <w:rFonts w:asciiTheme="majorHAnsi" w:hAnsiTheme="majorHAnsi" w:cs="Tahoma"/>
                <w:b/>
                <w:i/>
              </w:rPr>
              <w:t>(V</w:t>
            </w:r>
            <w:r w:rsidR="00D05D7E" w:rsidRPr="00D305EB">
              <w:rPr>
                <w:rFonts w:asciiTheme="majorHAnsi" w:hAnsiTheme="majorHAnsi" w:cs="Tahoma"/>
                <w:b/>
                <w:i/>
              </w:rPr>
              <w:t xml:space="preserve"> primeru skupne pon</w:t>
            </w:r>
            <w:r w:rsidR="00792E97">
              <w:rPr>
                <w:rFonts w:asciiTheme="majorHAnsi" w:hAnsiTheme="majorHAnsi" w:cs="Tahoma"/>
                <w:b/>
                <w:i/>
              </w:rPr>
              <w:t>udbe lahko pogoj izpolnijo partnerji skupaj</w:t>
            </w:r>
            <w:r w:rsidR="00D05D7E" w:rsidRPr="00D305EB">
              <w:rPr>
                <w:rFonts w:asciiTheme="majorHAnsi" w:hAnsiTheme="majorHAnsi" w:cs="Tahoma"/>
                <w:b/>
                <w:i/>
              </w:rPr>
              <w:t>, v primeru ponudbe s podizva</w:t>
            </w:r>
            <w:r w:rsidR="00792E97">
              <w:rPr>
                <w:rFonts w:asciiTheme="majorHAnsi" w:hAnsiTheme="majorHAnsi" w:cs="Tahoma"/>
                <w:b/>
                <w:i/>
              </w:rPr>
              <w:t xml:space="preserve">jalci mora pogoj izpolniti </w:t>
            </w:r>
            <w:r w:rsidR="00D05D7E" w:rsidRPr="00D305EB">
              <w:rPr>
                <w:rFonts w:asciiTheme="majorHAnsi" w:hAnsiTheme="majorHAnsi" w:cs="Tahoma"/>
                <w:b/>
                <w:i/>
              </w:rPr>
              <w:t>vsak podizvajalec</w:t>
            </w:r>
            <w:r w:rsidR="00792E97">
              <w:rPr>
                <w:rFonts w:asciiTheme="majorHAnsi" w:hAnsiTheme="majorHAnsi" w:cs="Tahoma"/>
                <w:b/>
                <w:i/>
              </w:rPr>
              <w:t>, ki bo dobavil blago, ki je predmet</w:t>
            </w:r>
            <w:r w:rsidR="00EA5F2F">
              <w:rPr>
                <w:rFonts w:asciiTheme="majorHAnsi" w:hAnsiTheme="majorHAnsi" w:cs="Tahoma"/>
                <w:b/>
                <w:i/>
              </w:rPr>
              <w:t xml:space="preserve"> tega</w:t>
            </w:r>
            <w:r w:rsidR="00792E97" w:rsidRPr="00792E97">
              <w:rPr>
                <w:rFonts w:asciiTheme="majorHAnsi" w:hAnsiTheme="majorHAnsi" w:cs="Tahoma"/>
                <w:b/>
                <w:i/>
              </w:rPr>
              <w:t xml:space="preserve"> </w:t>
            </w:r>
            <w:r w:rsidR="00792E97">
              <w:rPr>
                <w:rFonts w:asciiTheme="majorHAnsi" w:hAnsiTheme="majorHAnsi" w:cs="Tahoma"/>
                <w:b/>
                <w:i/>
              </w:rPr>
              <w:t xml:space="preserve">javnega </w:t>
            </w:r>
            <w:r w:rsidR="00792E97" w:rsidRPr="00792E97">
              <w:rPr>
                <w:rFonts w:asciiTheme="majorHAnsi" w:hAnsiTheme="majorHAnsi" w:cs="Tahoma"/>
                <w:b/>
                <w:i/>
              </w:rPr>
              <w:t>naročila</w:t>
            </w:r>
            <w:r w:rsidR="007C0B02">
              <w:rPr>
                <w:rFonts w:asciiTheme="majorHAnsi" w:hAnsiTheme="majorHAnsi" w:cs="Tahoma"/>
                <w:b/>
                <w:i/>
              </w:rPr>
              <w:t>.</w:t>
            </w:r>
            <w:r w:rsidR="00D05D7E" w:rsidRPr="00D305EB">
              <w:rPr>
                <w:rFonts w:asciiTheme="majorHAnsi" w:hAnsiTheme="majorHAnsi" w:cs="Tahoma"/>
                <w:b/>
                <w:i/>
              </w:rPr>
              <w:t>)</w:t>
            </w:r>
          </w:p>
        </w:tc>
        <w:tc>
          <w:tcPr>
            <w:tcW w:w="4611" w:type="dxa"/>
            <w:vAlign w:val="center"/>
          </w:tcPr>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lastRenderedPageBreak/>
              <w:t>DOKAZILO:</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 xml:space="preserve">Izpolnjen obrazec ESPD (v »Del IV: Pogoji za sodelovanje, Oddelek C: Tehnična in strokovna sposobnost« v točki »Orodje, obrat ali tehnična oprema«). V navedeni točki naj ponudnik vpiše izjavo, da bo zagotovili ustrezne tehnične zmogljivosti za kvalitetno izvedbo celotnega naročila v predvidenem roku, skladno z zahtevami iz razpisne dokumentacije, pravili stroke ter </w:t>
            </w:r>
            <w:r w:rsidRPr="00D305EB">
              <w:rPr>
                <w:rFonts w:asciiTheme="majorHAnsi" w:hAnsiTheme="majorHAnsi" w:cs="Tahoma"/>
                <w:b/>
              </w:rPr>
              <w:lastRenderedPageBreak/>
              <w:t>določili predpisov in standardov s področja predmeta naročila</w:t>
            </w:r>
            <w:r w:rsidR="0021547B">
              <w:rPr>
                <w:rFonts w:asciiTheme="majorHAnsi" w:hAnsiTheme="majorHAnsi" w:cs="Tahoma"/>
                <w:b/>
              </w:rPr>
              <w:t xml:space="preserve"> ter izpolnil vse naročnikove zahteve glede integracije programske opreme.</w:t>
            </w:r>
          </w:p>
          <w:p w:rsidR="00D305EB" w:rsidRPr="00D305EB" w:rsidRDefault="00D305EB" w:rsidP="00D305EB">
            <w:pPr>
              <w:widowControl w:val="0"/>
              <w:autoSpaceDE w:val="0"/>
              <w:autoSpaceDN w:val="0"/>
              <w:adjustRightInd w:val="0"/>
              <w:jc w:val="both"/>
              <w:rPr>
                <w:rFonts w:asciiTheme="majorHAnsi" w:hAnsiTheme="majorHAnsi" w:cs="Tahoma"/>
                <w:b/>
                <w:i/>
              </w:rPr>
            </w:pPr>
          </w:p>
        </w:tc>
      </w:tr>
    </w:tbl>
    <w:p w:rsidR="00D305EB" w:rsidRPr="00D305EB" w:rsidRDefault="00D305EB" w:rsidP="00D305EB">
      <w:pPr>
        <w:widowControl w:val="0"/>
        <w:autoSpaceDE w:val="0"/>
        <w:autoSpaceDN w:val="0"/>
        <w:adjustRightInd w:val="0"/>
        <w:jc w:val="both"/>
        <w:rPr>
          <w:rFonts w:asciiTheme="majorHAnsi" w:hAnsiTheme="majorHAnsi" w:cs="Tahoma"/>
          <w:b/>
        </w:rPr>
      </w:pPr>
    </w:p>
    <w:tbl>
      <w:tblPr>
        <w:tblW w:w="9108"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4518"/>
      </w:tblGrid>
      <w:tr w:rsidR="00D305EB" w:rsidRPr="00D305EB" w:rsidTr="00702D1D">
        <w:tc>
          <w:tcPr>
            <w:tcW w:w="4590" w:type="dxa"/>
            <w:shd w:val="clear" w:color="auto" w:fill="75C975" w:themeFill="background1" w:themeFillShade="F2"/>
          </w:tcPr>
          <w:p w:rsidR="00D305EB" w:rsidRPr="00D305EB" w:rsidRDefault="0048710F" w:rsidP="00D305EB">
            <w:pPr>
              <w:widowControl w:val="0"/>
              <w:autoSpaceDE w:val="0"/>
              <w:autoSpaceDN w:val="0"/>
              <w:adjustRightInd w:val="0"/>
              <w:jc w:val="both"/>
              <w:rPr>
                <w:rFonts w:asciiTheme="majorHAnsi" w:hAnsiTheme="majorHAnsi" w:cs="Tahoma"/>
                <w:b/>
                <w:i/>
              </w:rPr>
            </w:pPr>
            <w:r>
              <w:rPr>
                <w:rFonts w:asciiTheme="majorHAnsi" w:hAnsiTheme="majorHAnsi" w:cs="Tahoma"/>
                <w:b/>
              </w:rPr>
              <w:t>14</w:t>
            </w:r>
            <w:r w:rsidR="0021547B">
              <w:rPr>
                <w:rFonts w:asciiTheme="majorHAnsi" w:hAnsiTheme="majorHAnsi" w:cs="Tahoma"/>
                <w:b/>
              </w:rPr>
              <w:t>. Ponudnik</w:t>
            </w:r>
            <w:r w:rsidR="00411477">
              <w:rPr>
                <w:rFonts w:asciiTheme="majorHAnsi" w:hAnsiTheme="majorHAnsi" w:cs="Tahoma"/>
                <w:b/>
              </w:rPr>
              <w:t xml:space="preserve"> glede dobave</w:t>
            </w:r>
            <w:r w:rsidR="00925DAA">
              <w:rPr>
                <w:rFonts w:asciiTheme="majorHAnsi" w:hAnsiTheme="majorHAnsi" w:cs="Tahoma"/>
                <w:b/>
              </w:rPr>
              <w:t xml:space="preserve"> vodomerov in opreme za daljinsko odčitavanje </w:t>
            </w:r>
            <w:r w:rsidR="0021547B">
              <w:rPr>
                <w:rFonts w:asciiTheme="majorHAnsi" w:hAnsiTheme="majorHAnsi" w:cs="Tahoma"/>
                <w:b/>
              </w:rPr>
              <w:t>pod kazensko in materialno odgovornostjo potrjuje</w:t>
            </w:r>
            <w:r w:rsidR="00D305EB" w:rsidRPr="00D305EB">
              <w:rPr>
                <w:rFonts w:asciiTheme="majorHAnsi" w:hAnsiTheme="majorHAnsi" w:cs="Tahoma"/>
                <w:b/>
              </w:rPr>
              <w:t>:</w:t>
            </w:r>
          </w:p>
          <w:p w:rsidR="0021547B" w:rsidRDefault="00D305EB" w:rsidP="0021547B">
            <w:pPr>
              <w:jc w:val="both"/>
              <w:rPr>
                <w:rFonts w:asciiTheme="majorHAnsi" w:hAnsiTheme="majorHAnsi" w:cs="Tahoma"/>
                <w:szCs w:val="22"/>
              </w:rPr>
            </w:pPr>
            <w:r w:rsidRPr="00D305EB">
              <w:rPr>
                <w:rFonts w:asciiTheme="majorHAnsi" w:hAnsiTheme="majorHAnsi" w:cs="Tahoma"/>
                <w:b/>
              </w:rPr>
              <w:t>-</w:t>
            </w:r>
            <w:r w:rsidR="0021547B" w:rsidRPr="00EF309F">
              <w:rPr>
                <w:rFonts w:asciiTheme="majorHAnsi" w:hAnsiTheme="majorHAnsi" w:cs="Tahoma"/>
                <w:szCs w:val="22"/>
              </w:rPr>
              <w:t xml:space="preserve"> </w:t>
            </w:r>
            <w:bookmarkStart w:id="60" w:name="_Hlk486930536"/>
            <w:r w:rsidR="0021547B" w:rsidRPr="00EF309F">
              <w:rPr>
                <w:rFonts w:asciiTheme="majorHAnsi" w:hAnsiTheme="majorHAnsi" w:cs="Tahoma"/>
                <w:szCs w:val="22"/>
              </w:rPr>
              <w:t xml:space="preserve">da </w:t>
            </w:r>
            <w:r w:rsidR="0021547B">
              <w:rPr>
                <w:rFonts w:asciiTheme="majorHAnsi" w:hAnsiTheme="majorHAnsi" w:cs="Tahoma"/>
                <w:szCs w:val="22"/>
              </w:rPr>
              <w:t>je</w:t>
            </w:r>
            <w:r w:rsidR="0021547B" w:rsidRPr="00EF309F">
              <w:rPr>
                <w:rFonts w:asciiTheme="majorHAnsi" w:hAnsiTheme="majorHAnsi" w:cs="Tahoma"/>
                <w:szCs w:val="22"/>
              </w:rPr>
              <w:t xml:space="preserve"> sposoben zagotavljati dobavo </w:t>
            </w:r>
            <w:r w:rsidR="0021547B" w:rsidRPr="00EF309F">
              <w:rPr>
                <w:rFonts w:asciiTheme="majorHAnsi" w:hAnsiTheme="majorHAnsi" w:cs="Tahoma"/>
                <w:bCs/>
                <w:szCs w:val="22"/>
              </w:rPr>
              <w:t>blaga v količinah in kvaliteti v skladu s pogoji iz razpisne dokumentacije</w:t>
            </w:r>
            <w:r w:rsidR="0021547B">
              <w:rPr>
                <w:rFonts w:asciiTheme="majorHAnsi" w:hAnsiTheme="majorHAnsi" w:cs="Tahoma"/>
                <w:bCs/>
                <w:szCs w:val="22"/>
              </w:rPr>
              <w:t>,-</w:t>
            </w:r>
          </w:p>
          <w:p w:rsidR="0021547B" w:rsidRPr="0021547B" w:rsidRDefault="0021547B" w:rsidP="0021547B">
            <w:pPr>
              <w:jc w:val="both"/>
              <w:rPr>
                <w:rFonts w:asciiTheme="majorHAnsi" w:hAnsiTheme="majorHAnsi" w:cs="Tahoma"/>
                <w:szCs w:val="22"/>
              </w:rPr>
            </w:pPr>
            <w:r>
              <w:rPr>
                <w:rFonts w:asciiTheme="majorHAnsi" w:hAnsiTheme="majorHAnsi" w:cs="Tahoma"/>
                <w:szCs w:val="22"/>
              </w:rPr>
              <w:t>-</w:t>
            </w:r>
            <w:r w:rsidRPr="0021547B">
              <w:rPr>
                <w:rFonts w:asciiTheme="majorHAnsi" w:hAnsiTheme="majorHAnsi" w:cs="Tahoma"/>
              </w:rPr>
              <w:t xml:space="preserve"> da za vse posamez</w:t>
            </w:r>
            <w:r>
              <w:rPr>
                <w:rFonts w:asciiTheme="majorHAnsi" w:hAnsiTheme="majorHAnsi" w:cs="Tahoma"/>
              </w:rPr>
              <w:t>ne ponujene materiale razpolaga</w:t>
            </w:r>
            <w:r w:rsidRPr="0021547B">
              <w:rPr>
                <w:rFonts w:asciiTheme="majorHAnsi" w:hAnsiTheme="majorHAnsi" w:cs="Tahoma"/>
              </w:rPr>
              <w:t xml:space="preserve"> z ustreznimi dokazili o skladnosti materialov s CE, atesti, certifikati, dokazili o zdravstveni ustreznosti materialov, ki prihajajo v stik s pitno vodo in drugimi dokazili, ki omogočajo vgradnjo materiala brez dodatnih administrativnih postopkov.  </w:t>
            </w:r>
          </w:p>
          <w:bookmarkEnd w:id="60"/>
          <w:p w:rsidR="0021547B" w:rsidRDefault="0021547B" w:rsidP="0021547B">
            <w:pPr>
              <w:jc w:val="both"/>
              <w:rPr>
                <w:rFonts w:asciiTheme="majorHAnsi" w:hAnsiTheme="majorHAnsi" w:cs="Tahoma"/>
                <w:szCs w:val="22"/>
              </w:rPr>
            </w:pPr>
          </w:p>
          <w:p w:rsidR="00792E97" w:rsidRPr="00EF309F" w:rsidRDefault="00792E97" w:rsidP="0021547B">
            <w:pPr>
              <w:jc w:val="both"/>
              <w:rPr>
                <w:rFonts w:asciiTheme="majorHAnsi" w:hAnsiTheme="majorHAnsi" w:cs="Tahoma"/>
                <w:szCs w:val="22"/>
              </w:rPr>
            </w:pPr>
            <w:r>
              <w:rPr>
                <w:rFonts w:asciiTheme="majorHAnsi" w:hAnsiTheme="majorHAnsi" w:cs="Tahoma"/>
                <w:b/>
                <w:i/>
                <w:szCs w:val="22"/>
              </w:rPr>
              <w:t>(</w:t>
            </w:r>
            <w:r w:rsidRPr="00792E97">
              <w:rPr>
                <w:rFonts w:asciiTheme="majorHAnsi" w:hAnsiTheme="majorHAnsi" w:cs="Tahoma"/>
                <w:b/>
                <w:i/>
                <w:szCs w:val="22"/>
              </w:rPr>
              <w:t>v primeru skupne ponudbe lahko pogoj izpolnijo partnerji skupaj, v primeru ponudbe s podizvajalci mora pogoj izpolniti vsak podizvajalec, ki bo dobavil blago, ki je predmet</w:t>
            </w:r>
            <w:r>
              <w:rPr>
                <w:rFonts w:asciiTheme="majorHAnsi" w:hAnsiTheme="majorHAnsi" w:cs="Tahoma"/>
                <w:b/>
                <w:i/>
              </w:rPr>
              <w:t xml:space="preserve"> predmetnega</w:t>
            </w:r>
            <w:r w:rsidRPr="00792E97">
              <w:rPr>
                <w:rFonts w:asciiTheme="majorHAnsi" w:hAnsiTheme="majorHAnsi" w:cs="Tahoma"/>
                <w:b/>
                <w:i/>
              </w:rPr>
              <w:t xml:space="preserve"> </w:t>
            </w:r>
            <w:r>
              <w:rPr>
                <w:rFonts w:asciiTheme="majorHAnsi" w:hAnsiTheme="majorHAnsi" w:cs="Tahoma"/>
                <w:b/>
                <w:i/>
              </w:rPr>
              <w:t xml:space="preserve">javnega </w:t>
            </w:r>
            <w:r w:rsidRPr="00792E97">
              <w:rPr>
                <w:rFonts w:asciiTheme="majorHAnsi" w:hAnsiTheme="majorHAnsi" w:cs="Tahoma"/>
                <w:b/>
                <w:i/>
              </w:rPr>
              <w:t>naročila</w:t>
            </w:r>
            <w:r w:rsidR="007C0B02">
              <w:rPr>
                <w:rFonts w:asciiTheme="majorHAnsi" w:hAnsiTheme="majorHAnsi" w:cs="Tahoma"/>
                <w:b/>
                <w:i/>
              </w:rPr>
              <w:t>.</w:t>
            </w:r>
            <w:r w:rsidRPr="00792E97">
              <w:rPr>
                <w:rFonts w:asciiTheme="majorHAnsi" w:hAnsiTheme="majorHAnsi" w:cs="Tahoma"/>
                <w:b/>
                <w:i/>
                <w:szCs w:val="22"/>
              </w:rPr>
              <w:t>)</w:t>
            </w:r>
          </w:p>
          <w:p w:rsidR="0021547B" w:rsidRPr="0021547B" w:rsidRDefault="0021547B" w:rsidP="0021547B">
            <w:pPr>
              <w:jc w:val="both"/>
              <w:rPr>
                <w:rFonts w:asciiTheme="majorHAnsi" w:hAnsiTheme="majorHAnsi" w:cs="Tahoma"/>
                <w:bCs/>
                <w:szCs w:val="22"/>
              </w:rPr>
            </w:pPr>
          </w:p>
          <w:p w:rsidR="00D305EB" w:rsidRPr="00D305EB" w:rsidRDefault="00D305EB" w:rsidP="0021547B">
            <w:pPr>
              <w:widowControl w:val="0"/>
              <w:autoSpaceDE w:val="0"/>
              <w:autoSpaceDN w:val="0"/>
              <w:adjustRightInd w:val="0"/>
              <w:jc w:val="both"/>
              <w:rPr>
                <w:rFonts w:asciiTheme="majorHAnsi" w:hAnsiTheme="majorHAnsi" w:cs="Tahoma"/>
                <w:b/>
              </w:rPr>
            </w:pPr>
            <w:r w:rsidRPr="00D305EB">
              <w:rPr>
                <w:rFonts w:asciiTheme="majorHAnsi" w:hAnsiTheme="majorHAnsi" w:cs="Tahoma"/>
                <w:b/>
                <w:i/>
              </w:rPr>
              <w:t xml:space="preserve">     </w:t>
            </w:r>
          </w:p>
        </w:tc>
        <w:tc>
          <w:tcPr>
            <w:tcW w:w="4518" w:type="dxa"/>
            <w:vAlign w:val="center"/>
          </w:tcPr>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DOKAZILO:</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Podpisan ESPD obrazec v »Del VI: Sklepne izjave«.</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p>
        </w:tc>
      </w:tr>
    </w:tbl>
    <w:p w:rsidR="00D305EB" w:rsidRPr="00D305EB" w:rsidRDefault="00D305EB" w:rsidP="00D305EB">
      <w:pPr>
        <w:widowControl w:val="0"/>
        <w:autoSpaceDE w:val="0"/>
        <w:autoSpaceDN w:val="0"/>
        <w:adjustRightInd w:val="0"/>
        <w:jc w:val="both"/>
        <w:rPr>
          <w:rFonts w:asciiTheme="majorHAnsi" w:hAnsiTheme="majorHAnsi" w:cs="Tahoma"/>
          <w:b/>
        </w:rPr>
      </w:pPr>
    </w:p>
    <w:tbl>
      <w:tblPr>
        <w:tblW w:w="910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4518"/>
      </w:tblGrid>
      <w:tr w:rsidR="00D305EB" w:rsidRPr="00D305EB" w:rsidTr="00702D1D">
        <w:tc>
          <w:tcPr>
            <w:tcW w:w="4590" w:type="dxa"/>
            <w:shd w:val="clear" w:color="auto" w:fill="75C975" w:themeFill="background1" w:themeFillShade="F2"/>
          </w:tcPr>
          <w:p w:rsidR="00D305EB" w:rsidRDefault="0048710F" w:rsidP="00692023">
            <w:pPr>
              <w:widowControl w:val="0"/>
              <w:autoSpaceDE w:val="0"/>
              <w:autoSpaceDN w:val="0"/>
              <w:adjustRightInd w:val="0"/>
              <w:jc w:val="both"/>
              <w:rPr>
                <w:rFonts w:asciiTheme="majorHAnsi" w:hAnsiTheme="majorHAnsi" w:cs="Tahoma"/>
                <w:b/>
              </w:rPr>
            </w:pPr>
            <w:r>
              <w:rPr>
                <w:rFonts w:asciiTheme="majorHAnsi" w:hAnsiTheme="majorHAnsi" w:cs="Tahoma"/>
                <w:b/>
              </w:rPr>
              <w:t>15</w:t>
            </w:r>
            <w:r w:rsidR="00D305EB" w:rsidRPr="00D305EB">
              <w:rPr>
                <w:rFonts w:asciiTheme="majorHAnsi" w:hAnsiTheme="majorHAnsi" w:cs="Tahoma"/>
                <w:b/>
              </w:rPr>
              <w:t xml:space="preserve">. Ponudnik mora zagotoviti garancijo za </w:t>
            </w:r>
            <w:r w:rsidR="00692023">
              <w:rPr>
                <w:rFonts w:asciiTheme="majorHAnsi" w:hAnsiTheme="majorHAnsi" w:cs="Tahoma"/>
                <w:b/>
              </w:rPr>
              <w:t>vodomer</w:t>
            </w:r>
            <w:r w:rsidR="00925DAA">
              <w:rPr>
                <w:rFonts w:asciiTheme="majorHAnsi" w:hAnsiTheme="majorHAnsi" w:cs="Tahoma"/>
                <w:b/>
              </w:rPr>
              <w:t xml:space="preserve"> 5 let, radijski oddajnik 10 let, ročni terminal 3 leta.</w:t>
            </w:r>
          </w:p>
          <w:p w:rsidR="00792E97" w:rsidRDefault="00792E97" w:rsidP="00692023">
            <w:pPr>
              <w:widowControl w:val="0"/>
              <w:autoSpaceDE w:val="0"/>
              <w:autoSpaceDN w:val="0"/>
              <w:adjustRightInd w:val="0"/>
              <w:jc w:val="both"/>
              <w:rPr>
                <w:rFonts w:asciiTheme="majorHAnsi" w:hAnsiTheme="majorHAnsi" w:cs="Tahoma"/>
                <w:b/>
                <w:i/>
              </w:rPr>
            </w:pPr>
          </w:p>
          <w:p w:rsidR="007E30E7" w:rsidRDefault="00792E97" w:rsidP="00692023">
            <w:pPr>
              <w:widowControl w:val="0"/>
              <w:autoSpaceDE w:val="0"/>
              <w:autoSpaceDN w:val="0"/>
              <w:adjustRightInd w:val="0"/>
              <w:jc w:val="both"/>
              <w:rPr>
                <w:rFonts w:asciiTheme="majorHAnsi" w:hAnsiTheme="majorHAnsi" w:cs="Tahoma"/>
                <w:b/>
              </w:rPr>
            </w:pPr>
            <w:r>
              <w:rPr>
                <w:rFonts w:asciiTheme="majorHAnsi" w:hAnsiTheme="majorHAnsi" w:cs="Tahoma"/>
                <w:b/>
                <w:i/>
              </w:rPr>
              <w:lastRenderedPageBreak/>
              <w:t>(</w:t>
            </w:r>
            <w:r w:rsidRPr="00792E97">
              <w:rPr>
                <w:rFonts w:asciiTheme="majorHAnsi" w:hAnsiTheme="majorHAnsi" w:cs="Tahoma"/>
                <w:b/>
                <w:i/>
              </w:rPr>
              <w:t>v primeru skupne ponudbe lahko pogoj izpolnijo partnerji skupaj, v primeru ponudbe s podizvajalci mora pogoj izpolniti vsak podizvajalec, ki bo d</w:t>
            </w:r>
            <w:r>
              <w:rPr>
                <w:rFonts w:asciiTheme="majorHAnsi" w:hAnsiTheme="majorHAnsi" w:cs="Tahoma"/>
                <w:b/>
                <w:i/>
              </w:rPr>
              <w:t>obavil blago, ki je predmet predmetnega</w:t>
            </w:r>
            <w:r w:rsidRPr="00792E97">
              <w:rPr>
                <w:rFonts w:asciiTheme="majorHAnsi" w:hAnsiTheme="majorHAnsi" w:cs="Tahoma"/>
                <w:b/>
                <w:i/>
              </w:rPr>
              <w:t xml:space="preserve"> </w:t>
            </w:r>
            <w:r>
              <w:rPr>
                <w:rFonts w:asciiTheme="majorHAnsi" w:hAnsiTheme="majorHAnsi" w:cs="Tahoma"/>
                <w:b/>
                <w:i/>
              </w:rPr>
              <w:t xml:space="preserve">javnega </w:t>
            </w:r>
            <w:r w:rsidRPr="00792E97">
              <w:rPr>
                <w:rFonts w:asciiTheme="majorHAnsi" w:hAnsiTheme="majorHAnsi" w:cs="Tahoma"/>
                <w:b/>
                <w:i/>
              </w:rPr>
              <w:t>naročila</w:t>
            </w:r>
            <w:r w:rsidR="007C0B02">
              <w:rPr>
                <w:rFonts w:asciiTheme="majorHAnsi" w:hAnsiTheme="majorHAnsi" w:cs="Tahoma"/>
                <w:b/>
                <w:i/>
              </w:rPr>
              <w:t>.</w:t>
            </w:r>
            <w:r w:rsidRPr="00792E97">
              <w:rPr>
                <w:rFonts w:asciiTheme="majorHAnsi" w:hAnsiTheme="majorHAnsi" w:cs="Tahoma"/>
                <w:b/>
                <w:i/>
              </w:rPr>
              <w:t>)</w:t>
            </w:r>
          </w:p>
          <w:p w:rsidR="007E30E7" w:rsidRPr="00D305EB" w:rsidRDefault="007E30E7" w:rsidP="00692023">
            <w:pPr>
              <w:widowControl w:val="0"/>
              <w:autoSpaceDE w:val="0"/>
              <w:autoSpaceDN w:val="0"/>
              <w:adjustRightInd w:val="0"/>
              <w:jc w:val="both"/>
              <w:rPr>
                <w:rFonts w:asciiTheme="majorHAnsi" w:hAnsiTheme="majorHAnsi" w:cs="Tahoma"/>
                <w:b/>
                <w:i/>
              </w:rPr>
            </w:pPr>
          </w:p>
        </w:tc>
        <w:tc>
          <w:tcPr>
            <w:tcW w:w="4518" w:type="dxa"/>
            <w:vAlign w:val="center"/>
          </w:tcPr>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lastRenderedPageBreak/>
              <w:t>DOKAZILO:</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Podpisan ESPD obrazec »Del VI: Sklepne izjave«.</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p>
        </w:tc>
      </w:tr>
      <w:tr w:rsidR="007E30E7" w:rsidRPr="00D305EB" w:rsidTr="00702D1D">
        <w:tc>
          <w:tcPr>
            <w:tcW w:w="4590" w:type="dxa"/>
            <w:shd w:val="clear" w:color="auto" w:fill="75C975" w:themeFill="background1" w:themeFillShade="F2"/>
          </w:tcPr>
          <w:p w:rsidR="007E30E7" w:rsidRDefault="0048710F" w:rsidP="00692023">
            <w:pPr>
              <w:widowControl w:val="0"/>
              <w:autoSpaceDE w:val="0"/>
              <w:autoSpaceDN w:val="0"/>
              <w:adjustRightInd w:val="0"/>
              <w:jc w:val="both"/>
              <w:rPr>
                <w:rFonts w:asciiTheme="majorHAnsi" w:hAnsiTheme="majorHAnsi" w:cs="Tahoma"/>
                <w:b/>
              </w:rPr>
            </w:pPr>
            <w:r>
              <w:rPr>
                <w:rFonts w:asciiTheme="majorHAnsi" w:hAnsiTheme="majorHAnsi" w:cs="Tahoma"/>
                <w:b/>
              </w:rPr>
              <w:lastRenderedPageBreak/>
              <w:t>16</w:t>
            </w:r>
            <w:r w:rsidR="007E30E7">
              <w:rPr>
                <w:rFonts w:asciiTheme="majorHAnsi" w:hAnsiTheme="majorHAnsi" w:cs="Tahoma"/>
                <w:b/>
              </w:rPr>
              <w:t>. Ponudnik se zavezuje, da bo vse pomanjk</w:t>
            </w:r>
            <w:r w:rsidR="00025947">
              <w:rPr>
                <w:rFonts w:asciiTheme="majorHAnsi" w:hAnsiTheme="majorHAnsi" w:cs="Tahoma"/>
                <w:b/>
              </w:rPr>
              <w:t>ljivosti</w:t>
            </w:r>
            <w:r w:rsidR="007E30E7">
              <w:rPr>
                <w:rFonts w:asciiTheme="majorHAnsi" w:hAnsiTheme="majorHAnsi" w:cs="Tahoma"/>
                <w:b/>
              </w:rPr>
              <w:t>, ugotovljene pri prevzemu blaga in ki bodo nastale v garancijskih rokih, odpravili v zahtevanih rokih.</w:t>
            </w:r>
          </w:p>
          <w:p w:rsidR="00792E97" w:rsidRDefault="00792E97" w:rsidP="00692023">
            <w:pPr>
              <w:widowControl w:val="0"/>
              <w:autoSpaceDE w:val="0"/>
              <w:autoSpaceDN w:val="0"/>
              <w:adjustRightInd w:val="0"/>
              <w:jc w:val="both"/>
              <w:rPr>
                <w:rFonts w:asciiTheme="majorHAnsi" w:hAnsiTheme="majorHAnsi" w:cs="Tahoma"/>
                <w:b/>
              </w:rPr>
            </w:pPr>
          </w:p>
          <w:p w:rsidR="00792E97" w:rsidRDefault="00792E97" w:rsidP="00792E97">
            <w:pPr>
              <w:widowControl w:val="0"/>
              <w:autoSpaceDE w:val="0"/>
              <w:autoSpaceDN w:val="0"/>
              <w:adjustRightInd w:val="0"/>
              <w:jc w:val="both"/>
              <w:rPr>
                <w:rFonts w:asciiTheme="majorHAnsi" w:hAnsiTheme="majorHAnsi" w:cs="Tahoma"/>
                <w:b/>
              </w:rPr>
            </w:pPr>
            <w:r>
              <w:rPr>
                <w:rFonts w:asciiTheme="majorHAnsi" w:hAnsiTheme="majorHAnsi" w:cs="Tahoma"/>
                <w:b/>
                <w:i/>
              </w:rPr>
              <w:t>(</w:t>
            </w:r>
            <w:r w:rsidRPr="00792E97">
              <w:rPr>
                <w:rFonts w:asciiTheme="majorHAnsi" w:hAnsiTheme="majorHAnsi" w:cs="Tahoma"/>
                <w:b/>
                <w:i/>
              </w:rPr>
              <w:t>v primeru skupne ponudbe lahko pogoj izpolnijo partnerji skupaj, v primeru ponudbe s podizvajalci mora pogoj izpolniti vsak podizvajalec, ki bo d</w:t>
            </w:r>
            <w:r>
              <w:rPr>
                <w:rFonts w:asciiTheme="majorHAnsi" w:hAnsiTheme="majorHAnsi" w:cs="Tahoma"/>
                <w:b/>
                <w:i/>
              </w:rPr>
              <w:t>obavil blago, ki je predmet predmetnega</w:t>
            </w:r>
            <w:r w:rsidRPr="00792E97">
              <w:rPr>
                <w:rFonts w:asciiTheme="majorHAnsi" w:hAnsiTheme="majorHAnsi" w:cs="Tahoma"/>
                <w:b/>
                <w:i/>
              </w:rPr>
              <w:t xml:space="preserve"> </w:t>
            </w:r>
            <w:r>
              <w:rPr>
                <w:rFonts w:asciiTheme="majorHAnsi" w:hAnsiTheme="majorHAnsi" w:cs="Tahoma"/>
                <w:b/>
                <w:i/>
              </w:rPr>
              <w:t xml:space="preserve">javnega </w:t>
            </w:r>
            <w:r w:rsidRPr="00792E97">
              <w:rPr>
                <w:rFonts w:asciiTheme="majorHAnsi" w:hAnsiTheme="majorHAnsi" w:cs="Tahoma"/>
                <w:b/>
                <w:i/>
              </w:rPr>
              <w:t>naročila</w:t>
            </w:r>
            <w:r w:rsidR="007C0B02">
              <w:rPr>
                <w:rFonts w:asciiTheme="majorHAnsi" w:hAnsiTheme="majorHAnsi" w:cs="Tahoma"/>
                <w:b/>
                <w:i/>
              </w:rPr>
              <w:t>.</w:t>
            </w:r>
            <w:r w:rsidRPr="00792E97">
              <w:rPr>
                <w:rFonts w:asciiTheme="majorHAnsi" w:hAnsiTheme="majorHAnsi" w:cs="Tahoma"/>
                <w:b/>
                <w:i/>
              </w:rPr>
              <w:t>)</w:t>
            </w:r>
          </w:p>
          <w:p w:rsidR="00792E97" w:rsidRPr="00D305EB" w:rsidRDefault="00792E97" w:rsidP="00692023">
            <w:pPr>
              <w:widowControl w:val="0"/>
              <w:autoSpaceDE w:val="0"/>
              <w:autoSpaceDN w:val="0"/>
              <w:adjustRightInd w:val="0"/>
              <w:jc w:val="both"/>
              <w:rPr>
                <w:rFonts w:asciiTheme="majorHAnsi" w:hAnsiTheme="majorHAnsi" w:cs="Tahoma"/>
                <w:b/>
              </w:rPr>
            </w:pPr>
          </w:p>
        </w:tc>
        <w:tc>
          <w:tcPr>
            <w:tcW w:w="4518" w:type="dxa"/>
            <w:vAlign w:val="center"/>
          </w:tcPr>
          <w:p w:rsidR="002C6928" w:rsidRPr="00D305EB" w:rsidRDefault="002C6928" w:rsidP="002C6928">
            <w:pPr>
              <w:widowControl w:val="0"/>
              <w:autoSpaceDE w:val="0"/>
              <w:autoSpaceDN w:val="0"/>
              <w:adjustRightInd w:val="0"/>
              <w:jc w:val="both"/>
              <w:rPr>
                <w:rFonts w:asciiTheme="majorHAnsi" w:hAnsiTheme="majorHAnsi" w:cs="Tahoma"/>
                <w:b/>
              </w:rPr>
            </w:pPr>
            <w:r w:rsidRPr="00D305EB">
              <w:rPr>
                <w:rFonts w:asciiTheme="majorHAnsi" w:hAnsiTheme="majorHAnsi" w:cs="Tahoma"/>
                <w:b/>
              </w:rPr>
              <w:t>DOKAZILO:</w:t>
            </w:r>
          </w:p>
          <w:p w:rsidR="002C6928" w:rsidRDefault="002C6928" w:rsidP="007E30E7">
            <w:pPr>
              <w:widowControl w:val="0"/>
              <w:autoSpaceDE w:val="0"/>
              <w:autoSpaceDN w:val="0"/>
              <w:adjustRightInd w:val="0"/>
              <w:jc w:val="both"/>
              <w:rPr>
                <w:rFonts w:asciiTheme="majorHAnsi" w:hAnsiTheme="majorHAnsi" w:cs="Tahoma"/>
                <w:b/>
              </w:rPr>
            </w:pPr>
          </w:p>
          <w:p w:rsidR="007E30E7" w:rsidRPr="007E30E7" w:rsidRDefault="007E30E7" w:rsidP="007E30E7">
            <w:pPr>
              <w:widowControl w:val="0"/>
              <w:autoSpaceDE w:val="0"/>
              <w:autoSpaceDN w:val="0"/>
              <w:adjustRightInd w:val="0"/>
              <w:jc w:val="both"/>
              <w:rPr>
                <w:rFonts w:asciiTheme="majorHAnsi" w:hAnsiTheme="majorHAnsi" w:cs="Tahoma"/>
                <w:b/>
              </w:rPr>
            </w:pPr>
            <w:r w:rsidRPr="007E30E7">
              <w:rPr>
                <w:rFonts w:asciiTheme="majorHAnsi" w:hAnsiTheme="majorHAnsi" w:cs="Tahoma"/>
                <w:b/>
              </w:rPr>
              <w:t>Podpisan ESPD obrazec »Del VI: Sklepne izjave«.</w:t>
            </w:r>
          </w:p>
          <w:p w:rsidR="007E30E7" w:rsidRPr="00D305EB" w:rsidRDefault="007E30E7" w:rsidP="00D305EB">
            <w:pPr>
              <w:widowControl w:val="0"/>
              <w:autoSpaceDE w:val="0"/>
              <w:autoSpaceDN w:val="0"/>
              <w:adjustRightInd w:val="0"/>
              <w:jc w:val="both"/>
              <w:rPr>
                <w:rFonts w:asciiTheme="majorHAnsi" w:hAnsiTheme="majorHAnsi" w:cs="Tahoma"/>
                <w:b/>
              </w:rPr>
            </w:pPr>
          </w:p>
        </w:tc>
      </w:tr>
      <w:tr w:rsidR="006F328D" w:rsidRPr="00D305EB" w:rsidTr="00B40DA3">
        <w:trPr>
          <w:trHeight w:val="3374"/>
        </w:trPr>
        <w:tc>
          <w:tcPr>
            <w:tcW w:w="4590" w:type="dxa"/>
            <w:shd w:val="clear" w:color="auto" w:fill="75C975" w:themeFill="background1" w:themeFillShade="F2"/>
          </w:tcPr>
          <w:p w:rsidR="002271B5" w:rsidRDefault="002271B5" w:rsidP="002271B5">
            <w:pPr>
              <w:jc w:val="both"/>
              <w:rPr>
                <w:rFonts w:asciiTheme="majorHAnsi" w:hAnsiTheme="majorHAnsi" w:cs="Tahoma"/>
                <w:b/>
              </w:rPr>
            </w:pPr>
            <w:bookmarkStart w:id="61" w:name="_Hlk486947505"/>
          </w:p>
          <w:p w:rsidR="002271B5" w:rsidRDefault="0048710F" w:rsidP="002271B5">
            <w:pPr>
              <w:jc w:val="both"/>
              <w:rPr>
                <w:rFonts w:asciiTheme="majorHAnsi" w:hAnsiTheme="majorHAnsi"/>
                <w:b/>
                <w:szCs w:val="22"/>
              </w:rPr>
            </w:pPr>
            <w:r>
              <w:rPr>
                <w:rFonts w:asciiTheme="majorHAnsi" w:hAnsiTheme="majorHAnsi" w:cs="Tahoma"/>
                <w:b/>
              </w:rPr>
              <w:t>17</w:t>
            </w:r>
            <w:r w:rsidR="002271B5">
              <w:rPr>
                <w:rFonts w:asciiTheme="majorHAnsi" w:hAnsiTheme="majorHAnsi" w:cs="Tahoma"/>
                <w:b/>
              </w:rPr>
              <w:t xml:space="preserve">. </w:t>
            </w:r>
            <w:r w:rsidR="006F328D" w:rsidRPr="002271B5">
              <w:rPr>
                <w:rFonts w:asciiTheme="majorHAnsi" w:hAnsiTheme="majorHAnsi" w:cs="Tahoma"/>
                <w:b/>
              </w:rPr>
              <w:t>Ponudni</w:t>
            </w:r>
            <w:r w:rsidR="002271B5" w:rsidRPr="002271B5">
              <w:rPr>
                <w:rFonts w:asciiTheme="majorHAnsi" w:hAnsiTheme="majorHAnsi" w:cs="Tahoma"/>
                <w:b/>
              </w:rPr>
              <w:t>k se zavezuje, da</w:t>
            </w:r>
            <w:r w:rsidR="002271B5" w:rsidRPr="002271B5">
              <w:rPr>
                <w:rFonts w:asciiTheme="majorHAnsi" w:hAnsiTheme="majorHAnsi"/>
                <w:b/>
                <w:szCs w:val="22"/>
              </w:rPr>
              <w:t xml:space="preserve"> radijski oddajnik vodomera deluje minimalno 10 let brez zamenjave baterije</w:t>
            </w:r>
            <w:r w:rsidR="002271B5">
              <w:rPr>
                <w:rFonts w:asciiTheme="majorHAnsi" w:hAnsiTheme="majorHAnsi"/>
                <w:b/>
                <w:szCs w:val="22"/>
              </w:rPr>
              <w:t>, šteto od uspešno opravljene dobave</w:t>
            </w:r>
            <w:r w:rsidR="00704D5C">
              <w:rPr>
                <w:rFonts w:asciiTheme="majorHAnsi" w:hAnsiTheme="majorHAnsi"/>
                <w:b/>
                <w:szCs w:val="22"/>
              </w:rPr>
              <w:t xml:space="preserve"> oz. prevzema</w:t>
            </w:r>
            <w:r w:rsidR="002271B5">
              <w:rPr>
                <w:rFonts w:asciiTheme="majorHAnsi" w:hAnsiTheme="majorHAnsi"/>
                <w:b/>
                <w:szCs w:val="22"/>
              </w:rPr>
              <w:t xml:space="preserve"> blaga</w:t>
            </w:r>
            <w:r w:rsidR="00704D5C">
              <w:rPr>
                <w:rFonts w:asciiTheme="majorHAnsi" w:hAnsiTheme="majorHAnsi"/>
                <w:b/>
                <w:szCs w:val="22"/>
              </w:rPr>
              <w:t xml:space="preserve"> s strani naročnika</w:t>
            </w:r>
            <w:r w:rsidR="002271B5">
              <w:rPr>
                <w:rFonts w:asciiTheme="majorHAnsi" w:hAnsiTheme="majorHAnsi"/>
                <w:b/>
                <w:szCs w:val="22"/>
              </w:rPr>
              <w:t>.</w:t>
            </w:r>
          </w:p>
          <w:p w:rsidR="00792E97" w:rsidRDefault="00792E97" w:rsidP="002271B5">
            <w:pPr>
              <w:jc w:val="both"/>
              <w:rPr>
                <w:rFonts w:asciiTheme="majorHAnsi" w:hAnsiTheme="majorHAnsi"/>
                <w:b/>
                <w:szCs w:val="22"/>
              </w:rPr>
            </w:pPr>
          </w:p>
          <w:p w:rsidR="00792E97" w:rsidRDefault="00792E97" w:rsidP="00792E97">
            <w:pPr>
              <w:widowControl w:val="0"/>
              <w:autoSpaceDE w:val="0"/>
              <w:autoSpaceDN w:val="0"/>
              <w:adjustRightInd w:val="0"/>
              <w:jc w:val="both"/>
              <w:rPr>
                <w:rFonts w:asciiTheme="majorHAnsi" w:hAnsiTheme="majorHAnsi" w:cs="Tahoma"/>
                <w:b/>
              </w:rPr>
            </w:pPr>
            <w:r>
              <w:rPr>
                <w:rFonts w:asciiTheme="majorHAnsi" w:hAnsiTheme="majorHAnsi" w:cs="Tahoma"/>
                <w:b/>
                <w:i/>
              </w:rPr>
              <w:t>(</w:t>
            </w:r>
            <w:r w:rsidRPr="00792E97">
              <w:rPr>
                <w:rFonts w:asciiTheme="majorHAnsi" w:hAnsiTheme="majorHAnsi" w:cs="Tahoma"/>
                <w:b/>
                <w:i/>
              </w:rPr>
              <w:t>v primeru skupne ponudbe lahko pogoj izpolnijo partnerji skupaj, v primeru ponudbe s podizvajalci mora pogoj izpolniti vsak podizvajalec, ki bo d</w:t>
            </w:r>
            <w:r>
              <w:rPr>
                <w:rFonts w:asciiTheme="majorHAnsi" w:hAnsiTheme="majorHAnsi" w:cs="Tahoma"/>
                <w:b/>
                <w:i/>
              </w:rPr>
              <w:t>obavil blago, ki je predmet predmetnega</w:t>
            </w:r>
            <w:r w:rsidRPr="00792E97">
              <w:rPr>
                <w:rFonts w:asciiTheme="majorHAnsi" w:hAnsiTheme="majorHAnsi" w:cs="Tahoma"/>
                <w:b/>
                <w:i/>
              </w:rPr>
              <w:t xml:space="preserve"> </w:t>
            </w:r>
            <w:r>
              <w:rPr>
                <w:rFonts w:asciiTheme="majorHAnsi" w:hAnsiTheme="majorHAnsi" w:cs="Tahoma"/>
                <w:b/>
                <w:i/>
              </w:rPr>
              <w:t xml:space="preserve">javnega </w:t>
            </w:r>
            <w:r w:rsidRPr="00792E97">
              <w:rPr>
                <w:rFonts w:asciiTheme="majorHAnsi" w:hAnsiTheme="majorHAnsi" w:cs="Tahoma"/>
                <w:b/>
                <w:i/>
              </w:rPr>
              <w:t>naročila</w:t>
            </w:r>
            <w:r w:rsidR="007C0B02">
              <w:rPr>
                <w:rFonts w:asciiTheme="majorHAnsi" w:hAnsiTheme="majorHAnsi" w:cs="Tahoma"/>
                <w:b/>
                <w:i/>
              </w:rPr>
              <w:t>.</w:t>
            </w:r>
            <w:r w:rsidRPr="00792E97">
              <w:rPr>
                <w:rFonts w:asciiTheme="majorHAnsi" w:hAnsiTheme="majorHAnsi" w:cs="Tahoma"/>
                <w:b/>
                <w:i/>
              </w:rPr>
              <w:t>)</w:t>
            </w:r>
          </w:p>
          <w:p w:rsidR="00792E97" w:rsidRPr="002271B5" w:rsidRDefault="00792E97" w:rsidP="002271B5">
            <w:pPr>
              <w:jc w:val="both"/>
              <w:rPr>
                <w:rFonts w:asciiTheme="majorHAnsi" w:hAnsiTheme="majorHAnsi"/>
                <w:b/>
                <w:szCs w:val="22"/>
              </w:rPr>
            </w:pPr>
          </w:p>
          <w:p w:rsidR="006F328D" w:rsidRDefault="006F328D" w:rsidP="00692023">
            <w:pPr>
              <w:widowControl w:val="0"/>
              <w:autoSpaceDE w:val="0"/>
              <w:autoSpaceDN w:val="0"/>
              <w:adjustRightInd w:val="0"/>
              <w:jc w:val="both"/>
              <w:rPr>
                <w:rFonts w:asciiTheme="majorHAnsi" w:hAnsiTheme="majorHAnsi" w:cs="Tahoma"/>
                <w:b/>
              </w:rPr>
            </w:pPr>
          </w:p>
        </w:tc>
        <w:tc>
          <w:tcPr>
            <w:tcW w:w="4518" w:type="dxa"/>
            <w:vAlign w:val="center"/>
          </w:tcPr>
          <w:p w:rsidR="002C6928" w:rsidRPr="00D305EB" w:rsidRDefault="002C6928" w:rsidP="002C6928">
            <w:pPr>
              <w:widowControl w:val="0"/>
              <w:autoSpaceDE w:val="0"/>
              <w:autoSpaceDN w:val="0"/>
              <w:adjustRightInd w:val="0"/>
              <w:jc w:val="both"/>
              <w:rPr>
                <w:rFonts w:asciiTheme="majorHAnsi" w:hAnsiTheme="majorHAnsi" w:cs="Tahoma"/>
                <w:b/>
              </w:rPr>
            </w:pPr>
            <w:r w:rsidRPr="00D305EB">
              <w:rPr>
                <w:rFonts w:asciiTheme="majorHAnsi" w:hAnsiTheme="majorHAnsi" w:cs="Tahoma"/>
                <w:b/>
              </w:rPr>
              <w:t>DOKAZILO:</w:t>
            </w:r>
          </w:p>
          <w:p w:rsidR="002C6928" w:rsidRDefault="002C6928" w:rsidP="002271B5">
            <w:pPr>
              <w:widowControl w:val="0"/>
              <w:autoSpaceDE w:val="0"/>
              <w:autoSpaceDN w:val="0"/>
              <w:adjustRightInd w:val="0"/>
              <w:jc w:val="both"/>
              <w:rPr>
                <w:rFonts w:asciiTheme="majorHAnsi" w:hAnsiTheme="majorHAnsi" w:cs="Tahoma"/>
                <w:b/>
              </w:rPr>
            </w:pPr>
          </w:p>
          <w:p w:rsidR="002271B5" w:rsidRPr="002271B5" w:rsidRDefault="002271B5" w:rsidP="002271B5">
            <w:pPr>
              <w:widowControl w:val="0"/>
              <w:autoSpaceDE w:val="0"/>
              <w:autoSpaceDN w:val="0"/>
              <w:adjustRightInd w:val="0"/>
              <w:jc w:val="both"/>
              <w:rPr>
                <w:rFonts w:asciiTheme="majorHAnsi" w:hAnsiTheme="majorHAnsi" w:cs="Tahoma"/>
                <w:b/>
              </w:rPr>
            </w:pPr>
            <w:r w:rsidRPr="002271B5">
              <w:rPr>
                <w:rFonts w:asciiTheme="majorHAnsi" w:hAnsiTheme="majorHAnsi" w:cs="Tahoma"/>
                <w:b/>
              </w:rPr>
              <w:t>Podpisan ESPD obrazec »Del VI: Sklepne izjave«.</w:t>
            </w:r>
          </w:p>
          <w:p w:rsidR="006F328D" w:rsidRPr="007E30E7" w:rsidRDefault="006F328D" w:rsidP="007E30E7">
            <w:pPr>
              <w:widowControl w:val="0"/>
              <w:autoSpaceDE w:val="0"/>
              <w:autoSpaceDN w:val="0"/>
              <w:adjustRightInd w:val="0"/>
              <w:jc w:val="both"/>
              <w:rPr>
                <w:rFonts w:asciiTheme="majorHAnsi" w:hAnsiTheme="majorHAnsi" w:cs="Tahoma"/>
                <w:b/>
              </w:rPr>
            </w:pPr>
          </w:p>
        </w:tc>
      </w:tr>
      <w:bookmarkEnd w:id="61"/>
      <w:tr w:rsidR="006F328D" w:rsidRPr="00792E97" w:rsidTr="00702D1D">
        <w:tc>
          <w:tcPr>
            <w:tcW w:w="4590" w:type="dxa"/>
            <w:shd w:val="clear" w:color="auto" w:fill="75C975" w:themeFill="background1" w:themeFillShade="F2"/>
          </w:tcPr>
          <w:p w:rsidR="00A50290" w:rsidRPr="00136DA9" w:rsidRDefault="000B52EE" w:rsidP="00A50290">
            <w:pPr>
              <w:jc w:val="both"/>
              <w:rPr>
                <w:rFonts w:asciiTheme="majorHAnsi" w:hAnsiTheme="majorHAnsi" w:cs="Tahoma"/>
                <w:szCs w:val="22"/>
              </w:rPr>
            </w:pPr>
            <w:r>
              <w:rPr>
                <w:rFonts w:asciiTheme="majorHAnsi" w:hAnsiTheme="majorHAnsi"/>
                <w:b/>
                <w:szCs w:val="22"/>
              </w:rPr>
              <w:t>1</w:t>
            </w:r>
            <w:r w:rsidR="0048710F">
              <w:rPr>
                <w:rFonts w:asciiTheme="majorHAnsi" w:hAnsiTheme="majorHAnsi"/>
                <w:b/>
                <w:szCs w:val="22"/>
              </w:rPr>
              <w:t>8</w:t>
            </w:r>
            <w:r w:rsidR="007C0B02">
              <w:rPr>
                <w:rFonts w:asciiTheme="majorHAnsi" w:hAnsiTheme="majorHAnsi"/>
                <w:b/>
                <w:szCs w:val="22"/>
              </w:rPr>
              <w:t xml:space="preserve">. </w:t>
            </w:r>
            <w:r w:rsidR="00A50290" w:rsidRPr="00A50290">
              <w:rPr>
                <w:rFonts w:asciiTheme="majorHAnsi" w:hAnsiTheme="majorHAnsi" w:cs="Tahoma"/>
                <w:b/>
                <w:szCs w:val="22"/>
              </w:rPr>
              <w:t xml:space="preserve">Proizvajalec </w:t>
            </w:r>
            <w:r w:rsidR="005A21C3">
              <w:rPr>
                <w:rFonts w:asciiTheme="majorHAnsi" w:hAnsiTheme="majorHAnsi" w:cs="Tahoma"/>
                <w:b/>
                <w:szCs w:val="22"/>
              </w:rPr>
              <w:t>opreme</w:t>
            </w:r>
            <w:r w:rsidR="00A50290" w:rsidRPr="00A50290">
              <w:rPr>
                <w:rFonts w:asciiTheme="majorHAnsi" w:hAnsiTheme="majorHAnsi" w:cs="Tahoma"/>
                <w:b/>
                <w:szCs w:val="22"/>
              </w:rPr>
              <w:t xml:space="preserve"> razpolaga s proizvodnimi zmogljivostmi, da bo ponudniku lahko dobavljal </w:t>
            </w:r>
            <w:r w:rsidR="005A21C3">
              <w:rPr>
                <w:rFonts w:asciiTheme="majorHAnsi" w:hAnsiTheme="majorHAnsi" w:cs="Tahoma"/>
                <w:b/>
                <w:szCs w:val="22"/>
              </w:rPr>
              <w:t>opremo</w:t>
            </w:r>
            <w:r w:rsidR="00A50290" w:rsidRPr="00A50290">
              <w:rPr>
                <w:rFonts w:asciiTheme="majorHAnsi" w:hAnsiTheme="majorHAnsi" w:cs="Tahoma"/>
                <w:b/>
                <w:szCs w:val="22"/>
              </w:rPr>
              <w:t>, ki izpolnjujejo tehnične zahteve kot so opredeljene v razpisni dokumentaciji.</w:t>
            </w:r>
          </w:p>
          <w:p w:rsidR="00704D5C" w:rsidRPr="007C0B02" w:rsidRDefault="00704D5C" w:rsidP="00704D5C">
            <w:pPr>
              <w:jc w:val="both"/>
              <w:rPr>
                <w:rFonts w:asciiTheme="majorHAnsi" w:hAnsiTheme="majorHAnsi"/>
                <w:b/>
                <w:szCs w:val="22"/>
                <w:highlight w:val="yellow"/>
              </w:rPr>
            </w:pPr>
          </w:p>
          <w:p w:rsidR="00704D5C" w:rsidRDefault="00704D5C" w:rsidP="00704D5C">
            <w:pPr>
              <w:jc w:val="both"/>
              <w:rPr>
                <w:rFonts w:asciiTheme="majorHAnsi" w:hAnsiTheme="majorHAnsi"/>
                <w:b/>
                <w:szCs w:val="22"/>
              </w:rPr>
            </w:pPr>
            <w:r w:rsidRPr="008E3B3C">
              <w:rPr>
                <w:rFonts w:asciiTheme="majorHAnsi" w:hAnsiTheme="majorHAnsi"/>
                <w:b/>
                <w:szCs w:val="22"/>
              </w:rPr>
              <w:t>V kolikor je ponudnik proizvajalec opreme predloži izjavo, da je proizvajalec</w:t>
            </w:r>
            <w:r w:rsidR="007C0B02" w:rsidRPr="008E3B3C">
              <w:rPr>
                <w:rFonts w:asciiTheme="majorHAnsi" w:hAnsiTheme="majorHAnsi"/>
                <w:b/>
                <w:szCs w:val="22"/>
              </w:rPr>
              <w:t xml:space="preserve"> vodomerov in</w:t>
            </w:r>
            <w:r w:rsidR="00A1469F" w:rsidRPr="008E3B3C">
              <w:rPr>
                <w:rFonts w:asciiTheme="majorHAnsi" w:hAnsiTheme="majorHAnsi"/>
                <w:b/>
                <w:szCs w:val="22"/>
              </w:rPr>
              <w:t>/ali</w:t>
            </w:r>
            <w:r w:rsidR="007C0B02" w:rsidRPr="008E3B3C">
              <w:rPr>
                <w:rFonts w:asciiTheme="majorHAnsi" w:hAnsiTheme="majorHAnsi"/>
                <w:b/>
                <w:szCs w:val="22"/>
              </w:rPr>
              <w:t xml:space="preserve"> opreme za daljinsko odčitavanje</w:t>
            </w:r>
            <w:r w:rsidRPr="008E3B3C">
              <w:rPr>
                <w:rFonts w:asciiTheme="majorHAnsi" w:hAnsiTheme="majorHAnsi"/>
                <w:b/>
                <w:szCs w:val="22"/>
              </w:rPr>
              <w:t>, ki jih ponuja</w:t>
            </w:r>
            <w:r w:rsidRPr="00A1469F">
              <w:rPr>
                <w:rFonts w:asciiTheme="majorHAnsi" w:hAnsiTheme="majorHAnsi"/>
                <w:b/>
                <w:szCs w:val="22"/>
              </w:rPr>
              <w:t>.</w:t>
            </w:r>
          </w:p>
          <w:p w:rsidR="00792E97" w:rsidRDefault="00792E97" w:rsidP="00704D5C">
            <w:pPr>
              <w:jc w:val="both"/>
              <w:rPr>
                <w:rFonts w:asciiTheme="majorHAnsi" w:hAnsiTheme="majorHAnsi"/>
                <w:b/>
                <w:szCs w:val="22"/>
              </w:rPr>
            </w:pPr>
          </w:p>
          <w:p w:rsidR="00792E97" w:rsidRDefault="00792E97" w:rsidP="00792E97">
            <w:pPr>
              <w:widowControl w:val="0"/>
              <w:autoSpaceDE w:val="0"/>
              <w:autoSpaceDN w:val="0"/>
              <w:adjustRightInd w:val="0"/>
              <w:jc w:val="both"/>
              <w:rPr>
                <w:rFonts w:asciiTheme="majorHAnsi" w:hAnsiTheme="majorHAnsi" w:cs="Tahoma"/>
                <w:b/>
              </w:rPr>
            </w:pPr>
            <w:r>
              <w:rPr>
                <w:rFonts w:asciiTheme="majorHAnsi" w:hAnsiTheme="majorHAnsi" w:cs="Tahoma"/>
                <w:b/>
                <w:i/>
              </w:rPr>
              <w:t>(</w:t>
            </w:r>
            <w:r w:rsidRPr="00792E97">
              <w:rPr>
                <w:rFonts w:asciiTheme="majorHAnsi" w:hAnsiTheme="majorHAnsi" w:cs="Tahoma"/>
                <w:b/>
                <w:i/>
              </w:rPr>
              <w:t>v primeru skupne ponudbe lahko pogoj izpolnijo partnerji skupaj, v primeru ponudbe s podizvajalci mora pogoj izpolniti vsak podizvajalec, ki bo d</w:t>
            </w:r>
            <w:r>
              <w:rPr>
                <w:rFonts w:asciiTheme="majorHAnsi" w:hAnsiTheme="majorHAnsi" w:cs="Tahoma"/>
                <w:b/>
                <w:i/>
              </w:rPr>
              <w:t>obavil blago, ki je predmet predmetnega</w:t>
            </w:r>
            <w:r w:rsidRPr="00792E97">
              <w:rPr>
                <w:rFonts w:asciiTheme="majorHAnsi" w:hAnsiTheme="majorHAnsi" w:cs="Tahoma"/>
                <w:b/>
                <w:i/>
              </w:rPr>
              <w:t xml:space="preserve"> </w:t>
            </w:r>
            <w:r>
              <w:rPr>
                <w:rFonts w:asciiTheme="majorHAnsi" w:hAnsiTheme="majorHAnsi" w:cs="Tahoma"/>
                <w:b/>
                <w:i/>
              </w:rPr>
              <w:t xml:space="preserve">javnega </w:t>
            </w:r>
            <w:r w:rsidRPr="00792E97">
              <w:rPr>
                <w:rFonts w:asciiTheme="majorHAnsi" w:hAnsiTheme="majorHAnsi" w:cs="Tahoma"/>
                <w:b/>
                <w:i/>
              </w:rPr>
              <w:t>naročila</w:t>
            </w:r>
            <w:r w:rsidR="007C0B02">
              <w:rPr>
                <w:rFonts w:asciiTheme="majorHAnsi" w:hAnsiTheme="majorHAnsi" w:cs="Tahoma"/>
                <w:b/>
                <w:i/>
              </w:rPr>
              <w:t>.</w:t>
            </w:r>
            <w:r w:rsidRPr="00792E97">
              <w:rPr>
                <w:rFonts w:asciiTheme="majorHAnsi" w:hAnsiTheme="majorHAnsi" w:cs="Tahoma"/>
                <w:b/>
                <w:i/>
              </w:rPr>
              <w:t>)</w:t>
            </w:r>
          </w:p>
          <w:p w:rsidR="00792E97" w:rsidRPr="00792E97" w:rsidRDefault="00792E97" w:rsidP="00704D5C">
            <w:pPr>
              <w:jc w:val="both"/>
              <w:rPr>
                <w:rFonts w:asciiTheme="majorHAnsi" w:hAnsiTheme="majorHAnsi"/>
                <w:b/>
                <w:szCs w:val="22"/>
              </w:rPr>
            </w:pPr>
          </w:p>
          <w:p w:rsidR="006F328D" w:rsidRPr="00792E97" w:rsidRDefault="006F328D" w:rsidP="00692023">
            <w:pPr>
              <w:widowControl w:val="0"/>
              <w:autoSpaceDE w:val="0"/>
              <w:autoSpaceDN w:val="0"/>
              <w:adjustRightInd w:val="0"/>
              <w:jc w:val="both"/>
              <w:rPr>
                <w:rFonts w:asciiTheme="majorHAnsi" w:hAnsiTheme="majorHAnsi"/>
                <w:b/>
                <w:szCs w:val="22"/>
              </w:rPr>
            </w:pPr>
          </w:p>
        </w:tc>
        <w:tc>
          <w:tcPr>
            <w:tcW w:w="4518" w:type="dxa"/>
            <w:vAlign w:val="center"/>
          </w:tcPr>
          <w:p w:rsidR="007C0B02" w:rsidRDefault="002C6928" w:rsidP="007C0B02">
            <w:pPr>
              <w:widowControl w:val="0"/>
              <w:autoSpaceDE w:val="0"/>
              <w:autoSpaceDN w:val="0"/>
              <w:adjustRightInd w:val="0"/>
              <w:jc w:val="both"/>
              <w:rPr>
                <w:rFonts w:asciiTheme="majorHAnsi" w:hAnsiTheme="majorHAnsi" w:cs="Tahoma"/>
                <w:b/>
              </w:rPr>
            </w:pPr>
            <w:r>
              <w:rPr>
                <w:rFonts w:asciiTheme="majorHAnsi" w:hAnsiTheme="majorHAnsi" w:cs="Tahoma"/>
                <w:b/>
              </w:rPr>
              <w:t>DOKAZILO</w:t>
            </w:r>
            <w:r w:rsidR="007C0B02" w:rsidRPr="00D305EB">
              <w:rPr>
                <w:rFonts w:asciiTheme="majorHAnsi" w:hAnsiTheme="majorHAnsi" w:cs="Tahoma"/>
                <w:b/>
              </w:rPr>
              <w:t>:</w:t>
            </w:r>
          </w:p>
          <w:p w:rsidR="002C6928" w:rsidRPr="00D305EB" w:rsidRDefault="002C6928" w:rsidP="007C0B02">
            <w:pPr>
              <w:widowControl w:val="0"/>
              <w:autoSpaceDE w:val="0"/>
              <w:autoSpaceDN w:val="0"/>
              <w:adjustRightInd w:val="0"/>
              <w:jc w:val="both"/>
              <w:rPr>
                <w:rFonts w:asciiTheme="majorHAnsi" w:hAnsiTheme="majorHAnsi" w:cs="Tahoma"/>
                <w:b/>
                <w:i/>
              </w:rPr>
            </w:pPr>
          </w:p>
          <w:p w:rsidR="007C0B02" w:rsidRDefault="007C0B02" w:rsidP="007C0B02">
            <w:pPr>
              <w:widowControl w:val="0"/>
              <w:autoSpaceDE w:val="0"/>
              <w:autoSpaceDN w:val="0"/>
              <w:adjustRightInd w:val="0"/>
              <w:jc w:val="both"/>
              <w:rPr>
                <w:rFonts w:asciiTheme="majorHAnsi" w:hAnsiTheme="majorHAnsi" w:cs="Tahoma"/>
                <w:b/>
              </w:rPr>
            </w:pPr>
            <w:r w:rsidRPr="00D305EB">
              <w:rPr>
                <w:rFonts w:asciiTheme="majorHAnsi" w:hAnsiTheme="majorHAnsi" w:cs="Tahoma"/>
                <w:b/>
              </w:rPr>
              <w:t>Za ponudnika, podizvajalce:</w:t>
            </w:r>
          </w:p>
          <w:p w:rsidR="007C0B02" w:rsidRPr="00D305EB" w:rsidRDefault="007C0B02" w:rsidP="007C0B02">
            <w:pPr>
              <w:widowControl w:val="0"/>
              <w:autoSpaceDE w:val="0"/>
              <w:autoSpaceDN w:val="0"/>
              <w:adjustRightInd w:val="0"/>
              <w:jc w:val="both"/>
              <w:rPr>
                <w:rFonts w:asciiTheme="majorHAnsi" w:hAnsiTheme="majorHAnsi" w:cs="Tahoma"/>
                <w:b/>
              </w:rPr>
            </w:pPr>
            <w:r w:rsidRPr="008E3B3C">
              <w:rPr>
                <w:rFonts w:asciiTheme="majorHAnsi" w:hAnsiTheme="majorHAnsi" w:cs="Tahoma"/>
                <w:b/>
              </w:rPr>
              <w:t xml:space="preserve">Predložitev izpolnjenega obrazca </w:t>
            </w:r>
            <w:r w:rsidR="002C6928" w:rsidRPr="008E3B3C">
              <w:rPr>
                <w:rFonts w:asciiTheme="majorHAnsi" w:hAnsiTheme="majorHAnsi" w:cs="Tahoma"/>
                <w:b/>
              </w:rPr>
              <w:t xml:space="preserve">»Izjava </w:t>
            </w:r>
            <w:r w:rsidR="00A50290" w:rsidRPr="008E3B3C">
              <w:rPr>
                <w:rFonts w:asciiTheme="majorHAnsi" w:hAnsiTheme="majorHAnsi" w:cs="Tahoma"/>
                <w:b/>
              </w:rPr>
              <w:t>proizvajalca vodomerov</w:t>
            </w:r>
            <w:r w:rsidR="002C6928" w:rsidRPr="008E3B3C">
              <w:rPr>
                <w:rFonts w:asciiTheme="majorHAnsi" w:hAnsiTheme="majorHAnsi" w:cs="Tahoma"/>
                <w:b/>
              </w:rPr>
              <w:t xml:space="preserve">« </w:t>
            </w:r>
            <w:r w:rsidR="005A21C3" w:rsidRPr="008E3B3C">
              <w:rPr>
                <w:rFonts w:asciiTheme="majorHAnsi" w:hAnsiTheme="majorHAnsi" w:cs="Tahoma"/>
                <w:b/>
              </w:rPr>
              <w:t>in »Izjava proizvajalca programske opreme za daljinsko odčit</w:t>
            </w:r>
            <w:r w:rsidR="00F03B84" w:rsidRPr="008E3B3C">
              <w:rPr>
                <w:rFonts w:asciiTheme="majorHAnsi" w:hAnsiTheme="majorHAnsi" w:cs="Tahoma"/>
                <w:b/>
              </w:rPr>
              <w:t>a</w:t>
            </w:r>
            <w:r w:rsidR="005A21C3" w:rsidRPr="008E3B3C">
              <w:rPr>
                <w:rFonts w:asciiTheme="majorHAnsi" w:hAnsiTheme="majorHAnsi" w:cs="Tahoma"/>
                <w:b/>
              </w:rPr>
              <w:t>vanje«</w:t>
            </w:r>
            <w:r w:rsidR="002C6928" w:rsidRPr="008E3B3C">
              <w:rPr>
                <w:rFonts w:asciiTheme="majorHAnsi" w:hAnsiTheme="majorHAnsi" w:cs="Tahoma"/>
                <w:b/>
              </w:rPr>
              <w:t>(Prilo</w:t>
            </w:r>
            <w:r w:rsidR="00C3751F" w:rsidRPr="00A1469F">
              <w:rPr>
                <w:rFonts w:asciiTheme="majorHAnsi" w:hAnsiTheme="majorHAnsi" w:cs="Tahoma"/>
                <w:b/>
              </w:rPr>
              <w:t>ga</w:t>
            </w:r>
            <w:r w:rsidR="00C3751F">
              <w:rPr>
                <w:rFonts w:asciiTheme="majorHAnsi" w:hAnsiTheme="majorHAnsi" w:cs="Tahoma"/>
                <w:b/>
              </w:rPr>
              <w:t xml:space="preserve"> 6</w:t>
            </w:r>
            <w:r w:rsidR="005A21C3">
              <w:rPr>
                <w:rFonts w:asciiTheme="majorHAnsi" w:hAnsiTheme="majorHAnsi" w:cs="Tahoma"/>
                <w:b/>
              </w:rPr>
              <w:t xml:space="preserve"> in 6.1</w:t>
            </w:r>
            <w:r w:rsidR="002C6928">
              <w:rPr>
                <w:rFonts w:asciiTheme="majorHAnsi" w:hAnsiTheme="majorHAnsi" w:cs="Tahoma"/>
                <w:b/>
              </w:rPr>
              <w:t>)</w:t>
            </w:r>
          </w:p>
          <w:p w:rsidR="006F328D" w:rsidRPr="00792E97" w:rsidRDefault="006F328D" w:rsidP="007E30E7">
            <w:pPr>
              <w:widowControl w:val="0"/>
              <w:autoSpaceDE w:val="0"/>
              <w:autoSpaceDN w:val="0"/>
              <w:adjustRightInd w:val="0"/>
              <w:jc w:val="both"/>
              <w:rPr>
                <w:rFonts w:asciiTheme="majorHAnsi" w:hAnsiTheme="majorHAnsi"/>
                <w:b/>
                <w:szCs w:val="22"/>
              </w:rPr>
            </w:pPr>
          </w:p>
        </w:tc>
      </w:tr>
      <w:tr w:rsidR="007C0B02" w:rsidRPr="00792E97" w:rsidTr="00702D1D">
        <w:tc>
          <w:tcPr>
            <w:tcW w:w="4590" w:type="dxa"/>
            <w:shd w:val="clear" w:color="auto" w:fill="75C975" w:themeFill="background1" w:themeFillShade="F2"/>
          </w:tcPr>
          <w:p w:rsidR="007C0B02" w:rsidRDefault="000B52EE" w:rsidP="00704D5C">
            <w:pPr>
              <w:jc w:val="both"/>
              <w:rPr>
                <w:rFonts w:asciiTheme="majorHAnsi" w:hAnsiTheme="majorHAnsi"/>
                <w:b/>
                <w:szCs w:val="22"/>
              </w:rPr>
            </w:pPr>
            <w:r>
              <w:rPr>
                <w:rFonts w:asciiTheme="majorHAnsi" w:hAnsiTheme="majorHAnsi" w:cs="Tahoma"/>
                <w:b/>
              </w:rPr>
              <w:t>1</w:t>
            </w:r>
            <w:r w:rsidR="0048710F">
              <w:rPr>
                <w:rFonts w:asciiTheme="majorHAnsi" w:hAnsiTheme="majorHAnsi" w:cs="Tahoma"/>
                <w:b/>
              </w:rPr>
              <w:t>9</w:t>
            </w:r>
            <w:r w:rsidR="007C0B02">
              <w:rPr>
                <w:rFonts w:asciiTheme="majorHAnsi" w:hAnsiTheme="majorHAnsi" w:cs="Tahoma"/>
                <w:b/>
                <w:i/>
              </w:rPr>
              <w:t xml:space="preserve">. </w:t>
            </w:r>
            <w:r w:rsidR="007C0B02" w:rsidRPr="007C0B02">
              <w:rPr>
                <w:rFonts w:asciiTheme="majorHAnsi" w:hAnsiTheme="majorHAnsi"/>
                <w:b/>
                <w:szCs w:val="22"/>
              </w:rPr>
              <w:t xml:space="preserve">Proizvajalec programske opreme jamči, da ponujena programska oprema omogoča zahtevano </w:t>
            </w:r>
            <w:r w:rsidR="002C6928">
              <w:rPr>
                <w:rFonts w:asciiTheme="majorHAnsi" w:hAnsiTheme="majorHAnsi"/>
                <w:b/>
                <w:szCs w:val="22"/>
              </w:rPr>
              <w:t>funkcionalnost, določeno v IV. poglavju razpisne dokumentacije: T</w:t>
            </w:r>
            <w:r w:rsidR="007C0B02" w:rsidRPr="007C0B02">
              <w:rPr>
                <w:rFonts w:asciiTheme="majorHAnsi" w:hAnsiTheme="majorHAnsi"/>
                <w:b/>
                <w:szCs w:val="22"/>
              </w:rPr>
              <w:t>ehnične zahteve, ki se nanašajo na programsko opremo na ročnem terminalu.</w:t>
            </w:r>
          </w:p>
          <w:p w:rsidR="007C0B02" w:rsidRDefault="007C0B02" w:rsidP="00704D5C">
            <w:pPr>
              <w:jc w:val="both"/>
              <w:rPr>
                <w:rFonts w:asciiTheme="majorHAnsi" w:hAnsiTheme="majorHAnsi"/>
                <w:b/>
                <w:szCs w:val="22"/>
              </w:rPr>
            </w:pPr>
          </w:p>
          <w:p w:rsidR="007C0B02" w:rsidRDefault="007C0B02" w:rsidP="007C0B02">
            <w:pPr>
              <w:widowControl w:val="0"/>
              <w:autoSpaceDE w:val="0"/>
              <w:autoSpaceDN w:val="0"/>
              <w:adjustRightInd w:val="0"/>
              <w:jc w:val="both"/>
              <w:rPr>
                <w:rFonts w:asciiTheme="majorHAnsi" w:hAnsiTheme="majorHAnsi" w:cs="Tahoma"/>
                <w:b/>
              </w:rPr>
            </w:pPr>
            <w:r>
              <w:rPr>
                <w:rFonts w:asciiTheme="majorHAnsi" w:hAnsiTheme="majorHAnsi" w:cs="Tahoma"/>
                <w:b/>
                <w:i/>
              </w:rPr>
              <w:lastRenderedPageBreak/>
              <w:t>(</w:t>
            </w:r>
            <w:r w:rsidRPr="00792E97">
              <w:rPr>
                <w:rFonts w:asciiTheme="majorHAnsi" w:hAnsiTheme="majorHAnsi" w:cs="Tahoma"/>
                <w:b/>
                <w:i/>
              </w:rPr>
              <w:t>v primeru skupne ponudbe lahko pogoj izpolnijo partnerji skupaj, v primeru ponudbe s podizvajalci mora pogoj izpolniti vsak podizvajalec, ki bo d</w:t>
            </w:r>
            <w:r>
              <w:rPr>
                <w:rFonts w:asciiTheme="majorHAnsi" w:hAnsiTheme="majorHAnsi" w:cs="Tahoma"/>
                <w:b/>
                <w:i/>
              </w:rPr>
              <w:t>obavil blago, ki je predmet predmetnega</w:t>
            </w:r>
            <w:r w:rsidRPr="00792E97">
              <w:rPr>
                <w:rFonts w:asciiTheme="majorHAnsi" w:hAnsiTheme="majorHAnsi" w:cs="Tahoma"/>
                <w:b/>
                <w:i/>
              </w:rPr>
              <w:t xml:space="preserve"> </w:t>
            </w:r>
            <w:r>
              <w:rPr>
                <w:rFonts w:asciiTheme="majorHAnsi" w:hAnsiTheme="majorHAnsi" w:cs="Tahoma"/>
                <w:b/>
                <w:i/>
              </w:rPr>
              <w:t xml:space="preserve">javnega </w:t>
            </w:r>
            <w:r w:rsidRPr="00792E97">
              <w:rPr>
                <w:rFonts w:asciiTheme="majorHAnsi" w:hAnsiTheme="majorHAnsi" w:cs="Tahoma"/>
                <w:b/>
                <w:i/>
              </w:rPr>
              <w:t>naročila</w:t>
            </w:r>
            <w:r>
              <w:rPr>
                <w:rFonts w:asciiTheme="majorHAnsi" w:hAnsiTheme="majorHAnsi" w:cs="Tahoma"/>
                <w:b/>
                <w:i/>
              </w:rPr>
              <w:t>.</w:t>
            </w:r>
            <w:r w:rsidRPr="00792E97">
              <w:rPr>
                <w:rFonts w:asciiTheme="majorHAnsi" w:hAnsiTheme="majorHAnsi" w:cs="Tahoma"/>
                <w:b/>
                <w:i/>
              </w:rPr>
              <w:t>)</w:t>
            </w:r>
          </w:p>
          <w:p w:rsidR="007C0B02" w:rsidRDefault="007C0B02" w:rsidP="00704D5C">
            <w:pPr>
              <w:jc w:val="both"/>
              <w:rPr>
                <w:rFonts w:asciiTheme="majorHAnsi" w:hAnsiTheme="majorHAnsi"/>
                <w:b/>
                <w:szCs w:val="22"/>
              </w:rPr>
            </w:pPr>
          </w:p>
        </w:tc>
        <w:tc>
          <w:tcPr>
            <w:tcW w:w="4518" w:type="dxa"/>
            <w:vAlign w:val="center"/>
          </w:tcPr>
          <w:p w:rsidR="007C0B02" w:rsidRDefault="002C6928" w:rsidP="007C0B02">
            <w:pPr>
              <w:widowControl w:val="0"/>
              <w:autoSpaceDE w:val="0"/>
              <w:autoSpaceDN w:val="0"/>
              <w:adjustRightInd w:val="0"/>
              <w:jc w:val="both"/>
              <w:rPr>
                <w:rFonts w:asciiTheme="majorHAnsi" w:hAnsiTheme="majorHAnsi" w:cs="Tahoma"/>
                <w:b/>
              </w:rPr>
            </w:pPr>
            <w:r>
              <w:rPr>
                <w:rFonts w:asciiTheme="majorHAnsi" w:hAnsiTheme="majorHAnsi" w:cs="Tahoma"/>
                <w:b/>
              </w:rPr>
              <w:lastRenderedPageBreak/>
              <w:t>DOKAZILO</w:t>
            </w:r>
            <w:r w:rsidR="007C0B02" w:rsidRPr="007C0B02">
              <w:rPr>
                <w:rFonts w:asciiTheme="majorHAnsi" w:hAnsiTheme="majorHAnsi" w:cs="Tahoma"/>
                <w:b/>
              </w:rPr>
              <w:t>:</w:t>
            </w:r>
          </w:p>
          <w:p w:rsidR="002C6928" w:rsidRPr="007C0B02" w:rsidRDefault="002C6928" w:rsidP="007C0B02">
            <w:pPr>
              <w:widowControl w:val="0"/>
              <w:autoSpaceDE w:val="0"/>
              <w:autoSpaceDN w:val="0"/>
              <w:adjustRightInd w:val="0"/>
              <w:jc w:val="both"/>
              <w:rPr>
                <w:rFonts w:asciiTheme="majorHAnsi" w:hAnsiTheme="majorHAnsi" w:cs="Tahoma"/>
                <w:b/>
                <w:i/>
              </w:rPr>
            </w:pPr>
          </w:p>
          <w:p w:rsidR="007C0B02" w:rsidRPr="007C0B02" w:rsidRDefault="007C0B02" w:rsidP="007C0B02">
            <w:pPr>
              <w:widowControl w:val="0"/>
              <w:autoSpaceDE w:val="0"/>
              <w:autoSpaceDN w:val="0"/>
              <w:adjustRightInd w:val="0"/>
              <w:jc w:val="both"/>
              <w:rPr>
                <w:rFonts w:asciiTheme="majorHAnsi" w:hAnsiTheme="majorHAnsi" w:cs="Tahoma"/>
                <w:b/>
              </w:rPr>
            </w:pPr>
            <w:r w:rsidRPr="007C0B02">
              <w:rPr>
                <w:rFonts w:asciiTheme="majorHAnsi" w:hAnsiTheme="majorHAnsi" w:cs="Tahoma"/>
                <w:b/>
              </w:rPr>
              <w:t>Za ponudnika, podizvajalce:</w:t>
            </w:r>
          </w:p>
          <w:p w:rsidR="007C0B02" w:rsidRPr="007C0B02" w:rsidRDefault="007C0B02" w:rsidP="007C0B02">
            <w:pPr>
              <w:widowControl w:val="0"/>
              <w:autoSpaceDE w:val="0"/>
              <w:autoSpaceDN w:val="0"/>
              <w:adjustRightInd w:val="0"/>
              <w:jc w:val="both"/>
              <w:rPr>
                <w:rFonts w:asciiTheme="majorHAnsi" w:hAnsiTheme="majorHAnsi" w:cs="Tahoma"/>
                <w:b/>
              </w:rPr>
            </w:pPr>
            <w:r w:rsidRPr="007C0B02">
              <w:rPr>
                <w:rFonts w:asciiTheme="majorHAnsi" w:hAnsiTheme="majorHAnsi" w:cs="Tahoma"/>
                <w:b/>
              </w:rPr>
              <w:t>Predložitev izpolnjenega obrazca »</w:t>
            </w:r>
            <w:r w:rsidR="002C6928">
              <w:rPr>
                <w:rFonts w:asciiTheme="majorHAnsi" w:hAnsiTheme="majorHAnsi" w:cs="Tahoma"/>
                <w:b/>
              </w:rPr>
              <w:t>Izjava proizvajalca programsk</w:t>
            </w:r>
            <w:r w:rsidR="00C3751F">
              <w:rPr>
                <w:rFonts w:asciiTheme="majorHAnsi" w:hAnsiTheme="majorHAnsi" w:cs="Tahoma"/>
                <w:b/>
              </w:rPr>
              <w:t>e opreme« (priloga 7</w:t>
            </w:r>
            <w:r w:rsidR="002C6928">
              <w:rPr>
                <w:rFonts w:asciiTheme="majorHAnsi" w:hAnsiTheme="majorHAnsi" w:cs="Tahoma"/>
                <w:b/>
              </w:rPr>
              <w:t>).</w:t>
            </w:r>
          </w:p>
          <w:p w:rsidR="007C0B02" w:rsidRPr="00D305EB" w:rsidRDefault="007C0B02" w:rsidP="007C0B02">
            <w:pPr>
              <w:widowControl w:val="0"/>
              <w:autoSpaceDE w:val="0"/>
              <w:autoSpaceDN w:val="0"/>
              <w:adjustRightInd w:val="0"/>
              <w:jc w:val="both"/>
              <w:rPr>
                <w:rFonts w:asciiTheme="majorHAnsi" w:hAnsiTheme="majorHAnsi" w:cs="Tahoma"/>
                <w:b/>
              </w:rPr>
            </w:pPr>
          </w:p>
        </w:tc>
      </w:tr>
    </w:tbl>
    <w:p w:rsidR="00D305EB" w:rsidRPr="00792E97" w:rsidRDefault="00D305EB" w:rsidP="00D305EB">
      <w:pPr>
        <w:widowControl w:val="0"/>
        <w:autoSpaceDE w:val="0"/>
        <w:autoSpaceDN w:val="0"/>
        <w:adjustRightInd w:val="0"/>
        <w:jc w:val="both"/>
        <w:rPr>
          <w:rFonts w:asciiTheme="majorHAnsi" w:hAnsiTheme="majorHAnsi"/>
          <w:b/>
          <w:szCs w:val="22"/>
        </w:rPr>
      </w:pPr>
    </w:p>
    <w:tbl>
      <w:tblPr>
        <w:tblW w:w="910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8"/>
      </w:tblGrid>
      <w:tr w:rsidR="00D305EB" w:rsidRPr="00D305EB" w:rsidTr="00702D1D">
        <w:trPr>
          <w:trHeight w:val="1644"/>
        </w:trPr>
        <w:tc>
          <w:tcPr>
            <w:tcW w:w="4500" w:type="dxa"/>
            <w:shd w:val="clear" w:color="auto" w:fill="75C975" w:themeFill="background1" w:themeFillShade="F2"/>
            <w:vAlign w:val="center"/>
          </w:tcPr>
          <w:p w:rsidR="00D305EB" w:rsidRPr="00D305EB" w:rsidRDefault="0048710F" w:rsidP="00D305EB">
            <w:pPr>
              <w:widowControl w:val="0"/>
              <w:autoSpaceDE w:val="0"/>
              <w:autoSpaceDN w:val="0"/>
              <w:adjustRightInd w:val="0"/>
              <w:jc w:val="both"/>
              <w:rPr>
                <w:rFonts w:asciiTheme="majorHAnsi" w:hAnsiTheme="majorHAnsi" w:cs="Tahoma"/>
                <w:b/>
              </w:rPr>
            </w:pPr>
            <w:r>
              <w:rPr>
                <w:rFonts w:asciiTheme="majorHAnsi" w:hAnsiTheme="majorHAnsi" w:cs="Tahoma"/>
                <w:b/>
              </w:rPr>
              <w:t>20</w:t>
            </w:r>
            <w:r w:rsidR="00D305EB" w:rsidRPr="00D305EB">
              <w:rPr>
                <w:rFonts w:asciiTheme="majorHAnsi" w:hAnsiTheme="majorHAnsi" w:cs="Tahoma"/>
                <w:b/>
              </w:rPr>
              <w:t>. Pon</w:t>
            </w:r>
            <w:r w:rsidR="00B22446">
              <w:rPr>
                <w:rFonts w:asciiTheme="majorHAnsi" w:hAnsiTheme="majorHAnsi" w:cs="Tahoma"/>
                <w:b/>
              </w:rPr>
              <w:t>udnik je v obdobju zadnjih treh (3</w:t>
            </w:r>
            <w:r w:rsidR="00D305EB" w:rsidRPr="00D305EB">
              <w:rPr>
                <w:rFonts w:asciiTheme="majorHAnsi" w:hAnsiTheme="majorHAnsi" w:cs="Tahoma"/>
                <w:b/>
              </w:rPr>
              <w:t>) let pred oddajo ponudbe uspešno izvedel:</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6B1172" w:rsidP="00D305EB">
            <w:pPr>
              <w:widowControl w:val="0"/>
              <w:autoSpaceDE w:val="0"/>
              <w:autoSpaceDN w:val="0"/>
              <w:adjustRightInd w:val="0"/>
              <w:jc w:val="both"/>
              <w:rPr>
                <w:rFonts w:asciiTheme="majorHAnsi" w:hAnsiTheme="majorHAnsi" w:cs="Tahoma"/>
                <w:b/>
              </w:rPr>
            </w:pPr>
            <w:r>
              <w:rPr>
                <w:rFonts w:asciiTheme="majorHAnsi" w:hAnsiTheme="majorHAnsi" w:cs="Tahoma"/>
                <w:b/>
              </w:rPr>
              <w:t>najmanj</w:t>
            </w:r>
            <w:r w:rsidR="00D305EB" w:rsidRPr="00D305EB">
              <w:rPr>
                <w:rFonts w:asciiTheme="majorHAnsi" w:hAnsiTheme="majorHAnsi" w:cs="Tahoma"/>
                <w:b/>
              </w:rPr>
              <w:t xml:space="preserve"> dva (2) </w:t>
            </w:r>
            <w:r>
              <w:rPr>
                <w:rFonts w:asciiTheme="majorHAnsi" w:hAnsiTheme="majorHAnsi" w:cs="Tahoma"/>
                <w:b/>
              </w:rPr>
              <w:t>pravna posla za letno dobavo vodomerov in opreme za daljinsko odčitavanje za različne gospodarske subjekte, ki tega materiala ne kupujejo z namenom nadaljnje prodaje</w:t>
            </w:r>
            <w:r w:rsidR="00D305EB" w:rsidRPr="00D305EB">
              <w:rPr>
                <w:rFonts w:asciiTheme="majorHAnsi" w:hAnsiTheme="majorHAnsi" w:cs="Tahoma"/>
                <w:b/>
              </w:rPr>
              <w:t xml:space="preserve">, katerih vrednost </w:t>
            </w:r>
            <w:r>
              <w:rPr>
                <w:rFonts w:asciiTheme="majorHAnsi" w:hAnsiTheme="majorHAnsi" w:cs="Tahoma"/>
                <w:b/>
              </w:rPr>
              <w:t>je najmanj 150</w:t>
            </w:r>
            <w:r w:rsidR="00D305EB" w:rsidRPr="00D305EB">
              <w:rPr>
                <w:rFonts w:asciiTheme="majorHAnsi" w:hAnsiTheme="majorHAnsi" w:cs="Tahoma"/>
                <w:b/>
              </w:rPr>
              <w:t>.000,00 EUR brez DDV</w:t>
            </w:r>
            <w:r>
              <w:rPr>
                <w:rFonts w:asciiTheme="majorHAnsi" w:hAnsiTheme="majorHAnsi" w:cs="Tahoma"/>
                <w:b/>
              </w:rPr>
              <w:t xml:space="preserve"> na leto</w:t>
            </w:r>
            <w:r w:rsidR="00D305EB" w:rsidRPr="00D305EB">
              <w:rPr>
                <w:rFonts w:asciiTheme="majorHAnsi" w:hAnsiTheme="majorHAnsi" w:cs="Tahoma"/>
                <w:b/>
              </w:rPr>
              <w:t>.</w:t>
            </w:r>
          </w:p>
          <w:p w:rsidR="00D305EB" w:rsidRDefault="00D305EB" w:rsidP="00D305EB">
            <w:pPr>
              <w:widowControl w:val="0"/>
              <w:autoSpaceDE w:val="0"/>
              <w:autoSpaceDN w:val="0"/>
              <w:adjustRightInd w:val="0"/>
              <w:jc w:val="both"/>
              <w:rPr>
                <w:rFonts w:asciiTheme="majorHAnsi" w:hAnsiTheme="majorHAnsi" w:cs="Tahoma"/>
                <w:b/>
              </w:rPr>
            </w:pPr>
          </w:p>
          <w:p w:rsidR="00D305EB" w:rsidRPr="006B1172" w:rsidRDefault="006B1172" w:rsidP="00D305EB">
            <w:pPr>
              <w:widowControl w:val="0"/>
              <w:autoSpaceDE w:val="0"/>
              <w:autoSpaceDN w:val="0"/>
              <w:adjustRightInd w:val="0"/>
              <w:jc w:val="both"/>
              <w:rPr>
                <w:rFonts w:asciiTheme="majorHAnsi" w:hAnsiTheme="majorHAnsi" w:cs="Tahoma"/>
                <w:b/>
              </w:rPr>
            </w:pPr>
            <w:r>
              <w:rPr>
                <w:rFonts w:asciiTheme="majorHAnsi" w:hAnsiTheme="majorHAnsi" w:cs="Tahoma"/>
                <w:b/>
              </w:rPr>
              <w:t>Ponudnik mora izkazati dobavo blaga pri dveh različnih gospodarskih subjektih</w:t>
            </w:r>
            <w:r w:rsidR="00D305EB" w:rsidRPr="00D305EB">
              <w:rPr>
                <w:rFonts w:asciiTheme="majorHAnsi" w:hAnsiTheme="majorHAnsi" w:cs="Tahoma"/>
                <w:b/>
              </w:rPr>
              <w:t>.</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t>Naročnik si pridržuje pravico, da navedbe preveri ter zahteva dokazila (n</w:t>
            </w:r>
            <w:r w:rsidR="00BA779A">
              <w:rPr>
                <w:rFonts w:asciiTheme="majorHAnsi" w:hAnsiTheme="majorHAnsi" w:cs="Tahoma"/>
                <w:b/>
              </w:rPr>
              <w:t>a primer: kupoprodajno pogodbo</w:t>
            </w:r>
            <w:r w:rsidR="00D107A6">
              <w:rPr>
                <w:rFonts w:asciiTheme="majorHAnsi" w:hAnsiTheme="majorHAnsi" w:cs="Tahoma"/>
                <w:b/>
              </w:rPr>
              <w:t>, potrdilo o izplačilu, ipd.</w:t>
            </w:r>
            <w:r w:rsidRPr="00D305EB">
              <w:rPr>
                <w:rFonts w:asciiTheme="majorHAnsi" w:hAnsiTheme="majorHAnsi" w:cs="Tahoma"/>
                <w:b/>
              </w:rPr>
              <w:t xml:space="preserve">) o izvedbi navedenega referenčnega dela, oziroma navedbe preveri neposredno </w:t>
            </w:r>
            <w:r w:rsidR="00D107A6">
              <w:rPr>
                <w:rFonts w:asciiTheme="majorHAnsi" w:hAnsiTheme="majorHAnsi" w:cs="Tahoma"/>
                <w:b/>
              </w:rPr>
              <w:t>pri referenčnem naročniku.</w:t>
            </w:r>
          </w:p>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i/>
              </w:rPr>
              <w:t xml:space="preserve">(V primeru skupne ponudbe lahko pogoj izpolnjujejo partnerji skupaj. Ponudnik se lahko sklicuje tudi na reference svojih podizvajalcev. V primeru sklicevanja na reference partnerja ali podizvajalca mora ponudnik zagotoviti, da bo partner ali podizvajalec, ki razpolaga z referencami, </w:t>
            </w:r>
            <w:r w:rsidR="00D107A6">
              <w:rPr>
                <w:rFonts w:asciiTheme="majorHAnsi" w:hAnsiTheme="majorHAnsi" w:cs="Tahoma"/>
                <w:b/>
                <w:i/>
              </w:rPr>
              <w:t>pravni posel</w:t>
            </w:r>
            <w:r w:rsidRPr="00D305EB">
              <w:rPr>
                <w:rFonts w:asciiTheme="majorHAnsi" w:hAnsiTheme="majorHAnsi" w:cs="Tahoma"/>
                <w:b/>
                <w:i/>
              </w:rPr>
              <w:t xml:space="preserve"> </w:t>
            </w:r>
            <w:r w:rsidR="00D107A6">
              <w:rPr>
                <w:rFonts w:asciiTheme="majorHAnsi" w:hAnsiTheme="majorHAnsi" w:cs="Tahoma"/>
                <w:b/>
                <w:i/>
              </w:rPr>
              <w:t>(dobavo blaga), za katerega</w:t>
            </w:r>
            <w:r w:rsidRPr="00D305EB">
              <w:rPr>
                <w:rFonts w:asciiTheme="majorHAnsi" w:hAnsiTheme="majorHAnsi" w:cs="Tahoma"/>
                <w:b/>
                <w:i/>
              </w:rPr>
              <w:t xml:space="preserve"> se zahtevajo reference, dejansko tudi opravil.)</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p>
        </w:tc>
        <w:tc>
          <w:tcPr>
            <w:tcW w:w="4608" w:type="dxa"/>
          </w:tcPr>
          <w:p w:rsidR="00D305EB" w:rsidRPr="00D305EB" w:rsidRDefault="00D305EB" w:rsidP="00D305EB">
            <w:pPr>
              <w:widowControl w:val="0"/>
              <w:autoSpaceDE w:val="0"/>
              <w:autoSpaceDN w:val="0"/>
              <w:adjustRightInd w:val="0"/>
              <w:jc w:val="both"/>
              <w:rPr>
                <w:rFonts w:asciiTheme="majorHAnsi" w:hAnsiTheme="majorHAnsi" w:cs="Tahoma"/>
                <w:b/>
                <w:i/>
              </w:rPr>
            </w:pPr>
          </w:p>
          <w:p w:rsidR="00D305EB" w:rsidRPr="00D305EB" w:rsidRDefault="00D305EB" w:rsidP="00D305EB">
            <w:pPr>
              <w:widowControl w:val="0"/>
              <w:autoSpaceDE w:val="0"/>
              <w:autoSpaceDN w:val="0"/>
              <w:adjustRightInd w:val="0"/>
              <w:jc w:val="both"/>
              <w:rPr>
                <w:rFonts w:asciiTheme="majorHAnsi" w:hAnsiTheme="majorHAnsi" w:cs="Tahoma"/>
                <w:b/>
                <w:i/>
              </w:rPr>
            </w:pPr>
            <w:r w:rsidRPr="00D305EB">
              <w:rPr>
                <w:rFonts w:asciiTheme="majorHAnsi" w:hAnsiTheme="majorHAnsi" w:cs="Tahoma"/>
                <w:b/>
              </w:rPr>
              <w:t>DOKAZILO:</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r w:rsidRPr="00D305EB">
              <w:rPr>
                <w:rFonts w:asciiTheme="majorHAnsi" w:hAnsiTheme="majorHAnsi" w:cs="Tahoma"/>
                <w:b/>
              </w:rPr>
              <w:t>Izpolnjen obrazec ESPD (v »</w:t>
            </w:r>
            <w:r w:rsidR="00BA779A">
              <w:rPr>
                <w:rFonts w:asciiTheme="majorHAnsi" w:hAnsiTheme="majorHAnsi" w:cs="Tahoma"/>
                <w:b/>
              </w:rPr>
              <w:t xml:space="preserve">Del IV: Pogoji za sodelovanje, </w:t>
            </w:r>
            <w:r w:rsidRPr="00D305EB">
              <w:rPr>
                <w:rFonts w:asciiTheme="majorHAnsi" w:hAnsiTheme="majorHAnsi" w:cs="Tahoma"/>
                <w:b/>
              </w:rPr>
              <w:t>»C: Tehnična in strokovna sposobnost« v točki »Za naro</w:t>
            </w:r>
            <w:r w:rsidRPr="00D305EB">
              <w:rPr>
                <w:rFonts w:asciiTheme="majorHAnsi" w:hAnsiTheme="majorHAnsi" w:cs="Tahoma" w:hint="eastAsia"/>
                <w:b/>
              </w:rPr>
              <w:t>č</w:t>
            </w:r>
            <w:r w:rsidRPr="00D305EB">
              <w:rPr>
                <w:rFonts w:asciiTheme="majorHAnsi" w:hAnsiTheme="majorHAnsi" w:cs="Tahoma"/>
                <w:b/>
              </w:rPr>
              <w:t>ila blaga: izvedba dobave blaga dolo</w:t>
            </w:r>
            <w:r w:rsidRPr="00D305EB">
              <w:rPr>
                <w:rFonts w:asciiTheme="majorHAnsi" w:hAnsiTheme="majorHAnsi" w:cs="Tahoma" w:hint="eastAsia"/>
                <w:b/>
              </w:rPr>
              <w:t>č</w:t>
            </w:r>
            <w:r w:rsidRPr="00D305EB">
              <w:rPr>
                <w:rFonts w:asciiTheme="majorHAnsi" w:hAnsiTheme="majorHAnsi" w:cs="Tahoma"/>
                <w:b/>
              </w:rPr>
              <w:t>ene vrste«).</w:t>
            </w: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2C6928" w:rsidRDefault="00D305EB" w:rsidP="00D305EB">
            <w:pPr>
              <w:widowControl w:val="0"/>
              <w:autoSpaceDE w:val="0"/>
              <w:autoSpaceDN w:val="0"/>
              <w:adjustRightInd w:val="0"/>
              <w:jc w:val="both"/>
              <w:rPr>
                <w:rFonts w:asciiTheme="majorHAnsi" w:hAnsiTheme="majorHAnsi" w:cs="Tahoma"/>
                <w:b/>
                <w:bCs/>
              </w:rPr>
            </w:pPr>
            <w:r w:rsidRPr="00D305EB">
              <w:rPr>
                <w:rFonts w:asciiTheme="majorHAnsi" w:hAnsiTheme="majorHAnsi" w:cs="Tahoma"/>
                <w:b/>
                <w:bCs/>
              </w:rPr>
              <w:t xml:space="preserve">Naročnik bo pred oddajo javnega naročila od ponudnika, ki je glede na merilo za oddajo naročila najugodnejši in mu naročnik namerava oddati javno naročilo, (kot dokazilo) zahteval predložitev izpolnjenega in potrjenega obrazca </w:t>
            </w:r>
            <w:r w:rsidRPr="00D305EB">
              <w:rPr>
                <w:rFonts w:asciiTheme="majorHAnsi" w:hAnsiTheme="majorHAnsi" w:cs="Tahoma"/>
                <w:b/>
              </w:rPr>
              <w:t>»</w:t>
            </w:r>
            <w:r w:rsidRPr="00D305EB">
              <w:rPr>
                <w:rFonts w:asciiTheme="majorHAnsi" w:hAnsiTheme="majorHAnsi" w:cs="Tahoma"/>
                <w:b/>
                <w:bCs/>
              </w:rPr>
              <w:t xml:space="preserve">Potrditev </w:t>
            </w:r>
            <w:r w:rsidRPr="002C6928">
              <w:rPr>
                <w:rFonts w:asciiTheme="majorHAnsi" w:hAnsiTheme="majorHAnsi" w:cs="Tahoma"/>
                <w:b/>
                <w:bCs/>
              </w:rPr>
              <w:t>referenc</w:t>
            </w:r>
            <w:r w:rsidR="000F1F90" w:rsidRPr="002C6928">
              <w:rPr>
                <w:rFonts w:asciiTheme="majorHAnsi" w:hAnsiTheme="majorHAnsi" w:cs="Tahoma"/>
                <w:b/>
                <w:bCs/>
              </w:rPr>
              <w:t>e</w:t>
            </w:r>
            <w:r w:rsidRPr="002C6928">
              <w:rPr>
                <w:rFonts w:asciiTheme="majorHAnsi" w:hAnsiTheme="majorHAnsi" w:cs="Tahoma"/>
                <w:b/>
                <w:bCs/>
              </w:rPr>
              <w:t xml:space="preserve"> </w:t>
            </w:r>
            <w:r w:rsidR="000F1F90" w:rsidRPr="002C6928">
              <w:rPr>
                <w:rFonts w:asciiTheme="majorHAnsi" w:hAnsiTheme="majorHAnsi" w:cs="Tahoma"/>
                <w:b/>
                <w:bCs/>
              </w:rPr>
              <w:t>za hišne in kombinirane vodomere«</w:t>
            </w:r>
            <w:r w:rsidRPr="002C6928">
              <w:rPr>
                <w:rFonts w:asciiTheme="majorHAnsi" w:hAnsiTheme="majorHAnsi" w:cs="Tahoma"/>
                <w:b/>
                <w:bCs/>
              </w:rPr>
              <w:t xml:space="preserve"> </w:t>
            </w:r>
            <w:r w:rsidR="00C3751F">
              <w:rPr>
                <w:rFonts w:asciiTheme="majorHAnsi" w:hAnsiTheme="majorHAnsi" w:cs="Tahoma"/>
                <w:b/>
                <w:bCs/>
              </w:rPr>
              <w:t>(Priloga 8</w:t>
            </w:r>
            <w:r w:rsidRPr="002C6928">
              <w:rPr>
                <w:rFonts w:asciiTheme="majorHAnsi" w:hAnsiTheme="majorHAnsi" w:cs="Tahoma"/>
                <w:b/>
                <w:bCs/>
              </w:rPr>
              <w:t xml:space="preserve">). </w:t>
            </w:r>
          </w:p>
          <w:p w:rsidR="00D305EB" w:rsidRPr="002C6928" w:rsidRDefault="00D305EB" w:rsidP="00D305EB">
            <w:pPr>
              <w:widowControl w:val="0"/>
              <w:autoSpaceDE w:val="0"/>
              <w:autoSpaceDN w:val="0"/>
              <w:adjustRightInd w:val="0"/>
              <w:jc w:val="both"/>
              <w:rPr>
                <w:rFonts w:asciiTheme="majorHAnsi" w:hAnsiTheme="majorHAnsi" w:cs="Tahoma"/>
                <w:b/>
                <w:bCs/>
              </w:rPr>
            </w:pPr>
          </w:p>
          <w:p w:rsidR="00D305EB" w:rsidRPr="002C6928" w:rsidRDefault="00D305EB" w:rsidP="00D305EB">
            <w:pPr>
              <w:widowControl w:val="0"/>
              <w:autoSpaceDE w:val="0"/>
              <w:autoSpaceDN w:val="0"/>
              <w:adjustRightInd w:val="0"/>
              <w:jc w:val="both"/>
              <w:rPr>
                <w:rFonts w:asciiTheme="majorHAnsi" w:hAnsiTheme="majorHAnsi" w:cs="Tahoma"/>
                <w:b/>
                <w:bCs/>
              </w:rPr>
            </w:pPr>
            <w:r w:rsidRPr="002C6928">
              <w:rPr>
                <w:rFonts w:asciiTheme="majorHAnsi" w:hAnsiTheme="majorHAnsi" w:cs="Tahoma"/>
                <w:b/>
                <w:bCs/>
              </w:rPr>
              <w:t>Ponudnik lahko že ob oddaji ponudbe kot dokazilo predloži zahtevani obrazec »</w:t>
            </w:r>
            <w:r w:rsidR="000F1F90" w:rsidRPr="002C6928">
              <w:rPr>
                <w:rFonts w:asciiTheme="majorHAnsi" w:hAnsiTheme="majorHAnsi" w:cs="Tahoma"/>
                <w:b/>
                <w:bCs/>
              </w:rPr>
              <w:t>Potrditev reference za hišne in kombinirane vodomere</w:t>
            </w:r>
            <w:r w:rsidRPr="002C6928">
              <w:rPr>
                <w:rFonts w:asciiTheme="majorHAnsi" w:hAnsiTheme="majorHAnsi" w:cs="Tahoma"/>
                <w:b/>
                <w:bCs/>
              </w:rPr>
              <w:t>« (</w:t>
            </w:r>
            <w:r w:rsidR="00C3751F">
              <w:rPr>
                <w:rFonts w:asciiTheme="majorHAnsi" w:hAnsiTheme="majorHAnsi" w:cs="Tahoma"/>
                <w:b/>
                <w:bCs/>
              </w:rPr>
              <w:t>Priloga 8</w:t>
            </w:r>
            <w:r w:rsidRPr="002C6928">
              <w:rPr>
                <w:rFonts w:asciiTheme="majorHAnsi" w:hAnsiTheme="majorHAnsi" w:cs="Tahoma"/>
                <w:b/>
                <w:bCs/>
              </w:rPr>
              <w:t>).</w:t>
            </w:r>
          </w:p>
          <w:p w:rsidR="00D305EB" w:rsidRPr="002C6928" w:rsidRDefault="00D305EB" w:rsidP="00D305EB">
            <w:pPr>
              <w:widowControl w:val="0"/>
              <w:autoSpaceDE w:val="0"/>
              <w:autoSpaceDN w:val="0"/>
              <w:adjustRightInd w:val="0"/>
              <w:jc w:val="both"/>
              <w:rPr>
                <w:rFonts w:asciiTheme="majorHAnsi" w:hAnsiTheme="majorHAnsi" w:cs="Tahoma"/>
                <w:b/>
              </w:rPr>
            </w:pPr>
          </w:p>
          <w:p w:rsidR="00D305EB" w:rsidRPr="002C6928"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rPr>
            </w:pPr>
          </w:p>
          <w:p w:rsidR="00D305EB" w:rsidRPr="00D305EB" w:rsidRDefault="00D305EB" w:rsidP="00D305EB">
            <w:pPr>
              <w:widowControl w:val="0"/>
              <w:autoSpaceDE w:val="0"/>
              <w:autoSpaceDN w:val="0"/>
              <w:adjustRightInd w:val="0"/>
              <w:jc w:val="both"/>
              <w:rPr>
                <w:rFonts w:asciiTheme="majorHAnsi" w:hAnsiTheme="majorHAnsi" w:cs="Tahoma"/>
                <w:b/>
                <w:i/>
              </w:rPr>
            </w:pPr>
          </w:p>
        </w:tc>
      </w:tr>
    </w:tbl>
    <w:p w:rsidR="00D305EB" w:rsidRPr="00D305EB" w:rsidRDefault="00D305EB" w:rsidP="00D305EB">
      <w:pPr>
        <w:widowControl w:val="0"/>
        <w:autoSpaceDE w:val="0"/>
        <w:autoSpaceDN w:val="0"/>
        <w:adjustRightInd w:val="0"/>
        <w:jc w:val="both"/>
        <w:rPr>
          <w:rFonts w:asciiTheme="majorHAnsi" w:hAnsiTheme="majorHAnsi" w:cs="Tahoma"/>
          <w:b/>
        </w:rPr>
      </w:pPr>
    </w:p>
    <w:p w:rsidR="00D305EB" w:rsidRDefault="00D305EB" w:rsidP="00D305EB">
      <w:pPr>
        <w:widowControl w:val="0"/>
        <w:autoSpaceDE w:val="0"/>
        <w:autoSpaceDN w:val="0"/>
        <w:adjustRightInd w:val="0"/>
        <w:jc w:val="both"/>
        <w:rPr>
          <w:rFonts w:asciiTheme="majorHAnsi" w:hAnsiTheme="majorHAnsi" w:cs="Tahoma"/>
          <w:b/>
        </w:rPr>
      </w:pPr>
    </w:p>
    <w:p w:rsidR="00E603F6" w:rsidRPr="00C94E8A" w:rsidRDefault="00C94E8A" w:rsidP="00C94E8A">
      <w:pPr>
        <w:pStyle w:val="Naslov3"/>
      </w:pPr>
      <w:bookmarkStart w:id="62" w:name="_Toc488738830"/>
      <w:r w:rsidRPr="00C94E8A">
        <w:t xml:space="preserve">5. </w:t>
      </w:r>
      <w:r w:rsidR="00CA3A1A" w:rsidRPr="00C94E8A">
        <w:t>TEHNIČNE ZAHTEVE</w:t>
      </w:r>
      <w:bookmarkEnd w:id="62"/>
    </w:p>
    <w:p w:rsidR="00CA3A1A" w:rsidRPr="00C94E8A" w:rsidRDefault="00CA3A1A" w:rsidP="00E603F6">
      <w:pPr>
        <w:widowControl w:val="0"/>
        <w:autoSpaceDE w:val="0"/>
        <w:autoSpaceDN w:val="0"/>
        <w:adjustRightInd w:val="0"/>
        <w:jc w:val="both"/>
        <w:rPr>
          <w:rFonts w:asciiTheme="majorHAnsi" w:hAnsiTheme="majorHAnsi" w:cs="Tahoma"/>
          <w:b/>
        </w:rPr>
      </w:pPr>
    </w:p>
    <w:p w:rsidR="00E603F6" w:rsidRPr="00E603F6" w:rsidRDefault="00E603F6" w:rsidP="00C94E8A">
      <w:pPr>
        <w:pStyle w:val="Naslov4"/>
      </w:pPr>
      <w:bookmarkStart w:id="63" w:name="_Toc488738831"/>
      <w:r>
        <w:t>5</w:t>
      </w:r>
      <w:r w:rsidR="00C94E8A">
        <w:t xml:space="preserve">.1. </w:t>
      </w:r>
      <w:r w:rsidRPr="00E603F6">
        <w:t>Tehnične zahteve za vodomere in opremo za daljinsko odčitavanje</w:t>
      </w:r>
      <w:bookmarkEnd w:id="63"/>
    </w:p>
    <w:p w:rsidR="00E603F6" w:rsidRPr="00E603F6" w:rsidRDefault="00E603F6" w:rsidP="00E603F6">
      <w:pPr>
        <w:widowControl w:val="0"/>
        <w:autoSpaceDE w:val="0"/>
        <w:autoSpaceDN w:val="0"/>
        <w:adjustRightInd w:val="0"/>
        <w:jc w:val="both"/>
        <w:rPr>
          <w:rFonts w:asciiTheme="majorHAnsi" w:hAnsiTheme="majorHAnsi" w:cs="Tahoma"/>
          <w:b/>
          <w:bCs/>
        </w:rPr>
      </w:pP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Ponudnik mora pri pripravi ponudbe upoštevati predpisane tehnične zahteve vodomerov in opreme za daljinsko odčitavanje.</w:t>
      </w:r>
    </w:p>
    <w:p w:rsidR="00E603F6" w:rsidRPr="00E603F6" w:rsidRDefault="00E603F6" w:rsidP="00E603F6">
      <w:pPr>
        <w:widowControl w:val="0"/>
        <w:autoSpaceDE w:val="0"/>
        <w:autoSpaceDN w:val="0"/>
        <w:adjustRightInd w:val="0"/>
        <w:jc w:val="both"/>
        <w:rPr>
          <w:rFonts w:asciiTheme="majorHAnsi" w:hAnsiTheme="majorHAnsi" w:cs="Tahoma"/>
        </w:rPr>
      </w:pPr>
    </w:p>
    <w:p w:rsidR="00E603F6" w:rsidRPr="00CA4E42" w:rsidRDefault="00E603F6" w:rsidP="00E603F6">
      <w:pPr>
        <w:widowControl w:val="0"/>
        <w:autoSpaceDE w:val="0"/>
        <w:autoSpaceDN w:val="0"/>
        <w:adjustRightInd w:val="0"/>
        <w:jc w:val="both"/>
        <w:rPr>
          <w:rFonts w:asciiTheme="majorHAnsi" w:hAnsiTheme="majorHAnsi" w:cs="Tahoma"/>
          <w:b/>
        </w:rPr>
      </w:pPr>
      <w:r w:rsidRPr="00E603F6">
        <w:rPr>
          <w:rFonts w:asciiTheme="majorHAnsi" w:hAnsiTheme="majorHAnsi" w:cs="Tahoma"/>
        </w:rPr>
        <w:t xml:space="preserve">Ponudnik </w:t>
      </w:r>
      <w:r w:rsidRPr="00CA4E42">
        <w:rPr>
          <w:rFonts w:asciiTheme="majorHAnsi" w:hAnsiTheme="majorHAnsi" w:cs="Tahoma"/>
          <w:b/>
        </w:rPr>
        <w:t>izpolni tabelo s tehničnimi podatki vodomerov in opreme ter predloži dokazila za izpolnitev zahtev naročnika.</w:t>
      </w:r>
    </w:p>
    <w:p w:rsidR="00CA4E42" w:rsidRDefault="00CA4E42" w:rsidP="00E603F6">
      <w:pPr>
        <w:widowControl w:val="0"/>
        <w:autoSpaceDE w:val="0"/>
        <w:autoSpaceDN w:val="0"/>
        <w:adjustRightInd w:val="0"/>
        <w:jc w:val="both"/>
        <w:rPr>
          <w:rFonts w:asciiTheme="majorHAnsi" w:hAnsiTheme="majorHAnsi" w:cs="Tahoma"/>
        </w:rPr>
      </w:pP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lastRenderedPageBreak/>
        <w:t>Ponudbe ponudnikov, katerih vodomeri in oprema za daljinsko odčitavanje ne bodo izpolnjevali vseh zahtev naročnika bodo opredeljene kot nepopolne in izločene iz nadaljnjega postopka.</w:t>
      </w:r>
    </w:p>
    <w:p w:rsidR="00E603F6" w:rsidRPr="00E603F6" w:rsidRDefault="00E603F6" w:rsidP="00E603F6">
      <w:pPr>
        <w:widowControl w:val="0"/>
        <w:autoSpaceDE w:val="0"/>
        <w:autoSpaceDN w:val="0"/>
        <w:adjustRightInd w:val="0"/>
        <w:jc w:val="both"/>
        <w:rPr>
          <w:rFonts w:asciiTheme="majorHAnsi" w:hAnsiTheme="majorHAnsi" w:cs="Tahoma"/>
          <w:b/>
        </w:rPr>
      </w:pPr>
    </w:p>
    <w:p w:rsidR="00E603F6" w:rsidRPr="00C94E8A" w:rsidRDefault="00F963FE" w:rsidP="00C94E8A">
      <w:pPr>
        <w:pStyle w:val="Naslov5"/>
      </w:pPr>
      <w:bookmarkStart w:id="64" w:name="_Toc488738832"/>
      <w:r w:rsidRPr="00C94E8A">
        <w:t>5.1.1</w:t>
      </w:r>
      <w:r w:rsidR="00C94E8A">
        <w:t xml:space="preserve">. </w:t>
      </w:r>
      <w:r w:rsidR="00E603F6" w:rsidRPr="00C94E8A">
        <w:t>Splošne zahteve za vse vodomere</w:t>
      </w:r>
      <w:bookmarkEnd w:id="64"/>
    </w:p>
    <w:p w:rsidR="00E603F6" w:rsidRPr="00E603F6" w:rsidRDefault="00E603F6" w:rsidP="00E603F6">
      <w:pPr>
        <w:widowControl w:val="0"/>
        <w:autoSpaceDE w:val="0"/>
        <w:autoSpaceDN w:val="0"/>
        <w:adjustRightInd w:val="0"/>
        <w:jc w:val="both"/>
        <w:rPr>
          <w:rFonts w:asciiTheme="majorHAnsi" w:hAnsiTheme="majorHAnsi" w:cs="Tahoma"/>
          <w:b/>
        </w:rPr>
      </w:pP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 xml:space="preserve">Vsi vodomeri morajo imeti veljavno MID odobritev tipa vodomera. </w:t>
      </w: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 xml:space="preserve">Vsi vodomeri morajo imeti osnovni prikaz na številčnici v m3. </w:t>
      </w: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 xml:space="preserve">Vodomeri morajo </w:t>
      </w:r>
      <w:proofErr w:type="spellStart"/>
      <w:r w:rsidRPr="00E603F6">
        <w:rPr>
          <w:rFonts w:asciiTheme="majorHAnsi" w:hAnsiTheme="majorHAnsi" w:cs="Tahoma"/>
        </w:rPr>
        <w:t>omogoc</w:t>
      </w:r>
      <w:proofErr w:type="spellEnd"/>
      <w:r w:rsidRPr="00E603F6">
        <w:rPr>
          <w:rFonts w:asciiTheme="majorHAnsi" w:hAnsiTheme="majorHAnsi" w:cs="Tahoma"/>
        </w:rPr>
        <w:t xml:space="preserve">̌ati </w:t>
      </w:r>
      <w:proofErr w:type="spellStart"/>
      <w:r w:rsidRPr="00E603F6">
        <w:rPr>
          <w:rFonts w:asciiTheme="majorHAnsi" w:hAnsiTheme="majorHAnsi" w:cs="Tahoma"/>
        </w:rPr>
        <w:t>prikljuc</w:t>
      </w:r>
      <w:proofErr w:type="spellEnd"/>
      <w:r w:rsidRPr="00E603F6">
        <w:rPr>
          <w:rFonts w:asciiTheme="majorHAnsi" w:hAnsiTheme="majorHAnsi" w:cs="Tahoma"/>
        </w:rPr>
        <w:t xml:space="preserve">̌itev radijskega oddajnika ali impulznega dajalnika brez poškodbe overitvenega žiga. </w:t>
      </w: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Ponujeni vodomeri morajo biti novi in ne obnovljeni.</w:t>
      </w:r>
    </w:p>
    <w:p w:rsidR="00E603F6" w:rsidRPr="00E603F6" w:rsidRDefault="00E603F6" w:rsidP="00E603F6">
      <w:pPr>
        <w:widowControl w:val="0"/>
        <w:autoSpaceDE w:val="0"/>
        <w:autoSpaceDN w:val="0"/>
        <w:adjustRightInd w:val="0"/>
        <w:jc w:val="both"/>
        <w:rPr>
          <w:rFonts w:asciiTheme="majorHAnsi" w:hAnsiTheme="majorHAnsi" w:cs="Tahoma"/>
          <w:b/>
        </w:rPr>
      </w:pPr>
    </w:p>
    <w:p w:rsidR="00E603F6" w:rsidRPr="00E603F6" w:rsidRDefault="00F963FE" w:rsidP="00C94E8A">
      <w:pPr>
        <w:pStyle w:val="Naslov5"/>
      </w:pPr>
      <w:bookmarkStart w:id="65" w:name="_Toc488738833"/>
      <w:r>
        <w:t>5.1.2</w:t>
      </w:r>
      <w:r w:rsidR="00C94E8A">
        <w:t xml:space="preserve">. </w:t>
      </w:r>
      <w:r w:rsidR="00E603F6" w:rsidRPr="00E603F6">
        <w:t>Volumetrični vodomeri dimenzije DN 15 in DN40 mm</w:t>
      </w:r>
      <w:bookmarkEnd w:id="65"/>
    </w:p>
    <w:p w:rsidR="00E603F6" w:rsidRPr="00E603F6" w:rsidRDefault="00E603F6" w:rsidP="00E603F6">
      <w:pPr>
        <w:widowControl w:val="0"/>
        <w:autoSpaceDE w:val="0"/>
        <w:autoSpaceDN w:val="0"/>
        <w:adjustRightInd w:val="0"/>
        <w:jc w:val="both"/>
        <w:rPr>
          <w:rFonts w:asciiTheme="majorHAnsi" w:hAnsiTheme="majorHAnsi" w:cs="Tahoma"/>
          <w:b/>
        </w:rPr>
      </w:pPr>
      <w:r w:rsidRPr="00E603F6">
        <w:rPr>
          <w:rFonts w:asciiTheme="majorHAnsi" w:hAnsiTheme="majorHAnsi" w:cs="Tahoma"/>
          <w:b/>
        </w:rPr>
        <w:t xml:space="preserve"> </w:t>
      </w:r>
    </w:p>
    <w:p w:rsidR="00E603F6" w:rsidRPr="00E603F6" w:rsidRDefault="00E603F6" w:rsidP="00CA4E42">
      <w:pPr>
        <w:widowControl w:val="0"/>
        <w:autoSpaceDE w:val="0"/>
        <w:autoSpaceDN w:val="0"/>
        <w:adjustRightInd w:val="0"/>
        <w:jc w:val="both"/>
        <w:rPr>
          <w:rFonts w:asciiTheme="majorHAnsi" w:hAnsiTheme="majorHAnsi" w:cs="Tahoma"/>
        </w:rPr>
      </w:pPr>
      <w:r w:rsidRPr="00E603F6">
        <w:rPr>
          <w:rFonts w:asciiTheme="majorHAnsi" w:hAnsiTheme="majorHAnsi" w:cs="Tahoma"/>
        </w:rPr>
        <w:t xml:space="preserve">Vodomeri morajo meriti </w:t>
      </w:r>
      <w:proofErr w:type="spellStart"/>
      <w:r w:rsidRPr="00E603F6">
        <w:rPr>
          <w:rFonts w:asciiTheme="majorHAnsi" w:hAnsiTheme="majorHAnsi" w:cs="Tahoma"/>
        </w:rPr>
        <w:t>pretec</w:t>
      </w:r>
      <w:proofErr w:type="spellEnd"/>
      <w:r w:rsidRPr="00E603F6">
        <w:rPr>
          <w:rFonts w:asciiTheme="majorHAnsi" w:hAnsiTheme="majorHAnsi" w:cs="Tahoma"/>
        </w:rPr>
        <w:t xml:space="preserve">̌eno vodo skozi vodomer po </w:t>
      </w:r>
      <w:proofErr w:type="spellStart"/>
      <w:r w:rsidRPr="00E603F6">
        <w:rPr>
          <w:rFonts w:asciiTheme="majorHAnsi" w:hAnsiTheme="majorHAnsi" w:cs="Tahoma"/>
        </w:rPr>
        <w:t>volumetric</w:t>
      </w:r>
      <w:proofErr w:type="spellEnd"/>
      <w:r w:rsidRPr="00E603F6">
        <w:rPr>
          <w:rFonts w:asciiTheme="majorHAnsi" w:hAnsiTheme="majorHAnsi" w:cs="Tahoma"/>
        </w:rPr>
        <w:t xml:space="preserve">̌nem principu. </w:t>
      </w:r>
      <w:proofErr w:type="spellStart"/>
      <w:r w:rsidRPr="00E603F6">
        <w:rPr>
          <w:rFonts w:asciiTheme="majorHAnsi" w:hAnsiTheme="majorHAnsi" w:cs="Tahoma"/>
        </w:rPr>
        <w:t>Omogoc</w:t>
      </w:r>
      <w:proofErr w:type="spellEnd"/>
      <w:r w:rsidRPr="00E603F6">
        <w:rPr>
          <w:rFonts w:asciiTheme="majorHAnsi" w:hAnsiTheme="majorHAnsi" w:cs="Tahoma"/>
        </w:rPr>
        <w:t xml:space="preserve">̌ati morajo poljuben </w:t>
      </w:r>
      <w:proofErr w:type="spellStart"/>
      <w:r w:rsidRPr="00E603F6">
        <w:rPr>
          <w:rFonts w:asciiTheme="majorHAnsi" w:hAnsiTheme="majorHAnsi" w:cs="Tahoma"/>
        </w:rPr>
        <w:t>nac</w:t>
      </w:r>
      <w:proofErr w:type="spellEnd"/>
      <w:r w:rsidRPr="00E603F6">
        <w:rPr>
          <w:rFonts w:asciiTheme="majorHAnsi" w:hAnsiTheme="majorHAnsi" w:cs="Tahoma"/>
        </w:rPr>
        <w:t>̌in vgradnje. Ohišja vodomerov morajo biti kovinska (iz medenine). Na ohišju vodomera mora bit</w:t>
      </w:r>
      <w:r w:rsidR="005A21C3">
        <w:rPr>
          <w:rFonts w:asciiTheme="majorHAnsi" w:hAnsiTheme="majorHAnsi" w:cs="Tahoma"/>
        </w:rPr>
        <w:t>i</w:t>
      </w:r>
      <w:r w:rsidRPr="00E603F6">
        <w:rPr>
          <w:rFonts w:asciiTheme="majorHAnsi" w:hAnsiTheme="majorHAnsi" w:cs="Tahoma"/>
        </w:rPr>
        <w:t xml:space="preserve"> oznaka smeri pretoka. </w:t>
      </w:r>
      <w:r w:rsidR="0037634E">
        <w:rPr>
          <w:rFonts w:asciiTheme="majorHAnsi" w:hAnsiTheme="majorHAnsi" w:cs="Tahoma"/>
        </w:rPr>
        <w:t>S</w:t>
      </w:r>
      <w:r w:rsidRPr="00E603F6">
        <w:rPr>
          <w:rFonts w:asciiTheme="majorHAnsi" w:hAnsiTheme="majorHAnsi" w:cs="Tahoma"/>
        </w:rPr>
        <w:t>erijska številka vodomera mora biti na ohišju številčnice.</w:t>
      </w:r>
    </w:p>
    <w:p w:rsidR="00E603F6" w:rsidRPr="00E603F6" w:rsidRDefault="00E603F6" w:rsidP="00CA4E42">
      <w:pPr>
        <w:widowControl w:val="0"/>
        <w:autoSpaceDE w:val="0"/>
        <w:autoSpaceDN w:val="0"/>
        <w:adjustRightInd w:val="0"/>
        <w:jc w:val="both"/>
        <w:rPr>
          <w:rFonts w:asciiTheme="majorHAnsi" w:hAnsiTheme="majorHAnsi" w:cs="Tahoma"/>
        </w:rPr>
      </w:pPr>
    </w:p>
    <w:p w:rsidR="00E603F6" w:rsidRPr="00E603F6" w:rsidRDefault="00E603F6" w:rsidP="00CA4E42">
      <w:pPr>
        <w:widowControl w:val="0"/>
        <w:autoSpaceDE w:val="0"/>
        <w:autoSpaceDN w:val="0"/>
        <w:adjustRightInd w:val="0"/>
        <w:jc w:val="both"/>
        <w:rPr>
          <w:rFonts w:asciiTheme="majorHAnsi" w:hAnsiTheme="majorHAnsi" w:cs="Tahoma"/>
        </w:rPr>
      </w:pPr>
      <w:r w:rsidRPr="00E603F6">
        <w:rPr>
          <w:rFonts w:asciiTheme="majorHAnsi" w:hAnsiTheme="majorHAnsi" w:cs="Tahoma"/>
        </w:rPr>
        <w:t>V vodomeru morata biti vgrajena čistilna mrežica in sicer pred vstopom vode v merilno komoro. Na iztoku mora biti v vodomer možno vgraditi nepovratni ventil.</w:t>
      </w:r>
    </w:p>
    <w:p w:rsidR="00E603F6" w:rsidRPr="00E603F6" w:rsidRDefault="00E603F6" w:rsidP="00CA4E42">
      <w:pPr>
        <w:widowControl w:val="0"/>
        <w:autoSpaceDE w:val="0"/>
        <w:autoSpaceDN w:val="0"/>
        <w:adjustRightInd w:val="0"/>
        <w:jc w:val="both"/>
        <w:rPr>
          <w:rFonts w:asciiTheme="majorHAnsi" w:hAnsiTheme="majorHAnsi" w:cs="Tahoma"/>
        </w:rPr>
      </w:pPr>
    </w:p>
    <w:p w:rsidR="00E603F6" w:rsidRPr="00E603F6" w:rsidRDefault="00E603F6" w:rsidP="00CA4E42">
      <w:pPr>
        <w:widowControl w:val="0"/>
        <w:autoSpaceDE w:val="0"/>
        <w:autoSpaceDN w:val="0"/>
        <w:adjustRightInd w:val="0"/>
        <w:jc w:val="both"/>
        <w:rPr>
          <w:rFonts w:asciiTheme="majorHAnsi" w:hAnsiTheme="majorHAnsi" w:cs="Tahoma"/>
        </w:rPr>
      </w:pPr>
      <w:r w:rsidRPr="00E603F6">
        <w:rPr>
          <w:rFonts w:asciiTheme="majorHAnsi" w:hAnsiTheme="majorHAnsi" w:cs="Tahoma"/>
        </w:rPr>
        <w:t xml:space="preserve">Vse dimenzije vodomerov morajo imeti kompatibilne številčnice, katere </w:t>
      </w:r>
      <w:proofErr w:type="spellStart"/>
      <w:r w:rsidRPr="00E603F6">
        <w:rPr>
          <w:rFonts w:asciiTheme="majorHAnsi" w:hAnsiTheme="majorHAnsi" w:cs="Tahoma"/>
        </w:rPr>
        <w:t>omogoc</w:t>
      </w:r>
      <w:proofErr w:type="spellEnd"/>
      <w:r w:rsidRPr="00E603F6">
        <w:rPr>
          <w:rFonts w:asciiTheme="majorHAnsi" w:hAnsiTheme="majorHAnsi" w:cs="Tahoma"/>
        </w:rPr>
        <w:t>̌ajo namestitev istega tipa impulznega senzorja. Vodomeri dimenzij DN 15 in DN 20 morajo omogočati CLIP ON vgradnjo radijskega modula! Za ostale dimenzije je lahko vgradnja radijskega modula tudi ločena.</w:t>
      </w:r>
    </w:p>
    <w:p w:rsidR="00E603F6" w:rsidRPr="00E603F6" w:rsidRDefault="00E603F6" w:rsidP="00CA4E42">
      <w:pPr>
        <w:widowControl w:val="0"/>
        <w:autoSpaceDE w:val="0"/>
        <w:autoSpaceDN w:val="0"/>
        <w:adjustRightInd w:val="0"/>
        <w:jc w:val="both"/>
        <w:rPr>
          <w:rFonts w:asciiTheme="majorHAnsi" w:hAnsiTheme="majorHAnsi" w:cs="Tahoma"/>
        </w:rPr>
      </w:pPr>
    </w:p>
    <w:p w:rsidR="00E603F6" w:rsidRPr="00E603F6" w:rsidRDefault="00E603F6" w:rsidP="00CA4E42">
      <w:pPr>
        <w:widowControl w:val="0"/>
        <w:autoSpaceDE w:val="0"/>
        <w:autoSpaceDN w:val="0"/>
        <w:adjustRightInd w:val="0"/>
        <w:jc w:val="both"/>
        <w:rPr>
          <w:rFonts w:asciiTheme="majorHAnsi" w:hAnsiTheme="majorHAnsi" w:cs="Tahoma"/>
        </w:rPr>
      </w:pPr>
      <w:r w:rsidRPr="00E603F6">
        <w:rPr>
          <w:rFonts w:asciiTheme="majorHAnsi" w:hAnsiTheme="majorHAnsi" w:cs="Tahoma"/>
        </w:rPr>
        <w:t xml:space="preserve">Vodomeri morajo imeti induktivni ali </w:t>
      </w:r>
      <w:proofErr w:type="spellStart"/>
      <w:r w:rsidRPr="00E603F6">
        <w:rPr>
          <w:rFonts w:asciiTheme="majorHAnsi" w:hAnsiTheme="majorHAnsi" w:cs="Tahoma"/>
        </w:rPr>
        <w:t>opto</w:t>
      </w:r>
      <w:proofErr w:type="spellEnd"/>
      <w:r w:rsidRPr="00E603F6">
        <w:rPr>
          <w:rFonts w:asciiTheme="majorHAnsi" w:hAnsiTheme="majorHAnsi" w:cs="Tahoma"/>
        </w:rPr>
        <w:t xml:space="preserve"> impulzni dajalnik, ki omogoča tudi detekcijo smeri vrtenja. Impulzni </w:t>
      </w:r>
      <w:proofErr w:type="spellStart"/>
      <w:r w:rsidRPr="00E603F6">
        <w:rPr>
          <w:rFonts w:asciiTheme="majorHAnsi" w:hAnsiTheme="majorHAnsi" w:cs="Tahoma"/>
        </w:rPr>
        <w:t>dajalniki</w:t>
      </w:r>
      <w:proofErr w:type="spellEnd"/>
      <w:r w:rsidRPr="00E603F6">
        <w:rPr>
          <w:rFonts w:asciiTheme="majorHAnsi" w:hAnsiTheme="majorHAnsi" w:cs="Tahoma"/>
        </w:rPr>
        <w:t xml:space="preserve"> morajo biti na voljo vsaj za naslednja razmerja: 1 </w:t>
      </w:r>
      <w:proofErr w:type="spellStart"/>
      <w:r w:rsidRPr="00E603F6">
        <w:rPr>
          <w:rFonts w:asciiTheme="majorHAnsi" w:hAnsiTheme="majorHAnsi" w:cs="Tahoma"/>
        </w:rPr>
        <w:t>imp</w:t>
      </w:r>
      <w:proofErr w:type="spellEnd"/>
      <w:r w:rsidRPr="00E603F6">
        <w:rPr>
          <w:rFonts w:asciiTheme="majorHAnsi" w:hAnsiTheme="majorHAnsi" w:cs="Tahoma"/>
        </w:rPr>
        <w:t xml:space="preserve">/1 l; 1 </w:t>
      </w:r>
      <w:proofErr w:type="spellStart"/>
      <w:r w:rsidRPr="00E603F6">
        <w:rPr>
          <w:rFonts w:asciiTheme="majorHAnsi" w:hAnsiTheme="majorHAnsi" w:cs="Tahoma"/>
        </w:rPr>
        <w:t>imp</w:t>
      </w:r>
      <w:proofErr w:type="spellEnd"/>
      <w:r w:rsidRPr="00E603F6">
        <w:rPr>
          <w:rFonts w:asciiTheme="majorHAnsi" w:hAnsiTheme="majorHAnsi" w:cs="Tahoma"/>
        </w:rPr>
        <w:t xml:space="preserve">/10 l; 1 </w:t>
      </w:r>
      <w:proofErr w:type="spellStart"/>
      <w:r w:rsidRPr="00E603F6">
        <w:rPr>
          <w:rFonts w:asciiTheme="majorHAnsi" w:hAnsiTheme="majorHAnsi" w:cs="Tahoma"/>
        </w:rPr>
        <w:t>imp</w:t>
      </w:r>
      <w:proofErr w:type="spellEnd"/>
      <w:r w:rsidRPr="00E603F6">
        <w:rPr>
          <w:rFonts w:asciiTheme="majorHAnsi" w:hAnsiTheme="majorHAnsi" w:cs="Tahoma"/>
        </w:rPr>
        <w:t>/100 l. Vodomer mora biti certificiran za R 80, kar mora biti zapisano v certifikatu MID.</w:t>
      </w:r>
    </w:p>
    <w:p w:rsidR="00E603F6" w:rsidRPr="00E603F6" w:rsidRDefault="00E603F6" w:rsidP="00CA4E42">
      <w:pPr>
        <w:widowControl w:val="0"/>
        <w:autoSpaceDE w:val="0"/>
        <w:autoSpaceDN w:val="0"/>
        <w:adjustRightInd w:val="0"/>
        <w:jc w:val="both"/>
        <w:rPr>
          <w:rFonts w:asciiTheme="majorHAnsi" w:hAnsiTheme="majorHAnsi" w:cs="Tahoma"/>
        </w:rPr>
      </w:pPr>
      <w:r w:rsidRPr="00E603F6">
        <w:rPr>
          <w:rFonts w:asciiTheme="majorHAnsi" w:hAnsiTheme="majorHAnsi" w:cs="Tahoma"/>
        </w:rPr>
        <w:t>Vodomer mora imeti številčnico hermetično zaprto, »</w:t>
      </w:r>
      <w:proofErr w:type="spellStart"/>
      <w:r w:rsidRPr="00E603F6">
        <w:rPr>
          <w:rFonts w:asciiTheme="majorHAnsi" w:hAnsiTheme="majorHAnsi" w:cs="Tahoma"/>
        </w:rPr>
        <w:t>capsulated</w:t>
      </w:r>
      <w:proofErr w:type="spellEnd"/>
      <w:r w:rsidRPr="00E603F6">
        <w:rPr>
          <w:rFonts w:asciiTheme="majorHAnsi" w:hAnsiTheme="majorHAnsi" w:cs="Tahoma"/>
        </w:rPr>
        <w:t xml:space="preserve"> register«, za preprečevanje kondenzacije.</w:t>
      </w:r>
    </w:p>
    <w:p w:rsidR="00E603F6" w:rsidRPr="00E603F6" w:rsidRDefault="00E603F6" w:rsidP="00CA4E42">
      <w:pPr>
        <w:widowControl w:val="0"/>
        <w:autoSpaceDE w:val="0"/>
        <w:autoSpaceDN w:val="0"/>
        <w:adjustRightInd w:val="0"/>
        <w:jc w:val="both"/>
        <w:rPr>
          <w:rFonts w:asciiTheme="majorHAnsi" w:hAnsiTheme="majorHAnsi" w:cs="Tahoma"/>
        </w:rPr>
      </w:pPr>
    </w:p>
    <w:p w:rsidR="00E603F6" w:rsidRPr="00E603F6" w:rsidRDefault="00E603F6" w:rsidP="00CA4E42">
      <w:pPr>
        <w:widowControl w:val="0"/>
        <w:autoSpaceDE w:val="0"/>
        <w:autoSpaceDN w:val="0"/>
        <w:adjustRightInd w:val="0"/>
        <w:jc w:val="both"/>
        <w:rPr>
          <w:rFonts w:asciiTheme="majorHAnsi" w:hAnsiTheme="majorHAnsi" w:cs="Tahoma"/>
        </w:rPr>
      </w:pPr>
    </w:p>
    <w:p w:rsidR="00E603F6" w:rsidRPr="00E603F6" w:rsidRDefault="00E603F6" w:rsidP="00CA4E42">
      <w:pPr>
        <w:widowControl w:val="0"/>
        <w:autoSpaceDE w:val="0"/>
        <w:autoSpaceDN w:val="0"/>
        <w:adjustRightInd w:val="0"/>
        <w:jc w:val="both"/>
        <w:rPr>
          <w:rFonts w:asciiTheme="majorHAnsi" w:hAnsiTheme="majorHAnsi" w:cs="Tahoma"/>
        </w:rPr>
      </w:pPr>
      <w:r w:rsidRPr="00E603F6">
        <w:rPr>
          <w:rFonts w:asciiTheme="majorHAnsi" w:hAnsiTheme="majorHAnsi" w:cs="Tahoma"/>
        </w:rPr>
        <w:t>Vsi ponujeni vodomeri morajo biti od istega proizvajalca.</w:t>
      </w:r>
    </w:p>
    <w:p w:rsidR="00E603F6" w:rsidRPr="00E603F6" w:rsidRDefault="00E603F6" w:rsidP="00CA4E42">
      <w:pPr>
        <w:widowControl w:val="0"/>
        <w:autoSpaceDE w:val="0"/>
        <w:autoSpaceDN w:val="0"/>
        <w:adjustRightInd w:val="0"/>
        <w:jc w:val="both"/>
        <w:rPr>
          <w:rFonts w:asciiTheme="majorHAnsi" w:hAnsiTheme="majorHAnsi" w:cs="Tahoma"/>
        </w:rPr>
      </w:pPr>
    </w:p>
    <w:p w:rsidR="00E603F6" w:rsidRDefault="00F963FE" w:rsidP="00CA4E42">
      <w:pPr>
        <w:widowControl w:val="0"/>
        <w:autoSpaceDE w:val="0"/>
        <w:autoSpaceDN w:val="0"/>
        <w:adjustRightInd w:val="0"/>
        <w:jc w:val="both"/>
        <w:rPr>
          <w:rFonts w:asciiTheme="majorHAnsi" w:hAnsiTheme="majorHAnsi" w:cs="Tahoma"/>
        </w:rPr>
      </w:pPr>
      <w:r>
        <w:rPr>
          <w:rFonts w:asciiTheme="majorHAnsi" w:hAnsiTheme="majorHAnsi" w:cs="Tahoma"/>
        </w:rPr>
        <w:t>Tabela 5.1.2</w:t>
      </w:r>
      <w:r w:rsidR="0010432C">
        <w:rPr>
          <w:rFonts w:asciiTheme="majorHAnsi" w:hAnsiTheme="majorHAnsi" w:cs="Tahoma"/>
        </w:rPr>
        <w:t>.1</w:t>
      </w:r>
      <w:r w:rsidR="00E603F6" w:rsidRPr="00E603F6">
        <w:rPr>
          <w:rFonts w:asciiTheme="majorHAnsi" w:hAnsiTheme="majorHAnsi" w:cs="Tahoma"/>
        </w:rPr>
        <w:t>: volumetrični vodomeri, tehnične zahteve</w:t>
      </w:r>
    </w:p>
    <w:p w:rsidR="00765E9E" w:rsidRDefault="00765E9E" w:rsidP="00CA4E42">
      <w:pPr>
        <w:widowControl w:val="0"/>
        <w:autoSpaceDE w:val="0"/>
        <w:autoSpaceDN w:val="0"/>
        <w:adjustRightInd w:val="0"/>
        <w:jc w:val="both"/>
        <w:rPr>
          <w:rFonts w:asciiTheme="majorHAnsi" w:hAnsiTheme="majorHAnsi" w:cs="Tahoma"/>
        </w:rPr>
      </w:pPr>
    </w:p>
    <w:tbl>
      <w:tblPr>
        <w:tblStyle w:val="Tabelamrea"/>
        <w:tblW w:w="10206" w:type="dxa"/>
        <w:tblInd w:w="-176" w:type="dxa"/>
        <w:tblLayout w:type="fixed"/>
        <w:tblLook w:val="04A0" w:firstRow="1" w:lastRow="0" w:firstColumn="1" w:lastColumn="0" w:noHBand="0" w:noVBand="1"/>
      </w:tblPr>
      <w:tblGrid>
        <w:gridCol w:w="1048"/>
        <w:gridCol w:w="1047"/>
        <w:gridCol w:w="916"/>
        <w:gridCol w:w="389"/>
        <w:gridCol w:w="919"/>
        <w:gridCol w:w="1177"/>
        <w:gridCol w:w="1047"/>
        <w:gridCol w:w="916"/>
        <w:gridCol w:w="392"/>
        <w:gridCol w:w="1047"/>
        <w:gridCol w:w="1308"/>
      </w:tblGrid>
      <w:tr w:rsidR="00765E9E" w:rsidRPr="00E603F6" w:rsidTr="00765E9E">
        <w:trPr>
          <w:trHeight w:val="392"/>
        </w:trPr>
        <w:tc>
          <w:tcPr>
            <w:tcW w:w="5495" w:type="dxa"/>
            <w:gridSpan w:val="6"/>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Tehnične zahteve naročnika</w:t>
            </w:r>
          </w:p>
        </w:tc>
        <w:tc>
          <w:tcPr>
            <w:tcW w:w="4710" w:type="dxa"/>
            <w:gridSpan w:val="5"/>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Tehnični podatki ponudnika</w:t>
            </w:r>
          </w:p>
        </w:tc>
      </w:tr>
      <w:tr w:rsidR="00765E9E" w:rsidRPr="00E603F6" w:rsidTr="00765E9E">
        <w:trPr>
          <w:trHeight w:val="392"/>
        </w:trPr>
        <w:tc>
          <w:tcPr>
            <w:tcW w:w="1048" w:type="dxa"/>
            <w:vAlign w:val="center"/>
          </w:tcPr>
          <w:p w:rsidR="00765E9E" w:rsidRPr="002B65A8" w:rsidRDefault="00765E9E" w:rsidP="00765E9E">
            <w:pPr>
              <w:widowControl w:val="0"/>
              <w:autoSpaceDE w:val="0"/>
              <w:autoSpaceDN w:val="0"/>
              <w:adjustRightInd w:val="0"/>
              <w:jc w:val="center"/>
              <w:rPr>
                <w:rFonts w:asciiTheme="majorHAnsi" w:hAnsiTheme="majorHAnsi" w:cs="Tahoma"/>
                <w:sz w:val="18"/>
                <w:szCs w:val="18"/>
              </w:rPr>
            </w:pPr>
            <w:r w:rsidRPr="002B65A8">
              <w:rPr>
                <w:rFonts w:asciiTheme="majorHAnsi" w:hAnsiTheme="majorHAnsi" w:cs="Tahoma"/>
                <w:sz w:val="18"/>
                <w:szCs w:val="18"/>
              </w:rPr>
              <w:t>Vodomer DN (mm)</w:t>
            </w:r>
          </w:p>
        </w:tc>
        <w:tc>
          <w:tcPr>
            <w:tcW w:w="1047" w:type="dxa"/>
            <w:vAlign w:val="center"/>
          </w:tcPr>
          <w:p w:rsidR="00765E9E" w:rsidRPr="002B65A8" w:rsidRDefault="00765E9E" w:rsidP="00765E9E">
            <w:pPr>
              <w:widowControl w:val="0"/>
              <w:autoSpaceDE w:val="0"/>
              <w:autoSpaceDN w:val="0"/>
              <w:adjustRightInd w:val="0"/>
              <w:jc w:val="center"/>
              <w:rPr>
                <w:rFonts w:asciiTheme="majorHAnsi" w:hAnsiTheme="majorHAnsi" w:cs="Tahoma"/>
                <w:sz w:val="18"/>
                <w:szCs w:val="18"/>
              </w:rPr>
            </w:pPr>
            <w:r w:rsidRPr="002B65A8">
              <w:rPr>
                <w:rFonts w:asciiTheme="majorHAnsi" w:hAnsiTheme="majorHAnsi" w:cs="Tahoma"/>
                <w:sz w:val="18"/>
                <w:szCs w:val="18"/>
              </w:rPr>
              <w:t>Nazivni pretok Q3 (m3/h)</w:t>
            </w:r>
          </w:p>
        </w:tc>
        <w:tc>
          <w:tcPr>
            <w:tcW w:w="916" w:type="dxa"/>
            <w:vAlign w:val="center"/>
          </w:tcPr>
          <w:p w:rsidR="00765E9E" w:rsidRPr="002B65A8" w:rsidRDefault="00765E9E" w:rsidP="00765E9E">
            <w:pPr>
              <w:widowControl w:val="0"/>
              <w:autoSpaceDE w:val="0"/>
              <w:autoSpaceDN w:val="0"/>
              <w:adjustRightInd w:val="0"/>
              <w:jc w:val="center"/>
              <w:rPr>
                <w:rFonts w:asciiTheme="majorHAnsi" w:hAnsiTheme="majorHAnsi" w:cs="Tahoma"/>
                <w:sz w:val="18"/>
                <w:szCs w:val="18"/>
              </w:rPr>
            </w:pPr>
            <w:r w:rsidRPr="002B65A8">
              <w:rPr>
                <w:rFonts w:asciiTheme="majorHAnsi" w:hAnsiTheme="majorHAnsi" w:cs="Tahoma"/>
                <w:sz w:val="18"/>
                <w:szCs w:val="18"/>
              </w:rPr>
              <w:t>Q1</w:t>
            </w:r>
          </w:p>
          <w:p w:rsidR="00765E9E" w:rsidRPr="002B65A8" w:rsidRDefault="00765E9E" w:rsidP="00765E9E">
            <w:pPr>
              <w:widowControl w:val="0"/>
              <w:autoSpaceDE w:val="0"/>
              <w:autoSpaceDN w:val="0"/>
              <w:adjustRightInd w:val="0"/>
              <w:jc w:val="center"/>
              <w:rPr>
                <w:rFonts w:asciiTheme="majorHAnsi" w:hAnsiTheme="majorHAnsi" w:cs="Tahoma"/>
                <w:sz w:val="18"/>
                <w:szCs w:val="18"/>
              </w:rPr>
            </w:pPr>
            <w:r w:rsidRPr="002B65A8">
              <w:rPr>
                <w:rFonts w:asciiTheme="majorHAnsi" w:hAnsiTheme="majorHAnsi" w:cs="Tahoma"/>
                <w:sz w:val="18"/>
                <w:szCs w:val="18"/>
              </w:rPr>
              <w:t>(m3/h)</w:t>
            </w:r>
          </w:p>
        </w:tc>
        <w:tc>
          <w:tcPr>
            <w:tcW w:w="389" w:type="dxa"/>
            <w:vAlign w:val="center"/>
          </w:tcPr>
          <w:p w:rsidR="00765E9E" w:rsidRPr="002B65A8" w:rsidRDefault="00765E9E" w:rsidP="00765E9E">
            <w:pPr>
              <w:widowControl w:val="0"/>
              <w:autoSpaceDE w:val="0"/>
              <w:autoSpaceDN w:val="0"/>
              <w:adjustRightInd w:val="0"/>
              <w:jc w:val="both"/>
              <w:rPr>
                <w:rFonts w:asciiTheme="majorHAnsi" w:hAnsiTheme="majorHAnsi" w:cs="Tahoma"/>
                <w:sz w:val="18"/>
                <w:szCs w:val="18"/>
              </w:rPr>
            </w:pPr>
          </w:p>
        </w:tc>
        <w:tc>
          <w:tcPr>
            <w:tcW w:w="919" w:type="dxa"/>
            <w:vAlign w:val="center"/>
          </w:tcPr>
          <w:p w:rsidR="00765E9E" w:rsidRPr="002B65A8" w:rsidRDefault="00765E9E" w:rsidP="00765E9E">
            <w:pPr>
              <w:widowControl w:val="0"/>
              <w:autoSpaceDE w:val="0"/>
              <w:autoSpaceDN w:val="0"/>
              <w:adjustRightInd w:val="0"/>
              <w:jc w:val="center"/>
              <w:rPr>
                <w:rFonts w:asciiTheme="majorHAnsi" w:hAnsiTheme="majorHAnsi" w:cs="Tahoma"/>
                <w:sz w:val="18"/>
                <w:szCs w:val="18"/>
              </w:rPr>
            </w:pPr>
            <w:r w:rsidRPr="002B65A8">
              <w:rPr>
                <w:rFonts w:asciiTheme="majorHAnsi" w:hAnsiTheme="majorHAnsi" w:cs="Tahoma"/>
                <w:sz w:val="18"/>
                <w:szCs w:val="18"/>
              </w:rPr>
              <w:t>Vgradna dolžina (mm)</w:t>
            </w:r>
          </w:p>
        </w:tc>
        <w:tc>
          <w:tcPr>
            <w:tcW w:w="1177" w:type="dxa"/>
            <w:vAlign w:val="center"/>
          </w:tcPr>
          <w:p w:rsidR="00765E9E" w:rsidRPr="002B65A8" w:rsidRDefault="00765E9E" w:rsidP="00765E9E">
            <w:pPr>
              <w:widowControl w:val="0"/>
              <w:autoSpaceDE w:val="0"/>
              <w:autoSpaceDN w:val="0"/>
              <w:adjustRightInd w:val="0"/>
              <w:jc w:val="center"/>
              <w:rPr>
                <w:rFonts w:asciiTheme="majorHAnsi" w:hAnsiTheme="majorHAnsi" w:cs="Tahoma"/>
                <w:sz w:val="18"/>
                <w:szCs w:val="18"/>
              </w:rPr>
            </w:pPr>
            <w:proofErr w:type="spellStart"/>
            <w:r w:rsidRPr="002B65A8">
              <w:rPr>
                <w:rFonts w:asciiTheme="majorHAnsi" w:hAnsiTheme="majorHAnsi" w:cs="Tahoma"/>
                <w:sz w:val="18"/>
                <w:szCs w:val="18"/>
              </w:rPr>
              <w:t>Metrološki</w:t>
            </w:r>
            <w:proofErr w:type="spellEnd"/>
            <w:r w:rsidRPr="002B65A8">
              <w:rPr>
                <w:rFonts w:asciiTheme="majorHAnsi" w:hAnsiTheme="majorHAnsi" w:cs="Tahoma"/>
                <w:sz w:val="18"/>
                <w:szCs w:val="18"/>
              </w:rPr>
              <w:t xml:space="preserve"> razred</w:t>
            </w:r>
          </w:p>
          <w:p w:rsidR="00765E9E" w:rsidRPr="002B65A8" w:rsidRDefault="00765E9E" w:rsidP="00765E9E">
            <w:pPr>
              <w:widowControl w:val="0"/>
              <w:autoSpaceDE w:val="0"/>
              <w:autoSpaceDN w:val="0"/>
              <w:adjustRightInd w:val="0"/>
              <w:jc w:val="center"/>
              <w:rPr>
                <w:rFonts w:asciiTheme="majorHAnsi" w:hAnsiTheme="majorHAnsi" w:cs="Tahoma"/>
                <w:sz w:val="18"/>
                <w:szCs w:val="18"/>
              </w:rPr>
            </w:pPr>
            <w:r w:rsidRPr="002B65A8">
              <w:rPr>
                <w:rFonts w:asciiTheme="majorHAnsi" w:hAnsiTheme="majorHAnsi" w:cs="Tahoma"/>
                <w:sz w:val="18"/>
                <w:szCs w:val="18"/>
              </w:rPr>
              <w:t>R</w:t>
            </w:r>
          </w:p>
        </w:tc>
        <w:tc>
          <w:tcPr>
            <w:tcW w:w="1047" w:type="dxa"/>
            <w:vAlign w:val="center"/>
          </w:tcPr>
          <w:p w:rsidR="00765E9E" w:rsidRPr="002B65A8" w:rsidRDefault="00765E9E" w:rsidP="00765E9E">
            <w:pPr>
              <w:widowControl w:val="0"/>
              <w:autoSpaceDE w:val="0"/>
              <w:autoSpaceDN w:val="0"/>
              <w:adjustRightInd w:val="0"/>
              <w:jc w:val="center"/>
              <w:rPr>
                <w:rFonts w:asciiTheme="majorHAnsi" w:hAnsiTheme="majorHAnsi" w:cs="Tahoma"/>
                <w:sz w:val="18"/>
                <w:szCs w:val="18"/>
              </w:rPr>
            </w:pPr>
            <w:r w:rsidRPr="002B65A8">
              <w:rPr>
                <w:rFonts w:asciiTheme="majorHAnsi" w:hAnsiTheme="majorHAnsi" w:cs="Tahoma"/>
                <w:sz w:val="18"/>
                <w:szCs w:val="18"/>
              </w:rPr>
              <w:t>Nazivni pretok Q3 (m3/h)</w:t>
            </w:r>
          </w:p>
        </w:tc>
        <w:tc>
          <w:tcPr>
            <w:tcW w:w="916" w:type="dxa"/>
            <w:vAlign w:val="center"/>
          </w:tcPr>
          <w:p w:rsidR="00765E9E" w:rsidRPr="002B65A8" w:rsidRDefault="00765E9E" w:rsidP="00765E9E">
            <w:pPr>
              <w:widowControl w:val="0"/>
              <w:autoSpaceDE w:val="0"/>
              <w:autoSpaceDN w:val="0"/>
              <w:adjustRightInd w:val="0"/>
              <w:jc w:val="center"/>
              <w:rPr>
                <w:rFonts w:asciiTheme="majorHAnsi" w:hAnsiTheme="majorHAnsi" w:cs="Tahoma"/>
                <w:sz w:val="18"/>
                <w:szCs w:val="18"/>
              </w:rPr>
            </w:pPr>
            <w:r w:rsidRPr="002B65A8">
              <w:rPr>
                <w:rFonts w:asciiTheme="majorHAnsi" w:hAnsiTheme="majorHAnsi" w:cs="Tahoma"/>
                <w:sz w:val="18"/>
                <w:szCs w:val="18"/>
              </w:rPr>
              <w:t>Q1</w:t>
            </w:r>
          </w:p>
          <w:p w:rsidR="00765E9E" w:rsidRPr="002B65A8" w:rsidRDefault="00765E9E" w:rsidP="00765E9E">
            <w:pPr>
              <w:widowControl w:val="0"/>
              <w:autoSpaceDE w:val="0"/>
              <w:autoSpaceDN w:val="0"/>
              <w:adjustRightInd w:val="0"/>
              <w:jc w:val="center"/>
              <w:rPr>
                <w:rFonts w:asciiTheme="majorHAnsi" w:hAnsiTheme="majorHAnsi" w:cs="Tahoma"/>
                <w:sz w:val="18"/>
                <w:szCs w:val="18"/>
              </w:rPr>
            </w:pPr>
            <w:r w:rsidRPr="002B65A8">
              <w:rPr>
                <w:rFonts w:asciiTheme="majorHAnsi" w:hAnsiTheme="majorHAnsi" w:cs="Tahoma"/>
                <w:sz w:val="18"/>
                <w:szCs w:val="18"/>
              </w:rPr>
              <w:t>(m3/h)</w:t>
            </w:r>
          </w:p>
        </w:tc>
        <w:tc>
          <w:tcPr>
            <w:tcW w:w="392" w:type="dxa"/>
            <w:vAlign w:val="center"/>
          </w:tcPr>
          <w:p w:rsidR="00765E9E" w:rsidRPr="002B65A8" w:rsidRDefault="00765E9E" w:rsidP="00765E9E">
            <w:pPr>
              <w:widowControl w:val="0"/>
              <w:autoSpaceDE w:val="0"/>
              <w:autoSpaceDN w:val="0"/>
              <w:adjustRightInd w:val="0"/>
              <w:jc w:val="both"/>
              <w:rPr>
                <w:rFonts w:asciiTheme="majorHAnsi" w:hAnsiTheme="majorHAnsi" w:cs="Tahoma"/>
                <w:sz w:val="18"/>
                <w:szCs w:val="18"/>
              </w:rPr>
            </w:pPr>
          </w:p>
        </w:tc>
        <w:tc>
          <w:tcPr>
            <w:tcW w:w="1047" w:type="dxa"/>
            <w:vAlign w:val="center"/>
          </w:tcPr>
          <w:p w:rsidR="00765E9E" w:rsidRPr="002B65A8" w:rsidRDefault="00765E9E" w:rsidP="00765E9E">
            <w:pPr>
              <w:widowControl w:val="0"/>
              <w:autoSpaceDE w:val="0"/>
              <w:autoSpaceDN w:val="0"/>
              <w:adjustRightInd w:val="0"/>
              <w:jc w:val="center"/>
              <w:rPr>
                <w:rFonts w:asciiTheme="majorHAnsi" w:hAnsiTheme="majorHAnsi" w:cs="Tahoma"/>
                <w:sz w:val="18"/>
                <w:szCs w:val="18"/>
              </w:rPr>
            </w:pPr>
            <w:r w:rsidRPr="002B65A8">
              <w:rPr>
                <w:rFonts w:asciiTheme="majorHAnsi" w:hAnsiTheme="majorHAnsi" w:cs="Tahoma"/>
                <w:sz w:val="18"/>
                <w:szCs w:val="18"/>
              </w:rPr>
              <w:t>Vgradna dolžina (mm)</w:t>
            </w:r>
          </w:p>
        </w:tc>
        <w:tc>
          <w:tcPr>
            <w:tcW w:w="1308" w:type="dxa"/>
            <w:vAlign w:val="center"/>
          </w:tcPr>
          <w:p w:rsidR="00765E9E" w:rsidRPr="002B65A8" w:rsidRDefault="00765E9E" w:rsidP="00765E9E">
            <w:pPr>
              <w:widowControl w:val="0"/>
              <w:autoSpaceDE w:val="0"/>
              <w:autoSpaceDN w:val="0"/>
              <w:adjustRightInd w:val="0"/>
              <w:jc w:val="center"/>
              <w:rPr>
                <w:rFonts w:asciiTheme="majorHAnsi" w:hAnsiTheme="majorHAnsi" w:cs="Tahoma"/>
                <w:sz w:val="18"/>
                <w:szCs w:val="18"/>
              </w:rPr>
            </w:pPr>
            <w:proofErr w:type="spellStart"/>
            <w:r w:rsidRPr="002B65A8">
              <w:rPr>
                <w:rFonts w:asciiTheme="majorHAnsi" w:hAnsiTheme="majorHAnsi" w:cs="Tahoma"/>
                <w:sz w:val="18"/>
                <w:szCs w:val="18"/>
              </w:rPr>
              <w:t>Metrološki</w:t>
            </w:r>
            <w:proofErr w:type="spellEnd"/>
            <w:r w:rsidRPr="002B65A8">
              <w:rPr>
                <w:rFonts w:asciiTheme="majorHAnsi" w:hAnsiTheme="majorHAnsi" w:cs="Tahoma"/>
                <w:sz w:val="18"/>
                <w:szCs w:val="18"/>
              </w:rPr>
              <w:t xml:space="preserve"> razred</w:t>
            </w:r>
          </w:p>
          <w:p w:rsidR="00765E9E" w:rsidRPr="002B65A8" w:rsidRDefault="00765E9E" w:rsidP="00765E9E">
            <w:pPr>
              <w:widowControl w:val="0"/>
              <w:autoSpaceDE w:val="0"/>
              <w:autoSpaceDN w:val="0"/>
              <w:adjustRightInd w:val="0"/>
              <w:jc w:val="center"/>
              <w:rPr>
                <w:rFonts w:asciiTheme="majorHAnsi" w:hAnsiTheme="majorHAnsi" w:cs="Tahoma"/>
                <w:sz w:val="18"/>
                <w:szCs w:val="18"/>
              </w:rPr>
            </w:pPr>
            <w:r w:rsidRPr="002B65A8">
              <w:rPr>
                <w:rFonts w:asciiTheme="majorHAnsi" w:hAnsiTheme="majorHAnsi" w:cs="Tahoma"/>
                <w:sz w:val="18"/>
                <w:szCs w:val="18"/>
              </w:rPr>
              <w:t>R</w:t>
            </w:r>
          </w:p>
        </w:tc>
      </w:tr>
      <w:tr w:rsidR="00765E9E" w:rsidRPr="00E603F6" w:rsidTr="00765E9E">
        <w:trPr>
          <w:trHeight w:val="392"/>
        </w:trPr>
        <w:tc>
          <w:tcPr>
            <w:tcW w:w="1048"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15</w:t>
            </w:r>
          </w:p>
        </w:tc>
        <w:tc>
          <w:tcPr>
            <w:tcW w:w="1047"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2,5</w:t>
            </w:r>
          </w:p>
        </w:tc>
        <w:tc>
          <w:tcPr>
            <w:tcW w:w="916" w:type="dxa"/>
            <w:vAlign w:val="center"/>
          </w:tcPr>
          <w:p w:rsidR="00765E9E" w:rsidRPr="00E603F6" w:rsidRDefault="00346B3A" w:rsidP="00765E9E">
            <w:pPr>
              <w:widowControl w:val="0"/>
              <w:autoSpaceDE w:val="0"/>
              <w:autoSpaceDN w:val="0"/>
              <w:adjustRightInd w:val="0"/>
              <w:jc w:val="center"/>
              <w:rPr>
                <w:rFonts w:asciiTheme="majorHAnsi" w:hAnsiTheme="majorHAnsi" w:cs="Tahoma"/>
              </w:rPr>
            </w:pPr>
            <w:r>
              <w:rPr>
                <w:rFonts w:asciiTheme="majorHAnsi" w:hAnsiTheme="majorHAnsi" w:cs="Tahoma"/>
              </w:rPr>
              <w:t>≤</w:t>
            </w:r>
            <w:r w:rsidR="00765E9E" w:rsidRPr="00E603F6">
              <w:rPr>
                <w:rFonts w:asciiTheme="majorHAnsi" w:hAnsiTheme="majorHAnsi" w:cs="Tahoma"/>
              </w:rPr>
              <w:t xml:space="preserve"> 0,016</w:t>
            </w:r>
          </w:p>
        </w:tc>
        <w:tc>
          <w:tcPr>
            <w:tcW w:w="389"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p>
        </w:tc>
        <w:tc>
          <w:tcPr>
            <w:tcW w:w="919"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165</w:t>
            </w:r>
          </w:p>
        </w:tc>
        <w:tc>
          <w:tcPr>
            <w:tcW w:w="1177" w:type="dxa"/>
            <w:vAlign w:val="center"/>
          </w:tcPr>
          <w:p w:rsidR="00765E9E" w:rsidRPr="00E603F6" w:rsidRDefault="00346B3A" w:rsidP="00765E9E">
            <w:pPr>
              <w:widowControl w:val="0"/>
              <w:autoSpaceDE w:val="0"/>
              <w:autoSpaceDN w:val="0"/>
              <w:adjustRightInd w:val="0"/>
              <w:jc w:val="center"/>
              <w:rPr>
                <w:rFonts w:asciiTheme="majorHAnsi" w:hAnsiTheme="majorHAnsi" w:cs="Tahoma"/>
              </w:rPr>
            </w:pPr>
            <w:r>
              <w:rPr>
                <w:rFonts w:asciiTheme="majorHAnsi" w:hAnsiTheme="majorHAnsi" w:cs="Tahoma"/>
              </w:rPr>
              <w:t>160/</w:t>
            </w:r>
            <w:r w:rsidR="00765E9E" w:rsidRPr="00E603F6">
              <w:rPr>
                <w:rFonts w:asciiTheme="majorHAnsi" w:hAnsiTheme="majorHAnsi" w:cs="Tahoma"/>
              </w:rPr>
              <w:t>80</w:t>
            </w:r>
          </w:p>
        </w:tc>
        <w:tc>
          <w:tcPr>
            <w:tcW w:w="1047"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916"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392"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1047"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1308"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r>
      <w:tr w:rsidR="00765E9E" w:rsidRPr="00E603F6" w:rsidTr="00765E9E">
        <w:trPr>
          <w:trHeight w:val="392"/>
        </w:trPr>
        <w:tc>
          <w:tcPr>
            <w:tcW w:w="1048"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20</w:t>
            </w:r>
          </w:p>
        </w:tc>
        <w:tc>
          <w:tcPr>
            <w:tcW w:w="1047"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4,0</w:t>
            </w:r>
          </w:p>
        </w:tc>
        <w:tc>
          <w:tcPr>
            <w:tcW w:w="916" w:type="dxa"/>
            <w:vAlign w:val="center"/>
          </w:tcPr>
          <w:p w:rsidR="00765E9E" w:rsidRPr="00E603F6" w:rsidRDefault="00346B3A" w:rsidP="00765E9E">
            <w:pPr>
              <w:widowControl w:val="0"/>
              <w:autoSpaceDE w:val="0"/>
              <w:autoSpaceDN w:val="0"/>
              <w:adjustRightInd w:val="0"/>
              <w:jc w:val="center"/>
              <w:rPr>
                <w:rFonts w:asciiTheme="majorHAnsi" w:hAnsiTheme="majorHAnsi" w:cs="Tahoma"/>
              </w:rPr>
            </w:pPr>
            <w:r>
              <w:rPr>
                <w:rFonts w:asciiTheme="majorHAnsi" w:hAnsiTheme="majorHAnsi" w:cs="Tahoma"/>
              </w:rPr>
              <w:t>≤</w:t>
            </w:r>
            <w:r w:rsidR="00765E9E" w:rsidRPr="00E603F6">
              <w:rPr>
                <w:rFonts w:asciiTheme="majorHAnsi" w:hAnsiTheme="majorHAnsi" w:cs="Tahoma"/>
              </w:rPr>
              <w:t xml:space="preserve"> 0,025</w:t>
            </w:r>
          </w:p>
        </w:tc>
        <w:tc>
          <w:tcPr>
            <w:tcW w:w="389"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p>
        </w:tc>
        <w:tc>
          <w:tcPr>
            <w:tcW w:w="919"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190</w:t>
            </w:r>
          </w:p>
        </w:tc>
        <w:tc>
          <w:tcPr>
            <w:tcW w:w="1177" w:type="dxa"/>
            <w:vAlign w:val="center"/>
          </w:tcPr>
          <w:p w:rsidR="00765E9E" w:rsidRPr="00E603F6" w:rsidRDefault="00346B3A" w:rsidP="00765E9E">
            <w:pPr>
              <w:widowControl w:val="0"/>
              <w:autoSpaceDE w:val="0"/>
              <w:autoSpaceDN w:val="0"/>
              <w:adjustRightInd w:val="0"/>
              <w:jc w:val="center"/>
              <w:rPr>
                <w:rFonts w:asciiTheme="majorHAnsi" w:hAnsiTheme="majorHAnsi" w:cs="Tahoma"/>
              </w:rPr>
            </w:pPr>
            <w:r>
              <w:rPr>
                <w:rFonts w:asciiTheme="majorHAnsi" w:hAnsiTheme="majorHAnsi" w:cs="Tahoma"/>
              </w:rPr>
              <w:t>160/</w:t>
            </w:r>
            <w:r w:rsidRPr="00E603F6">
              <w:rPr>
                <w:rFonts w:asciiTheme="majorHAnsi" w:hAnsiTheme="majorHAnsi" w:cs="Tahoma"/>
              </w:rPr>
              <w:t>80</w:t>
            </w:r>
          </w:p>
        </w:tc>
        <w:tc>
          <w:tcPr>
            <w:tcW w:w="1047"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916"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392"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1047"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1308"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r>
      <w:tr w:rsidR="00765E9E" w:rsidRPr="00E603F6" w:rsidTr="00765E9E">
        <w:trPr>
          <w:trHeight w:val="392"/>
        </w:trPr>
        <w:tc>
          <w:tcPr>
            <w:tcW w:w="1048"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25</w:t>
            </w:r>
          </w:p>
        </w:tc>
        <w:tc>
          <w:tcPr>
            <w:tcW w:w="1047"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6,3</w:t>
            </w:r>
          </w:p>
        </w:tc>
        <w:tc>
          <w:tcPr>
            <w:tcW w:w="916" w:type="dxa"/>
            <w:vAlign w:val="center"/>
          </w:tcPr>
          <w:p w:rsidR="00765E9E" w:rsidRPr="00E603F6" w:rsidRDefault="00346B3A" w:rsidP="00765E9E">
            <w:pPr>
              <w:widowControl w:val="0"/>
              <w:autoSpaceDE w:val="0"/>
              <w:autoSpaceDN w:val="0"/>
              <w:adjustRightInd w:val="0"/>
              <w:jc w:val="center"/>
              <w:rPr>
                <w:rFonts w:asciiTheme="majorHAnsi" w:hAnsiTheme="majorHAnsi" w:cs="Tahoma"/>
              </w:rPr>
            </w:pPr>
            <w:r>
              <w:rPr>
                <w:rFonts w:asciiTheme="majorHAnsi" w:hAnsiTheme="majorHAnsi" w:cs="Tahoma"/>
              </w:rPr>
              <w:t>≤</w:t>
            </w:r>
            <w:r w:rsidR="00765E9E" w:rsidRPr="00E603F6">
              <w:rPr>
                <w:rFonts w:asciiTheme="majorHAnsi" w:hAnsiTheme="majorHAnsi" w:cs="Tahoma"/>
              </w:rPr>
              <w:t>0,039</w:t>
            </w:r>
          </w:p>
        </w:tc>
        <w:tc>
          <w:tcPr>
            <w:tcW w:w="389"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p>
        </w:tc>
        <w:tc>
          <w:tcPr>
            <w:tcW w:w="919"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260</w:t>
            </w:r>
          </w:p>
        </w:tc>
        <w:tc>
          <w:tcPr>
            <w:tcW w:w="1177" w:type="dxa"/>
            <w:vAlign w:val="center"/>
          </w:tcPr>
          <w:p w:rsidR="00765E9E" w:rsidRPr="00E603F6" w:rsidRDefault="00346B3A" w:rsidP="00765E9E">
            <w:pPr>
              <w:widowControl w:val="0"/>
              <w:autoSpaceDE w:val="0"/>
              <w:autoSpaceDN w:val="0"/>
              <w:adjustRightInd w:val="0"/>
              <w:jc w:val="center"/>
              <w:rPr>
                <w:rFonts w:asciiTheme="majorHAnsi" w:hAnsiTheme="majorHAnsi" w:cs="Tahoma"/>
              </w:rPr>
            </w:pPr>
            <w:r>
              <w:rPr>
                <w:rFonts w:asciiTheme="majorHAnsi" w:hAnsiTheme="majorHAnsi" w:cs="Tahoma"/>
              </w:rPr>
              <w:t>160/</w:t>
            </w:r>
            <w:r w:rsidRPr="00E603F6">
              <w:rPr>
                <w:rFonts w:asciiTheme="majorHAnsi" w:hAnsiTheme="majorHAnsi" w:cs="Tahoma"/>
              </w:rPr>
              <w:t>80</w:t>
            </w:r>
          </w:p>
        </w:tc>
        <w:tc>
          <w:tcPr>
            <w:tcW w:w="1047"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916"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392"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1047"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1308"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r>
      <w:tr w:rsidR="00765E9E" w:rsidRPr="00E603F6" w:rsidTr="00765E9E">
        <w:trPr>
          <w:trHeight w:val="392"/>
        </w:trPr>
        <w:tc>
          <w:tcPr>
            <w:tcW w:w="1048"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30</w:t>
            </w:r>
          </w:p>
        </w:tc>
        <w:tc>
          <w:tcPr>
            <w:tcW w:w="1047"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10,0</w:t>
            </w:r>
          </w:p>
        </w:tc>
        <w:tc>
          <w:tcPr>
            <w:tcW w:w="916" w:type="dxa"/>
            <w:vAlign w:val="center"/>
          </w:tcPr>
          <w:p w:rsidR="00765E9E" w:rsidRPr="00E603F6" w:rsidRDefault="00346B3A" w:rsidP="00765E9E">
            <w:pPr>
              <w:widowControl w:val="0"/>
              <w:autoSpaceDE w:val="0"/>
              <w:autoSpaceDN w:val="0"/>
              <w:adjustRightInd w:val="0"/>
              <w:jc w:val="center"/>
              <w:rPr>
                <w:rFonts w:asciiTheme="majorHAnsi" w:hAnsiTheme="majorHAnsi" w:cs="Tahoma"/>
              </w:rPr>
            </w:pPr>
            <w:r>
              <w:rPr>
                <w:rFonts w:asciiTheme="majorHAnsi" w:hAnsiTheme="majorHAnsi" w:cs="Tahoma"/>
              </w:rPr>
              <w:t>≤</w:t>
            </w:r>
            <w:r w:rsidR="00765E9E" w:rsidRPr="00E603F6">
              <w:rPr>
                <w:rFonts w:asciiTheme="majorHAnsi" w:hAnsiTheme="majorHAnsi" w:cs="Tahoma"/>
              </w:rPr>
              <w:t xml:space="preserve"> 0,063</w:t>
            </w:r>
          </w:p>
        </w:tc>
        <w:tc>
          <w:tcPr>
            <w:tcW w:w="389"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p>
        </w:tc>
        <w:tc>
          <w:tcPr>
            <w:tcW w:w="919"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260</w:t>
            </w:r>
          </w:p>
        </w:tc>
        <w:tc>
          <w:tcPr>
            <w:tcW w:w="1177" w:type="dxa"/>
            <w:vAlign w:val="center"/>
          </w:tcPr>
          <w:p w:rsidR="00765E9E" w:rsidRPr="00E603F6" w:rsidRDefault="00346B3A" w:rsidP="00765E9E">
            <w:pPr>
              <w:widowControl w:val="0"/>
              <w:autoSpaceDE w:val="0"/>
              <w:autoSpaceDN w:val="0"/>
              <w:adjustRightInd w:val="0"/>
              <w:jc w:val="center"/>
              <w:rPr>
                <w:rFonts w:asciiTheme="majorHAnsi" w:hAnsiTheme="majorHAnsi" w:cs="Tahoma"/>
              </w:rPr>
            </w:pPr>
            <w:r>
              <w:rPr>
                <w:rFonts w:asciiTheme="majorHAnsi" w:hAnsiTheme="majorHAnsi" w:cs="Tahoma"/>
              </w:rPr>
              <w:t>160/</w:t>
            </w:r>
            <w:r w:rsidRPr="00E603F6">
              <w:rPr>
                <w:rFonts w:asciiTheme="majorHAnsi" w:hAnsiTheme="majorHAnsi" w:cs="Tahoma"/>
              </w:rPr>
              <w:t>80</w:t>
            </w:r>
          </w:p>
        </w:tc>
        <w:tc>
          <w:tcPr>
            <w:tcW w:w="1047"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916"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392"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1047"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1308"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r>
      <w:tr w:rsidR="00765E9E" w:rsidRPr="00E603F6" w:rsidTr="00765E9E">
        <w:trPr>
          <w:trHeight w:val="392"/>
        </w:trPr>
        <w:tc>
          <w:tcPr>
            <w:tcW w:w="1048"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40</w:t>
            </w:r>
          </w:p>
        </w:tc>
        <w:tc>
          <w:tcPr>
            <w:tcW w:w="1047"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16,0</w:t>
            </w:r>
          </w:p>
        </w:tc>
        <w:tc>
          <w:tcPr>
            <w:tcW w:w="916" w:type="dxa"/>
            <w:vAlign w:val="center"/>
          </w:tcPr>
          <w:p w:rsidR="00765E9E" w:rsidRPr="00E603F6" w:rsidRDefault="00346B3A" w:rsidP="00765E9E">
            <w:pPr>
              <w:widowControl w:val="0"/>
              <w:autoSpaceDE w:val="0"/>
              <w:autoSpaceDN w:val="0"/>
              <w:adjustRightInd w:val="0"/>
              <w:jc w:val="center"/>
              <w:rPr>
                <w:rFonts w:asciiTheme="majorHAnsi" w:hAnsiTheme="majorHAnsi" w:cs="Tahoma"/>
              </w:rPr>
            </w:pPr>
            <w:r>
              <w:rPr>
                <w:rFonts w:asciiTheme="majorHAnsi" w:hAnsiTheme="majorHAnsi" w:cs="Tahoma"/>
              </w:rPr>
              <w:t>≤</w:t>
            </w:r>
            <w:r w:rsidR="00765E9E" w:rsidRPr="00E603F6">
              <w:rPr>
                <w:rFonts w:asciiTheme="majorHAnsi" w:hAnsiTheme="majorHAnsi" w:cs="Tahoma"/>
              </w:rPr>
              <w:t xml:space="preserve"> 0,100</w:t>
            </w:r>
          </w:p>
        </w:tc>
        <w:tc>
          <w:tcPr>
            <w:tcW w:w="389"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p>
        </w:tc>
        <w:tc>
          <w:tcPr>
            <w:tcW w:w="919" w:type="dxa"/>
            <w:vAlign w:val="center"/>
          </w:tcPr>
          <w:p w:rsidR="00765E9E" w:rsidRPr="00E603F6" w:rsidRDefault="00765E9E" w:rsidP="00765E9E">
            <w:pPr>
              <w:widowControl w:val="0"/>
              <w:autoSpaceDE w:val="0"/>
              <w:autoSpaceDN w:val="0"/>
              <w:adjustRightInd w:val="0"/>
              <w:jc w:val="center"/>
              <w:rPr>
                <w:rFonts w:asciiTheme="majorHAnsi" w:hAnsiTheme="majorHAnsi" w:cs="Tahoma"/>
              </w:rPr>
            </w:pPr>
            <w:r w:rsidRPr="00E603F6">
              <w:rPr>
                <w:rFonts w:asciiTheme="majorHAnsi" w:hAnsiTheme="majorHAnsi" w:cs="Tahoma"/>
              </w:rPr>
              <w:t>300</w:t>
            </w:r>
          </w:p>
        </w:tc>
        <w:tc>
          <w:tcPr>
            <w:tcW w:w="1177" w:type="dxa"/>
            <w:vAlign w:val="center"/>
          </w:tcPr>
          <w:p w:rsidR="00765E9E" w:rsidRPr="00E603F6" w:rsidRDefault="00346B3A" w:rsidP="00765E9E">
            <w:pPr>
              <w:widowControl w:val="0"/>
              <w:autoSpaceDE w:val="0"/>
              <w:autoSpaceDN w:val="0"/>
              <w:adjustRightInd w:val="0"/>
              <w:jc w:val="center"/>
              <w:rPr>
                <w:rFonts w:asciiTheme="majorHAnsi" w:hAnsiTheme="majorHAnsi" w:cs="Tahoma"/>
              </w:rPr>
            </w:pPr>
            <w:r>
              <w:rPr>
                <w:rFonts w:asciiTheme="majorHAnsi" w:hAnsiTheme="majorHAnsi" w:cs="Tahoma"/>
              </w:rPr>
              <w:t>160/</w:t>
            </w:r>
            <w:r w:rsidRPr="00E603F6">
              <w:rPr>
                <w:rFonts w:asciiTheme="majorHAnsi" w:hAnsiTheme="majorHAnsi" w:cs="Tahoma"/>
              </w:rPr>
              <w:t>80</w:t>
            </w:r>
          </w:p>
        </w:tc>
        <w:tc>
          <w:tcPr>
            <w:tcW w:w="1047"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916"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392"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1047"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c>
          <w:tcPr>
            <w:tcW w:w="1308" w:type="dxa"/>
            <w:vAlign w:val="bottom"/>
          </w:tcPr>
          <w:p w:rsidR="00765E9E" w:rsidRPr="00E603F6" w:rsidRDefault="00765E9E" w:rsidP="00765E9E">
            <w:pPr>
              <w:widowControl w:val="0"/>
              <w:autoSpaceDE w:val="0"/>
              <w:autoSpaceDN w:val="0"/>
              <w:adjustRightInd w:val="0"/>
              <w:jc w:val="both"/>
              <w:rPr>
                <w:rFonts w:asciiTheme="majorHAnsi" w:hAnsiTheme="majorHAnsi" w:cs="Tahoma"/>
              </w:rPr>
            </w:pPr>
          </w:p>
        </w:tc>
      </w:tr>
    </w:tbl>
    <w:p w:rsidR="00B05DE0" w:rsidRDefault="00B05DE0" w:rsidP="00765E9E">
      <w:pPr>
        <w:widowControl w:val="0"/>
        <w:autoSpaceDE w:val="0"/>
        <w:autoSpaceDN w:val="0"/>
        <w:adjustRightInd w:val="0"/>
        <w:jc w:val="both"/>
        <w:rPr>
          <w:rFonts w:asciiTheme="majorHAnsi" w:hAnsiTheme="majorHAnsi" w:cs="Tahoma"/>
        </w:rPr>
      </w:pPr>
    </w:p>
    <w:p w:rsidR="00B05DE0" w:rsidRDefault="00B05DE0" w:rsidP="00765E9E">
      <w:pPr>
        <w:widowControl w:val="0"/>
        <w:autoSpaceDE w:val="0"/>
        <w:autoSpaceDN w:val="0"/>
        <w:adjustRightInd w:val="0"/>
        <w:jc w:val="both"/>
        <w:rPr>
          <w:rFonts w:asciiTheme="majorHAnsi" w:hAnsiTheme="majorHAnsi" w:cs="Tahoma"/>
        </w:rPr>
      </w:pPr>
    </w:p>
    <w:p w:rsidR="00B05DE0" w:rsidRDefault="00B05DE0" w:rsidP="00765E9E">
      <w:pPr>
        <w:widowControl w:val="0"/>
        <w:autoSpaceDE w:val="0"/>
        <w:autoSpaceDN w:val="0"/>
        <w:adjustRightInd w:val="0"/>
        <w:jc w:val="both"/>
        <w:rPr>
          <w:rFonts w:asciiTheme="majorHAnsi" w:hAnsiTheme="majorHAnsi" w:cs="Tahoma"/>
        </w:rPr>
      </w:pPr>
    </w:p>
    <w:p w:rsidR="00C368D9" w:rsidRDefault="00C368D9" w:rsidP="00765E9E">
      <w:pPr>
        <w:widowControl w:val="0"/>
        <w:autoSpaceDE w:val="0"/>
        <w:autoSpaceDN w:val="0"/>
        <w:adjustRightInd w:val="0"/>
        <w:jc w:val="both"/>
        <w:rPr>
          <w:rFonts w:asciiTheme="majorHAnsi" w:hAnsiTheme="majorHAnsi" w:cs="Tahoma"/>
        </w:rPr>
      </w:pPr>
    </w:p>
    <w:p w:rsidR="00C368D9" w:rsidRDefault="00C368D9" w:rsidP="00765E9E">
      <w:pPr>
        <w:widowControl w:val="0"/>
        <w:autoSpaceDE w:val="0"/>
        <w:autoSpaceDN w:val="0"/>
        <w:adjustRightInd w:val="0"/>
        <w:jc w:val="both"/>
        <w:rPr>
          <w:rFonts w:asciiTheme="majorHAnsi" w:hAnsiTheme="majorHAnsi" w:cs="Tahoma"/>
        </w:rPr>
      </w:pPr>
    </w:p>
    <w:p w:rsidR="00765E9E" w:rsidRPr="00E603F6" w:rsidRDefault="0010432C" w:rsidP="00765E9E">
      <w:pPr>
        <w:widowControl w:val="0"/>
        <w:autoSpaceDE w:val="0"/>
        <w:autoSpaceDN w:val="0"/>
        <w:adjustRightInd w:val="0"/>
        <w:jc w:val="both"/>
        <w:rPr>
          <w:rFonts w:asciiTheme="majorHAnsi" w:hAnsiTheme="majorHAnsi" w:cs="Tahoma"/>
        </w:rPr>
      </w:pPr>
      <w:r>
        <w:rPr>
          <w:rFonts w:asciiTheme="majorHAnsi" w:hAnsiTheme="majorHAnsi" w:cs="Tahoma"/>
        </w:rPr>
        <w:lastRenderedPageBreak/>
        <w:t xml:space="preserve">Tabela 5.1.2.2: </w:t>
      </w:r>
      <w:r w:rsidR="0037634E">
        <w:rPr>
          <w:rFonts w:asciiTheme="majorHAnsi" w:hAnsiTheme="majorHAnsi" w:cs="Tahoma"/>
        </w:rPr>
        <w:t>volumetrični vodomeri, dokazovanje naročnikovih zahtev</w:t>
      </w:r>
    </w:p>
    <w:tbl>
      <w:tblPr>
        <w:tblStyle w:val="Tabelamrea"/>
        <w:tblpPr w:leftFromText="141" w:rightFromText="141" w:vertAnchor="text" w:horzAnchor="margin" w:tblpX="-176" w:tblpY="130"/>
        <w:tblW w:w="9889" w:type="dxa"/>
        <w:tblLayout w:type="fixed"/>
        <w:tblLook w:val="04A0" w:firstRow="1" w:lastRow="0" w:firstColumn="1" w:lastColumn="0" w:noHBand="0" w:noVBand="1"/>
      </w:tblPr>
      <w:tblGrid>
        <w:gridCol w:w="1101"/>
        <w:gridCol w:w="6662"/>
        <w:gridCol w:w="2126"/>
      </w:tblGrid>
      <w:tr w:rsidR="00765E9E" w:rsidRPr="00E603F6" w:rsidTr="008E3B3C">
        <w:trPr>
          <w:trHeight w:val="284"/>
        </w:trPr>
        <w:tc>
          <w:tcPr>
            <w:tcW w:w="1101" w:type="dxa"/>
          </w:tcPr>
          <w:p w:rsidR="00765E9E" w:rsidRPr="00E603F6" w:rsidRDefault="00765E9E" w:rsidP="00926577">
            <w:pPr>
              <w:widowControl w:val="0"/>
              <w:autoSpaceDE w:val="0"/>
              <w:autoSpaceDN w:val="0"/>
              <w:adjustRightInd w:val="0"/>
              <w:jc w:val="both"/>
              <w:rPr>
                <w:rFonts w:asciiTheme="majorHAnsi" w:hAnsiTheme="majorHAnsi" w:cs="Tahoma"/>
              </w:rPr>
            </w:pPr>
            <w:proofErr w:type="spellStart"/>
            <w:r w:rsidRPr="00E603F6">
              <w:rPr>
                <w:rFonts w:asciiTheme="majorHAnsi" w:hAnsiTheme="majorHAnsi" w:cs="Tahoma"/>
              </w:rPr>
              <w:t>Zap</w:t>
            </w:r>
            <w:proofErr w:type="spellEnd"/>
            <w:r w:rsidRPr="00E603F6">
              <w:rPr>
                <w:rFonts w:asciiTheme="majorHAnsi" w:hAnsiTheme="majorHAnsi" w:cs="Tahoma"/>
              </w:rPr>
              <w:t>.št.</w:t>
            </w:r>
          </w:p>
        </w:tc>
        <w:tc>
          <w:tcPr>
            <w:tcW w:w="6662" w:type="dxa"/>
            <w:noWrap/>
            <w:hideMark/>
          </w:tcPr>
          <w:p w:rsidR="00765E9E" w:rsidRPr="00E603F6" w:rsidRDefault="00765E9E" w:rsidP="00926577">
            <w:pPr>
              <w:widowControl w:val="0"/>
              <w:autoSpaceDE w:val="0"/>
              <w:autoSpaceDN w:val="0"/>
              <w:adjustRightInd w:val="0"/>
              <w:jc w:val="both"/>
              <w:rPr>
                <w:rFonts w:asciiTheme="majorHAnsi" w:hAnsiTheme="majorHAnsi" w:cs="Tahoma"/>
              </w:rPr>
            </w:pPr>
            <w:r w:rsidRPr="00E603F6">
              <w:rPr>
                <w:rFonts w:asciiTheme="majorHAnsi" w:hAnsiTheme="majorHAnsi" w:cs="Tahoma"/>
              </w:rPr>
              <w:t>Opis / zahteve naročnika</w:t>
            </w:r>
          </w:p>
        </w:tc>
        <w:tc>
          <w:tcPr>
            <w:tcW w:w="2126" w:type="dxa"/>
            <w:noWrap/>
            <w:vAlign w:val="bottom"/>
          </w:tcPr>
          <w:p w:rsidR="00765E9E" w:rsidRPr="00E603F6" w:rsidRDefault="00765E9E" w:rsidP="00926577">
            <w:pPr>
              <w:widowControl w:val="0"/>
              <w:autoSpaceDE w:val="0"/>
              <w:autoSpaceDN w:val="0"/>
              <w:adjustRightInd w:val="0"/>
              <w:jc w:val="both"/>
              <w:rPr>
                <w:rFonts w:asciiTheme="majorHAnsi" w:hAnsiTheme="majorHAnsi" w:cs="Tahoma"/>
              </w:rPr>
            </w:pPr>
            <w:r w:rsidRPr="00E603F6">
              <w:rPr>
                <w:rFonts w:asciiTheme="majorHAnsi" w:hAnsiTheme="majorHAnsi" w:cs="Tahoma"/>
              </w:rPr>
              <w:t>DOKAZILO</w:t>
            </w:r>
          </w:p>
        </w:tc>
      </w:tr>
      <w:tr w:rsidR="00765E9E" w:rsidRPr="00E603F6" w:rsidTr="008E3B3C">
        <w:trPr>
          <w:trHeight w:val="284"/>
        </w:trPr>
        <w:tc>
          <w:tcPr>
            <w:tcW w:w="1101" w:type="dxa"/>
          </w:tcPr>
          <w:p w:rsidR="00765E9E" w:rsidRPr="00E603F6" w:rsidRDefault="00765E9E" w:rsidP="00926577">
            <w:pPr>
              <w:widowControl w:val="0"/>
              <w:autoSpaceDE w:val="0"/>
              <w:autoSpaceDN w:val="0"/>
              <w:adjustRightInd w:val="0"/>
              <w:jc w:val="both"/>
              <w:rPr>
                <w:rFonts w:asciiTheme="majorHAnsi" w:hAnsiTheme="majorHAnsi" w:cs="Tahoma"/>
              </w:rPr>
            </w:pPr>
          </w:p>
        </w:tc>
        <w:tc>
          <w:tcPr>
            <w:tcW w:w="6662" w:type="dxa"/>
            <w:noWrap/>
            <w:hideMark/>
          </w:tcPr>
          <w:p w:rsidR="00765E9E" w:rsidRPr="00E603F6" w:rsidRDefault="00765E9E" w:rsidP="00926577">
            <w:pPr>
              <w:widowControl w:val="0"/>
              <w:autoSpaceDE w:val="0"/>
              <w:autoSpaceDN w:val="0"/>
              <w:adjustRightInd w:val="0"/>
              <w:jc w:val="both"/>
              <w:rPr>
                <w:rFonts w:asciiTheme="majorHAnsi" w:hAnsiTheme="majorHAnsi" w:cs="Tahoma"/>
              </w:rPr>
            </w:pPr>
            <w:r w:rsidRPr="00E603F6">
              <w:rPr>
                <w:rFonts w:asciiTheme="majorHAnsi" w:hAnsiTheme="majorHAnsi" w:cs="Tahoma"/>
              </w:rPr>
              <w:t>Volumetrični vodomeri</w:t>
            </w:r>
          </w:p>
        </w:tc>
        <w:tc>
          <w:tcPr>
            <w:tcW w:w="2126" w:type="dxa"/>
            <w:shd w:val="pct25" w:color="auto" w:fill="auto"/>
            <w:noWrap/>
          </w:tcPr>
          <w:p w:rsidR="00765E9E" w:rsidRPr="00E603F6" w:rsidRDefault="00765E9E" w:rsidP="00926577">
            <w:pPr>
              <w:widowControl w:val="0"/>
              <w:autoSpaceDE w:val="0"/>
              <w:autoSpaceDN w:val="0"/>
              <w:adjustRightInd w:val="0"/>
              <w:jc w:val="both"/>
              <w:rPr>
                <w:rFonts w:asciiTheme="majorHAnsi" w:hAnsiTheme="majorHAnsi" w:cs="Tahoma"/>
              </w:rPr>
            </w:pPr>
            <w:r w:rsidRPr="00E603F6">
              <w:rPr>
                <w:rFonts w:asciiTheme="majorHAnsi" w:hAnsiTheme="majorHAnsi" w:cs="Tahoma"/>
              </w:rPr>
              <w:t>Št. Priloge/stran</w:t>
            </w:r>
          </w:p>
        </w:tc>
      </w:tr>
      <w:tr w:rsidR="00765E9E" w:rsidRPr="00E603F6" w:rsidTr="008E3B3C">
        <w:trPr>
          <w:trHeight w:val="284"/>
        </w:trPr>
        <w:tc>
          <w:tcPr>
            <w:tcW w:w="1101" w:type="dxa"/>
          </w:tcPr>
          <w:p w:rsidR="00765E9E" w:rsidRPr="00E603F6" w:rsidRDefault="00765E9E" w:rsidP="00926577">
            <w:pPr>
              <w:widowControl w:val="0"/>
              <w:autoSpaceDE w:val="0"/>
              <w:autoSpaceDN w:val="0"/>
              <w:adjustRightInd w:val="0"/>
              <w:jc w:val="both"/>
              <w:rPr>
                <w:rFonts w:asciiTheme="majorHAnsi" w:hAnsiTheme="majorHAnsi" w:cs="Tahoma"/>
              </w:rPr>
            </w:pPr>
            <w:r w:rsidRPr="00E603F6">
              <w:rPr>
                <w:rFonts w:asciiTheme="majorHAnsi" w:hAnsiTheme="majorHAnsi" w:cs="Tahoma"/>
              </w:rPr>
              <w:t>1</w:t>
            </w:r>
          </w:p>
        </w:tc>
        <w:tc>
          <w:tcPr>
            <w:tcW w:w="6662" w:type="dxa"/>
            <w:vAlign w:val="bottom"/>
            <w:hideMark/>
          </w:tcPr>
          <w:p w:rsidR="00765E9E" w:rsidRPr="00B84F87" w:rsidRDefault="00765E9E" w:rsidP="00926577">
            <w:pPr>
              <w:pStyle w:val="Odstavekseznama"/>
              <w:widowControl w:val="0"/>
              <w:numPr>
                <w:ilvl w:val="0"/>
                <w:numId w:val="40"/>
              </w:numPr>
              <w:autoSpaceDE w:val="0"/>
              <w:autoSpaceDN w:val="0"/>
              <w:adjustRightInd w:val="0"/>
              <w:spacing w:after="0"/>
              <w:ind w:left="141" w:hanging="141"/>
              <w:jc w:val="both"/>
              <w:rPr>
                <w:rFonts w:asciiTheme="majorHAnsi" w:hAnsiTheme="majorHAnsi" w:cs="Tahoma"/>
              </w:rPr>
            </w:pPr>
            <w:r w:rsidRPr="00B84F87">
              <w:rPr>
                <w:rFonts w:asciiTheme="majorHAnsi" w:hAnsiTheme="majorHAnsi" w:cs="Tahoma"/>
              </w:rPr>
              <w:t>Obvezna »</w:t>
            </w:r>
            <w:proofErr w:type="spellStart"/>
            <w:r w:rsidRPr="00B84F87">
              <w:rPr>
                <w:rFonts w:asciiTheme="majorHAnsi" w:hAnsiTheme="majorHAnsi" w:cs="Tahoma"/>
              </w:rPr>
              <w:t>Clip</w:t>
            </w:r>
            <w:proofErr w:type="spellEnd"/>
            <w:r w:rsidRPr="00B84F87">
              <w:rPr>
                <w:rFonts w:asciiTheme="majorHAnsi" w:hAnsiTheme="majorHAnsi" w:cs="Tahoma"/>
              </w:rPr>
              <w:t xml:space="preserve"> ON« vgradnja za dimenzije DN 15 in DN 20.  Za dimenzije DN 25 do DN 40 je lahko vgradnja tudi ločena. </w:t>
            </w:r>
          </w:p>
          <w:p w:rsidR="00765E9E" w:rsidRPr="00B84F87" w:rsidRDefault="00765E9E" w:rsidP="00926577">
            <w:pPr>
              <w:pStyle w:val="Odstavekseznama"/>
              <w:widowControl w:val="0"/>
              <w:autoSpaceDE w:val="0"/>
              <w:autoSpaceDN w:val="0"/>
              <w:adjustRightInd w:val="0"/>
              <w:spacing w:after="0"/>
              <w:ind w:left="141"/>
              <w:jc w:val="both"/>
              <w:rPr>
                <w:rFonts w:asciiTheme="majorHAnsi" w:hAnsiTheme="majorHAnsi" w:cs="Tahoma"/>
              </w:rPr>
            </w:pPr>
            <w:r w:rsidRPr="00B84F87">
              <w:rPr>
                <w:rFonts w:asciiTheme="majorHAnsi" w:hAnsiTheme="majorHAnsi" w:cs="Tahoma"/>
              </w:rPr>
              <w:t>Dokazilo: original katalog proizvajalca</w:t>
            </w:r>
          </w:p>
        </w:tc>
        <w:tc>
          <w:tcPr>
            <w:tcW w:w="2126" w:type="dxa"/>
            <w:vAlign w:val="bottom"/>
          </w:tcPr>
          <w:p w:rsidR="00765E9E" w:rsidRPr="00E603F6" w:rsidRDefault="00765E9E" w:rsidP="00926577">
            <w:pPr>
              <w:widowControl w:val="0"/>
              <w:autoSpaceDE w:val="0"/>
              <w:autoSpaceDN w:val="0"/>
              <w:adjustRightInd w:val="0"/>
              <w:jc w:val="both"/>
              <w:rPr>
                <w:rFonts w:asciiTheme="majorHAnsi" w:hAnsiTheme="majorHAnsi" w:cs="Tahoma"/>
              </w:rPr>
            </w:pPr>
          </w:p>
        </w:tc>
      </w:tr>
      <w:tr w:rsidR="00765E9E" w:rsidRPr="00E603F6" w:rsidTr="008E3B3C">
        <w:trPr>
          <w:trHeight w:val="284"/>
        </w:trPr>
        <w:tc>
          <w:tcPr>
            <w:tcW w:w="1101" w:type="dxa"/>
          </w:tcPr>
          <w:p w:rsidR="00765E9E" w:rsidRPr="00E603F6" w:rsidRDefault="00765E9E" w:rsidP="00926577">
            <w:pPr>
              <w:widowControl w:val="0"/>
              <w:autoSpaceDE w:val="0"/>
              <w:autoSpaceDN w:val="0"/>
              <w:adjustRightInd w:val="0"/>
              <w:jc w:val="both"/>
              <w:rPr>
                <w:rFonts w:asciiTheme="majorHAnsi" w:hAnsiTheme="majorHAnsi" w:cs="Tahoma"/>
              </w:rPr>
            </w:pPr>
            <w:r w:rsidRPr="00E603F6">
              <w:rPr>
                <w:rFonts w:asciiTheme="majorHAnsi" w:hAnsiTheme="majorHAnsi" w:cs="Tahoma"/>
              </w:rPr>
              <w:t>2</w:t>
            </w:r>
          </w:p>
        </w:tc>
        <w:tc>
          <w:tcPr>
            <w:tcW w:w="6662" w:type="dxa"/>
            <w:vAlign w:val="bottom"/>
            <w:hideMark/>
          </w:tcPr>
          <w:p w:rsidR="00765E9E" w:rsidRDefault="00346B3A" w:rsidP="00926577">
            <w:pPr>
              <w:pStyle w:val="Odstavekseznama"/>
              <w:widowControl w:val="0"/>
              <w:numPr>
                <w:ilvl w:val="0"/>
                <w:numId w:val="40"/>
              </w:numPr>
              <w:autoSpaceDE w:val="0"/>
              <w:autoSpaceDN w:val="0"/>
              <w:adjustRightInd w:val="0"/>
              <w:spacing w:after="0"/>
              <w:ind w:left="141" w:hanging="141"/>
              <w:jc w:val="both"/>
              <w:rPr>
                <w:rFonts w:asciiTheme="majorHAnsi" w:hAnsiTheme="majorHAnsi" w:cs="Tahoma"/>
              </w:rPr>
            </w:pPr>
            <w:r>
              <w:rPr>
                <w:rFonts w:asciiTheme="majorHAnsi" w:hAnsiTheme="majorHAnsi" w:cs="Tahoma"/>
              </w:rPr>
              <w:t xml:space="preserve">R160 in </w:t>
            </w:r>
            <w:r w:rsidR="00765E9E" w:rsidRPr="00B84F87">
              <w:rPr>
                <w:rFonts w:asciiTheme="majorHAnsi" w:hAnsiTheme="majorHAnsi" w:cs="Tahoma"/>
              </w:rPr>
              <w:t xml:space="preserve">R80, poljubna vgradnja (H in V). </w:t>
            </w:r>
          </w:p>
          <w:p w:rsidR="00765E9E" w:rsidRPr="00B84F87" w:rsidRDefault="00765E9E" w:rsidP="00926577">
            <w:pPr>
              <w:pStyle w:val="Odstavekseznama"/>
              <w:widowControl w:val="0"/>
              <w:autoSpaceDE w:val="0"/>
              <w:autoSpaceDN w:val="0"/>
              <w:adjustRightInd w:val="0"/>
              <w:spacing w:after="0"/>
              <w:ind w:left="141"/>
              <w:jc w:val="both"/>
              <w:rPr>
                <w:rFonts w:asciiTheme="majorHAnsi" w:hAnsiTheme="majorHAnsi" w:cs="Tahoma"/>
              </w:rPr>
            </w:pPr>
            <w:r w:rsidRPr="00B84F87">
              <w:rPr>
                <w:rFonts w:asciiTheme="majorHAnsi" w:hAnsiTheme="majorHAnsi" w:cs="Tahoma"/>
              </w:rPr>
              <w:t>Dokazilo: MID certifikat</w:t>
            </w:r>
          </w:p>
        </w:tc>
        <w:tc>
          <w:tcPr>
            <w:tcW w:w="2126" w:type="dxa"/>
            <w:vAlign w:val="bottom"/>
          </w:tcPr>
          <w:p w:rsidR="00765E9E" w:rsidRPr="00E603F6" w:rsidRDefault="00765E9E" w:rsidP="00926577">
            <w:pPr>
              <w:widowControl w:val="0"/>
              <w:autoSpaceDE w:val="0"/>
              <w:autoSpaceDN w:val="0"/>
              <w:adjustRightInd w:val="0"/>
              <w:jc w:val="both"/>
              <w:rPr>
                <w:rFonts w:asciiTheme="majorHAnsi" w:hAnsiTheme="majorHAnsi" w:cs="Tahoma"/>
              </w:rPr>
            </w:pPr>
          </w:p>
        </w:tc>
      </w:tr>
      <w:tr w:rsidR="00765E9E" w:rsidRPr="00E603F6" w:rsidTr="008E3B3C">
        <w:trPr>
          <w:trHeight w:val="284"/>
        </w:trPr>
        <w:tc>
          <w:tcPr>
            <w:tcW w:w="1101" w:type="dxa"/>
          </w:tcPr>
          <w:p w:rsidR="00765E9E" w:rsidRPr="00E603F6" w:rsidRDefault="00765E9E" w:rsidP="00926577">
            <w:pPr>
              <w:widowControl w:val="0"/>
              <w:autoSpaceDE w:val="0"/>
              <w:autoSpaceDN w:val="0"/>
              <w:adjustRightInd w:val="0"/>
              <w:jc w:val="both"/>
              <w:rPr>
                <w:rFonts w:asciiTheme="majorHAnsi" w:hAnsiTheme="majorHAnsi" w:cs="Tahoma"/>
              </w:rPr>
            </w:pPr>
            <w:r w:rsidRPr="00E603F6">
              <w:rPr>
                <w:rFonts w:asciiTheme="majorHAnsi" w:hAnsiTheme="majorHAnsi" w:cs="Tahoma"/>
              </w:rPr>
              <w:t>3</w:t>
            </w:r>
          </w:p>
        </w:tc>
        <w:tc>
          <w:tcPr>
            <w:tcW w:w="6662" w:type="dxa"/>
            <w:vAlign w:val="bottom"/>
            <w:hideMark/>
          </w:tcPr>
          <w:p w:rsidR="00765E9E" w:rsidRDefault="00765E9E" w:rsidP="00926577">
            <w:pPr>
              <w:pStyle w:val="Odstavekseznama"/>
              <w:widowControl w:val="0"/>
              <w:numPr>
                <w:ilvl w:val="0"/>
                <w:numId w:val="40"/>
              </w:numPr>
              <w:autoSpaceDE w:val="0"/>
              <w:autoSpaceDN w:val="0"/>
              <w:adjustRightInd w:val="0"/>
              <w:spacing w:after="0"/>
              <w:ind w:left="141" w:hanging="141"/>
              <w:jc w:val="both"/>
              <w:rPr>
                <w:rFonts w:asciiTheme="majorHAnsi" w:hAnsiTheme="majorHAnsi" w:cs="Tahoma"/>
              </w:rPr>
            </w:pPr>
            <w:r w:rsidRPr="00B84F87">
              <w:rPr>
                <w:rFonts w:asciiTheme="majorHAnsi" w:hAnsiTheme="majorHAnsi" w:cs="Tahoma"/>
              </w:rPr>
              <w:t>Številčnica hermetična</w:t>
            </w:r>
            <w:r>
              <w:rPr>
                <w:rFonts w:asciiTheme="majorHAnsi" w:hAnsiTheme="majorHAnsi" w:cs="Tahoma"/>
              </w:rPr>
              <w:t xml:space="preserve"> zaprta, »</w:t>
            </w:r>
            <w:proofErr w:type="spellStart"/>
            <w:r>
              <w:rPr>
                <w:rFonts w:asciiTheme="majorHAnsi" w:hAnsiTheme="majorHAnsi" w:cs="Tahoma"/>
              </w:rPr>
              <w:t>capsulated</w:t>
            </w:r>
            <w:proofErr w:type="spellEnd"/>
            <w:r>
              <w:rPr>
                <w:rFonts w:asciiTheme="majorHAnsi" w:hAnsiTheme="majorHAnsi" w:cs="Tahoma"/>
              </w:rPr>
              <w:t xml:space="preserve"> register«,</w:t>
            </w:r>
          </w:p>
          <w:p w:rsidR="00765E9E" w:rsidRPr="00B84F87" w:rsidRDefault="00765E9E" w:rsidP="00926577">
            <w:pPr>
              <w:pStyle w:val="Odstavekseznama"/>
              <w:widowControl w:val="0"/>
              <w:autoSpaceDE w:val="0"/>
              <w:autoSpaceDN w:val="0"/>
              <w:adjustRightInd w:val="0"/>
              <w:spacing w:after="0"/>
              <w:ind w:left="141"/>
              <w:jc w:val="both"/>
              <w:rPr>
                <w:rFonts w:asciiTheme="majorHAnsi" w:hAnsiTheme="majorHAnsi" w:cs="Tahoma"/>
              </w:rPr>
            </w:pPr>
            <w:r w:rsidRPr="00B84F87">
              <w:rPr>
                <w:rFonts w:asciiTheme="majorHAnsi" w:hAnsiTheme="majorHAnsi" w:cs="Tahoma"/>
              </w:rPr>
              <w:t>Dokazilo: MID certifikat</w:t>
            </w:r>
          </w:p>
        </w:tc>
        <w:tc>
          <w:tcPr>
            <w:tcW w:w="2126" w:type="dxa"/>
            <w:vAlign w:val="bottom"/>
          </w:tcPr>
          <w:p w:rsidR="00765E9E" w:rsidRPr="00E603F6" w:rsidRDefault="00765E9E" w:rsidP="00926577">
            <w:pPr>
              <w:widowControl w:val="0"/>
              <w:autoSpaceDE w:val="0"/>
              <w:autoSpaceDN w:val="0"/>
              <w:adjustRightInd w:val="0"/>
              <w:jc w:val="both"/>
              <w:rPr>
                <w:rFonts w:asciiTheme="majorHAnsi" w:hAnsiTheme="majorHAnsi" w:cs="Tahoma"/>
              </w:rPr>
            </w:pPr>
          </w:p>
        </w:tc>
      </w:tr>
      <w:tr w:rsidR="00765E9E" w:rsidRPr="00E603F6" w:rsidTr="008E3B3C">
        <w:trPr>
          <w:trHeight w:val="284"/>
        </w:trPr>
        <w:tc>
          <w:tcPr>
            <w:tcW w:w="1101" w:type="dxa"/>
          </w:tcPr>
          <w:p w:rsidR="00765E9E" w:rsidRPr="00E603F6" w:rsidRDefault="00765E9E" w:rsidP="00926577">
            <w:pPr>
              <w:widowControl w:val="0"/>
              <w:autoSpaceDE w:val="0"/>
              <w:autoSpaceDN w:val="0"/>
              <w:adjustRightInd w:val="0"/>
              <w:jc w:val="both"/>
              <w:rPr>
                <w:rFonts w:asciiTheme="majorHAnsi" w:hAnsiTheme="majorHAnsi" w:cs="Tahoma"/>
              </w:rPr>
            </w:pPr>
            <w:r w:rsidRPr="00E603F6">
              <w:rPr>
                <w:rFonts w:asciiTheme="majorHAnsi" w:hAnsiTheme="majorHAnsi" w:cs="Tahoma"/>
              </w:rPr>
              <w:t>4</w:t>
            </w:r>
          </w:p>
        </w:tc>
        <w:tc>
          <w:tcPr>
            <w:tcW w:w="6662" w:type="dxa"/>
            <w:vAlign w:val="bottom"/>
          </w:tcPr>
          <w:p w:rsidR="00765E9E" w:rsidRDefault="00765E9E" w:rsidP="00926577">
            <w:pPr>
              <w:pStyle w:val="Odstavekseznama"/>
              <w:widowControl w:val="0"/>
              <w:numPr>
                <w:ilvl w:val="0"/>
                <w:numId w:val="40"/>
              </w:numPr>
              <w:autoSpaceDE w:val="0"/>
              <w:autoSpaceDN w:val="0"/>
              <w:adjustRightInd w:val="0"/>
              <w:spacing w:after="0"/>
              <w:ind w:left="141" w:hanging="141"/>
              <w:jc w:val="both"/>
              <w:rPr>
                <w:rFonts w:asciiTheme="majorHAnsi" w:hAnsiTheme="majorHAnsi" w:cs="Tahoma"/>
              </w:rPr>
            </w:pPr>
            <w:r w:rsidRPr="00B84F87">
              <w:rPr>
                <w:rFonts w:asciiTheme="majorHAnsi" w:hAnsiTheme="majorHAnsi" w:cs="Tahoma"/>
              </w:rPr>
              <w:t xml:space="preserve">Impulzni vsaj za naslednja razmerja: 1 </w:t>
            </w:r>
            <w:proofErr w:type="spellStart"/>
            <w:r w:rsidRPr="00B84F87">
              <w:rPr>
                <w:rFonts w:asciiTheme="majorHAnsi" w:hAnsiTheme="majorHAnsi" w:cs="Tahoma"/>
              </w:rPr>
              <w:t>imp</w:t>
            </w:r>
            <w:proofErr w:type="spellEnd"/>
            <w:r w:rsidRPr="00B84F87">
              <w:rPr>
                <w:rFonts w:asciiTheme="majorHAnsi" w:hAnsiTheme="majorHAnsi" w:cs="Tahoma"/>
              </w:rPr>
              <w:t xml:space="preserve">/1 l; 1 </w:t>
            </w:r>
            <w:proofErr w:type="spellStart"/>
            <w:r w:rsidRPr="00B84F87">
              <w:rPr>
                <w:rFonts w:asciiTheme="majorHAnsi" w:hAnsiTheme="majorHAnsi" w:cs="Tahoma"/>
              </w:rPr>
              <w:t>imp</w:t>
            </w:r>
            <w:proofErr w:type="spellEnd"/>
            <w:r w:rsidRPr="00B84F87">
              <w:rPr>
                <w:rFonts w:asciiTheme="majorHAnsi" w:hAnsiTheme="majorHAnsi" w:cs="Tahoma"/>
              </w:rPr>
              <w:t xml:space="preserve">/10 l; 1 </w:t>
            </w:r>
            <w:proofErr w:type="spellStart"/>
            <w:r w:rsidRPr="00B84F87">
              <w:rPr>
                <w:rFonts w:asciiTheme="majorHAnsi" w:hAnsiTheme="majorHAnsi" w:cs="Tahoma"/>
              </w:rPr>
              <w:t>imp</w:t>
            </w:r>
            <w:proofErr w:type="spellEnd"/>
            <w:r w:rsidRPr="00B84F87">
              <w:rPr>
                <w:rFonts w:asciiTheme="majorHAnsi" w:hAnsiTheme="majorHAnsi" w:cs="Tahoma"/>
              </w:rPr>
              <w:t xml:space="preserve">/100 l. </w:t>
            </w:r>
          </w:p>
          <w:p w:rsidR="00765E9E" w:rsidRPr="00B84F87" w:rsidRDefault="00765E9E" w:rsidP="00926577">
            <w:pPr>
              <w:pStyle w:val="Odstavekseznama"/>
              <w:widowControl w:val="0"/>
              <w:autoSpaceDE w:val="0"/>
              <w:autoSpaceDN w:val="0"/>
              <w:adjustRightInd w:val="0"/>
              <w:spacing w:after="0"/>
              <w:ind w:left="141"/>
              <w:jc w:val="both"/>
              <w:rPr>
                <w:rFonts w:asciiTheme="majorHAnsi" w:hAnsiTheme="majorHAnsi" w:cs="Tahoma"/>
              </w:rPr>
            </w:pPr>
            <w:r w:rsidRPr="00B84F87">
              <w:rPr>
                <w:rFonts w:asciiTheme="majorHAnsi" w:hAnsiTheme="majorHAnsi" w:cs="Tahoma"/>
              </w:rPr>
              <w:t>Dokazilo: original katalog proizvajalca ali MID</w:t>
            </w:r>
          </w:p>
        </w:tc>
        <w:tc>
          <w:tcPr>
            <w:tcW w:w="2126" w:type="dxa"/>
            <w:vAlign w:val="bottom"/>
          </w:tcPr>
          <w:p w:rsidR="00765E9E" w:rsidRPr="00E603F6" w:rsidRDefault="00765E9E" w:rsidP="00926577">
            <w:pPr>
              <w:widowControl w:val="0"/>
              <w:autoSpaceDE w:val="0"/>
              <w:autoSpaceDN w:val="0"/>
              <w:adjustRightInd w:val="0"/>
              <w:jc w:val="both"/>
              <w:rPr>
                <w:rFonts w:asciiTheme="majorHAnsi" w:hAnsiTheme="majorHAnsi" w:cs="Tahoma"/>
              </w:rPr>
            </w:pPr>
          </w:p>
        </w:tc>
      </w:tr>
      <w:tr w:rsidR="00765E9E" w:rsidRPr="00E603F6" w:rsidTr="008E3B3C">
        <w:trPr>
          <w:trHeight w:val="284"/>
        </w:trPr>
        <w:tc>
          <w:tcPr>
            <w:tcW w:w="1101" w:type="dxa"/>
          </w:tcPr>
          <w:p w:rsidR="00765E9E" w:rsidRPr="00E603F6" w:rsidRDefault="00765E9E" w:rsidP="00926577">
            <w:pPr>
              <w:widowControl w:val="0"/>
              <w:autoSpaceDE w:val="0"/>
              <w:autoSpaceDN w:val="0"/>
              <w:adjustRightInd w:val="0"/>
              <w:jc w:val="both"/>
              <w:rPr>
                <w:rFonts w:asciiTheme="majorHAnsi" w:hAnsiTheme="majorHAnsi" w:cs="Tahoma"/>
              </w:rPr>
            </w:pPr>
            <w:r w:rsidRPr="00E603F6">
              <w:rPr>
                <w:rFonts w:asciiTheme="majorHAnsi" w:hAnsiTheme="majorHAnsi" w:cs="Tahoma"/>
              </w:rPr>
              <w:t>5</w:t>
            </w:r>
          </w:p>
        </w:tc>
        <w:tc>
          <w:tcPr>
            <w:tcW w:w="6662" w:type="dxa"/>
            <w:vAlign w:val="bottom"/>
            <w:hideMark/>
          </w:tcPr>
          <w:p w:rsidR="00765E9E" w:rsidRDefault="00765E9E" w:rsidP="00926577">
            <w:pPr>
              <w:pStyle w:val="Odstavekseznama"/>
              <w:widowControl w:val="0"/>
              <w:numPr>
                <w:ilvl w:val="0"/>
                <w:numId w:val="40"/>
              </w:numPr>
              <w:autoSpaceDE w:val="0"/>
              <w:autoSpaceDN w:val="0"/>
              <w:adjustRightInd w:val="0"/>
              <w:spacing w:after="0"/>
              <w:ind w:left="141" w:hanging="141"/>
              <w:jc w:val="both"/>
              <w:rPr>
                <w:rFonts w:asciiTheme="majorHAnsi" w:hAnsiTheme="majorHAnsi" w:cs="Tahoma"/>
              </w:rPr>
            </w:pPr>
            <w:r w:rsidRPr="00B84F87">
              <w:rPr>
                <w:rFonts w:asciiTheme="majorHAnsi" w:hAnsiTheme="majorHAnsi" w:cs="Tahoma"/>
              </w:rPr>
              <w:t xml:space="preserve">Induktivni ali </w:t>
            </w:r>
            <w:proofErr w:type="spellStart"/>
            <w:r w:rsidRPr="00B84F87">
              <w:rPr>
                <w:rFonts w:asciiTheme="majorHAnsi" w:hAnsiTheme="majorHAnsi" w:cs="Tahoma"/>
              </w:rPr>
              <w:t>opto</w:t>
            </w:r>
            <w:proofErr w:type="spellEnd"/>
            <w:r w:rsidRPr="00B84F87">
              <w:rPr>
                <w:rFonts w:asciiTheme="majorHAnsi" w:hAnsiTheme="majorHAnsi" w:cs="Tahoma"/>
              </w:rPr>
              <w:t xml:space="preserve"> impulzni dajalnik, ki omogoča tudi detekcijo smeri  vrtenja.</w:t>
            </w:r>
          </w:p>
          <w:p w:rsidR="00765E9E" w:rsidRPr="00B84F87" w:rsidRDefault="00765E9E" w:rsidP="00926577">
            <w:pPr>
              <w:pStyle w:val="Odstavekseznama"/>
              <w:widowControl w:val="0"/>
              <w:autoSpaceDE w:val="0"/>
              <w:autoSpaceDN w:val="0"/>
              <w:adjustRightInd w:val="0"/>
              <w:spacing w:after="0"/>
              <w:ind w:left="141"/>
              <w:jc w:val="both"/>
              <w:rPr>
                <w:rFonts w:asciiTheme="majorHAnsi" w:hAnsiTheme="majorHAnsi" w:cs="Tahoma"/>
              </w:rPr>
            </w:pPr>
            <w:r w:rsidRPr="00B84F87">
              <w:rPr>
                <w:rFonts w:asciiTheme="majorHAnsi" w:hAnsiTheme="majorHAnsi" w:cs="Tahoma"/>
              </w:rPr>
              <w:t>Dokazilo: original katalog proizvajalca ali MID certifikat</w:t>
            </w:r>
          </w:p>
        </w:tc>
        <w:tc>
          <w:tcPr>
            <w:tcW w:w="2126" w:type="dxa"/>
            <w:vAlign w:val="bottom"/>
          </w:tcPr>
          <w:p w:rsidR="00765E9E" w:rsidRPr="00E603F6" w:rsidRDefault="00765E9E" w:rsidP="00926577">
            <w:pPr>
              <w:widowControl w:val="0"/>
              <w:autoSpaceDE w:val="0"/>
              <w:autoSpaceDN w:val="0"/>
              <w:adjustRightInd w:val="0"/>
              <w:jc w:val="both"/>
              <w:rPr>
                <w:rFonts w:asciiTheme="majorHAnsi" w:hAnsiTheme="majorHAnsi" w:cs="Tahoma"/>
              </w:rPr>
            </w:pPr>
          </w:p>
        </w:tc>
      </w:tr>
    </w:tbl>
    <w:p w:rsidR="00765E9E" w:rsidRPr="00E603F6" w:rsidRDefault="00765E9E" w:rsidP="00765E9E">
      <w:pPr>
        <w:widowControl w:val="0"/>
        <w:autoSpaceDE w:val="0"/>
        <w:autoSpaceDN w:val="0"/>
        <w:adjustRightInd w:val="0"/>
        <w:jc w:val="both"/>
        <w:rPr>
          <w:rFonts w:asciiTheme="majorHAnsi" w:hAnsiTheme="majorHAnsi" w:cs="Tahoma"/>
        </w:rPr>
      </w:pPr>
    </w:p>
    <w:p w:rsidR="00765E9E" w:rsidRDefault="00765E9E" w:rsidP="00C94E8A">
      <w:pPr>
        <w:pStyle w:val="Naslov5"/>
      </w:pPr>
    </w:p>
    <w:p w:rsidR="00E603F6" w:rsidRPr="00E603F6" w:rsidRDefault="00F963FE" w:rsidP="00C94E8A">
      <w:pPr>
        <w:pStyle w:val="Naslov5"/>
      </w:pPr>
      <w:bookmarkStart w:id="66" w:name="_Toc488738834"/>
      <w:r>
        <w:t>5.1.3</w:t>
      </w:r>
      <w:r w:rsidR="00C94E8A">
        <w:t xml:space="preserve">. </w:t>
      </w:r>
      <w:r w:rsidR="00E603F6" w:rsidRPr="00E603F6">
        <w:t>Kombinirani vodomeri dimenzije od DN 50 do 100 mm</w:t>
      </w:r>
      <w:bookmarkEnd w:id="66"/>
      <w:r w:rsidR="00E603F6" w:rsidRPr="00E603F6">
        <w:t xml:space="preserve"> </w:t>
      </w:r>
    </w:p>
    <w:p w:rsidR="00E603F6" w:rsidRPr="00E603F6" w:rsidRDefault="00E603F6" w:rsidP="00E603F6">
      <w:pPr>
        <w:widowControl w:val="0"/>
        <w:autoSpaceDE w:val="0"/>
        <w:autoSpaceDN w:val="0"/>
        <w:adjustRightInd w:val="0"/>
        <w:jc w:val="both"/>
        <w:rPr>
          <w:rFonts w:asciiTheme="majorHAnsi" w:hAnsiTheme="majorHAnsi" w:cs="Tahoma"/>
          <w:b/>
        </w:rPr>
      </w:pP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Kombinirani vodomeri dimenzije DN50, DN80 in DN100 morajo imeti  obtočni vodomer (</w:t>
      </w:r>
      <w:proofErr w:type="spellStart"/>
      <w:r w:rsidRPr="00E603F6">
        <w:rPr>
          <w:rFonts w:asciiTheme="majorHAnsi" w:hAnsiTheme="majorHAnsi" w:cs="Tahoma"/>
        </w:rPr>
        <w:t>by</w:t>
      </w:r>
      <w:proofErr w:type="spellEnd"/>
      <w:r w:rsidRPr="00E603F6">
        <w:rPr>
          <w:rFonts w:asciiTheme="majorHAnsi" w:hAnsiTheme="majorHAnsi" w:cs="Tahoma"/>
        </w:rPr>
        <w:t xml:space="preserve"> </w:t>
      </w:r>
      <w:proofErr w:type="spellStart"/>
      <w:r w:rsidRPr="00E603F6">
        <w:rPr>
          <w:rFonts w:asciiTheme="majorHAnsi" w:hAnsiTheme="majorHAnsi" w:cs="Tahoma"/>
        </w:rPr>
        <w:t>pass</w:t>
      </w:r>
      <w:proofErr w:type="spellEnd"/>
      <w:r w:rsidRPr="00E603F6">
        <w:rPr>
          <w:rFonts w:asciiTheme="majorHAnsi" w:hAnsiTheme="majorHAnsi" w:cs="Tahoma"/>
        </w:rPr>
        <w:t>) vodomer in glavni vodomer v skupnem ohišju in omogočati poljuben način vgradnje.</w:t>
      </w:r>
    </w:p>
    <w:p w:rsidR="00E603F6" w:rsidRPr="00E603F6" w:rsidRDefault="00E603F6" w:rsidP="00E603F6">
      <w:pPr>
        <w:widowControl w:val="0"/>
        <w:autoSpaceDE w:val="0"/>
        <w:autoSpaceDN w:val="0"/>
        <w:adjustRightInd w:val="0"/>
        <w:jc w:val="both"/>
        <w:rPr>
          <w:rFonts w:asciiTheme="majorHAnsi" w:hAnsiTheme="majorHAnsi" w:cs="Tahoma"/>
        </w:rPr>
      </w:pP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 xml:space="preserve">Vodomeri morajo imeti možnost priključitve induktivnega ali </w:t>
      </w:r>
      <w:proofErr w:type="spellStart"/>
      <w:r w:rsidRPr="00E603F6">
        <w:rPr>
          <w:rFonts w:asciiTheme="majorHAnsi" w:hAnsiTheme="majorHAnsi" w:cs="Tahoma"/>
        </w:rPr>
        <w:t>opto</w:t>
      </w:r>
      <w:proofErr w:type="spellEnd"/>
      <w:r w:rsidRPr="00E603F6">
        <w:rPr>
          <w:rFonts w:asciiTheme="majorHAnsi" w:hAnsiTheme="majorHAnsi" w:cs="Tahoma"/>
        </w:rPr>
        <w:t xml:space="preserve"> impulznega dajalnika, ki omogoča tudi detekcijo smeri vrtenja. Impulzni </w:t>
      </w:r>
      <w:proofErr w:type="spellStart"/>
      <w:r w:rsidRPr="00E603F6">
        <w:rPr>
          <w:rFonts w:asciiTheme="majorHAnsi" w:hAnsiTheme="majorHAnsi" w:cs="Tahoma"/>
        </w:rPr>
        <w:t>dajalniki</w:t>
      </w:r>
      <w:proofErr w:type="spellEnd"/>
      <w:r w:rsidRPr="00E603F6">
        <w:rPr>
          <w:rFonts w:asciiTheme="majorHAnsi" w:hAnsiTheme="majorHAnsi" w:cs="Tahoma"/>
        </w:rPr>
        <w:t xml:space="preserve"> morajo biti na voljo vsaj za naslednja razmerja: glavni vodomer:   1 </w:t>
      </w:r>
      <w:proofErr w:type="spellStart"/>
      <w:r w:rsidRPr="00E603F6">
        <w:rPr>
          <w:rFonts w:asciiTheme="majorHAnsi" w:hAnsiTheme="majorHAnsi" w:cs="Tahoma"/>
        </w:rPr>
        <w:t>imp</w:t>
      </w:r>
      <w:proofErr w:type="spellEnd"/>
      <w:r w:rsidRPr="00E603F6">
        <w:rPr>
          <w:rFonts w:asciiTheme="majorHAnsi" w:hAnsiTheme="majorHAnsi" w:cs="Tahoma"/>
        </w:rPr>
        <w:t xml:space="preserve">/10 l; 1 </w:t>
      </w:r>
      <w:proofErr w:type="spellStart"/>
      <w:r w:rsidRPr="00E603F6">
        <w:rPr>
          <w:rFonts w:asciiTheme="majorHAnsi" w:hAnsiTheme="majorHAnsi" w:cs="Tahoma"/>
        </w:rPr>
        <w:t>imp</w:t>
      </w:r>
      <w:proofErr w:type="spellEnd"/>
      <w:r w:rsidRPr="00E603F6">
        <w:rPr>
          <w:rFonts w:asciiTheme="majorHAnsi" w:hAnsiTheme="majorHAnsi" w:cs="Tahoma"/>
        </w:rPr>
        <w:t xml:space="preserve">/100 l; 1imp /1000 l,  obtočni vodomer:  1 </w:t>
      </w:r>
      <w:proofErr w:type="spellStart"/>
      <w:r w:rsidRPr="00E603F6">
        <w:rPr>
          <w:rFonts w:asciiTheme="majorHAnsi" w:hAnsiTheme="majorHAnsi" w:cs="Tahoma"/>
        </w:rPr>
        <w:t>imp</w:t>
      </w:r>
      <w:proofErr w:type="spellEnd"/>
      <w:r w:rsidRPr="00E603F6">
        <w:rPr>
          <w:rFonts w:asciiTheme="majorHAnsi" w:hAnsiTheme="majorHAnsi" w:cs="Tahoma"/>
        </w:rPr>
        <w:t xml:space="preserve">/10 l; 1 </w:t>
      </w:r>
      <w:proofErr w:type="spellStart"/>
      <w:r w:rsidRPr="00E603F6">
        <w:rPr>
          <w:rFonts w:asciiTheme="majorHAnsi" w:hAnsiTheme="majorHAnsi" w:cs="Tahoma"/>
        </w:rPr>
        <w:t>imp</w:t>
      </w:r>
      <w:proofErr w:type="spellEnd"/>
      <w:r w:rsidRPr="00E603F6">
        <w:rPr>
          <w:rFonts w:asciiTheme="majorHAnsi" w:hAnsiTheme="majorHAnsi" w:cs="Tahoma"/>
        </w:rPr>
        <w:t xml:space="preserve">/100 l. Radijski oddajnik je lahko vgrajen tudi v številčnico. </w:t>
      </w:r>
    </w:p>
    <w:p w:rsidR="00E603F6" w:rsidRPr="00E603F6" w:rsidRDefault="00E603F6" w:rsidP="00E603F6">
      <w:pPr>
        <w:widowControl w:val="0"/>
        <w:autoSpaceDE w:val="0"/>
        <w:autoSpaceDN w:val="0"/>
        <w:adjustRightInd w:val="0"/>
        <w:jc w:val="both"/>
        <w:rPr>
          <w:rFonts w:asciiTheme="majorHAnsi" w:hAnsiTheme="majorHAnsi" w:cs="Tahoma"/>
        </w:rPr>
      </w:pP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 xml:space="preserve">Merilni mehanizem mora biti zamenljiv na terenu in biti enak za vse ponujene dimenzije od DN 50 do DN100 ( enak  mehanizem za vse dimenzije pomeni, da gre isti mehanizem v ohišja vseh dimenzij od DN 50 do DN 100 in je mogoče menjavo izvesti na terenu, brez izgradnje ohišja). Redna overitev  vodomera po obdobju 5 let se lahko vrši na terenu, z menjavo merilnega mehanizma na mestu vgradnje in mora biti zapisana v MID certifikatu. </w:t>
      </w:r>
    </w:p>
    <w:p w:rsidR="00E603F6" w:rsidRPr="00E603F6" w:rsidRDefault="00E603F6" w:rsidP="00E603F6">
      <w:pPr>
        <w:widowControl w:val="0"/>
        <w:autoSpaceDE w:val="0"/>
        <w:autoSpaceDN w:val="0"/>
        <w:adjustRightInd w:val="0"/>
        <w:jc w:val="both"/>
        <w:rPr>
          <w:rFonts w:asciiTheme="majorHAnsi" w:hAnsiTheme="majorHAnsi" w:cs="Tahoma"/>
        </w:rPr>
      </w:pP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 xml:space="preserve">Vodomer mora imeti zaščito IP68 – stopnja zaščite IP 68 mora biti zapisana v meroslovnem certifikatu MID, ki mora biti priložen ponudbi ali pa morajo imeti vodomeri serijsko vgrajen brisalec stekla številčnice, kar omogoča nemoten popis in odčitavanje tudi v pogojih kondenzacije. </w:t>
      </w:r>
    </w:p>
    <w:p w:rsidR="00E603F6" w:rsidRPr="00E603F6" w:rsidRDefault="00E603F6" w:rsidP="00E603F6">
      <w:pPr>
        <w:widowControl w:val="0"/>
        <w:autoSpaceDE w:val="0"/>
        <w:autoSpaceDN w:val="0"/>
        <w:adjustRightInd w:val="0"/>
        <w:jc w:val="both"/>
        <w:rPr>
          <w:rFonts w:asciiTheme="majorHAnsi" w:hAnsiTheme="majorHAnsi" w:cs="Tahoma"/>
        </w:rPr>
      </w:pP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 xml:space="preserve">Vodomer mora omogočati vgradnjo brez ravnih delov pred in za vodomerom (U0D0), kar mora biti zapisano v meroslovnem certifikatu MID. </w:t>
      </w:r>
    </w:p>
    <w:p w:rsidR="00E603F6" w:rsidRPr="00E603F6" w:rsidRDefault="00E603F6" w:rsidP="00E603F6">
      <w:pPr>
        <w:widowControl w:val="0"/>
        <w:autoSpaceDE w:val="0"/>
        <w:autoSpaceDN w:val="0"/>
        <w:adjustRightInd w:val="0"/>
        <w:jc w:val="both"/>
        <w:rPr>
          <w:rFonts w:asciiTheme="majorHAnsi" w:hAnsiTheme="majorHAnsi" w:cs="Tahoma"/>
        </w:rPr>
      </w:pP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Vodomer mora imeti nastavek za vgradnjo merilnika tlaka.</w:t>
      </w:r>
    </w:p>
    <w:p w:rsidR="00E603F6" w:rsidRPr="00E603F6" w:rsidRDefault="00E603F6" w:rsidP="00E603F6">
      <w:pPr>
        <w:widowControl w:val="0"/>
        <w:autoSpaceDE w:val="0"/>
        <w:autoSpaceDN w:val="0"/>
        <w:adjustRightInd w:val="0"/>
        <w:jc w:val="both"/>
        <w:rPr>
          <w:rFonts w:asciiTheme="majorHAnsi" w:hAnsiTheme="majorHAnsi" w:cs="Tahoma"/>
        </w:rPr>
      </w:pP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Števni mehanizem obtočnega in glavnega vodomera mora biti primeren za naknadno vgradnjo impulznega senzorja brez poškodbe žiga ali imeti številčnici z vgrajenimi radijskimi oddajniki.</w:t>
      </w:r>
    </w:p>
    <w:p w:rsidR="00E603F6" w:rsidRPr="00E603F6" w:rsidRDefault="00E603F6" w:rsidP="00E603F6">
      <w:pPr>
        <w:widowControl w:val="0"/>
        <w:autoSpaceDE w:val="0"/>
        <w:autoSpaceDN w:val="0"/>
        <w:adjustRightInd w:val="0"/>
        <w:jc w:val="both"/>
        <w:rPr>
          <w:rFonts w:asciiTheme="majorHAnsi" w:hAnsiTheme="majorHAnsi" w:cs="Tahoma"/>
        </w:rPr>
      </w:pPr>
    </w:p>
    <w:p w:rsidR="00765E9E" w:rsidRDefault="00765E9E" w:rsidP="00E603F6">
      <w:pPr>
        <w:widowControl w:val="0"/>
        <w:autoSpaceDE w:val="0"/>
        <w:autoSpaceDN w:val="0"/>
        <w:adjustRightInd w:val="0"/>
        <w:jc w:val="both"/>
        <w:rPr>
          <w:rFonts w:asciiTheme="majorHAnsi" w:hAnsiTheme="majorHAnsi" w:cs="Tahoma"/>
        </w:rPr>
      </w:pPr>
    </w:p>
    <w:p w:rsidR="00765E9E" w:rsidRDefault="00765E9E" w:rsidP="00E603F6">
      <w:pPr>
        <w:widowControl w:val="0"/>
        <w:autoSpaceDE w:val="0"/>
        <w:autoSpaceDN w:val="0"/>
        <w:adjustRightInd w:val="0"/>
        <w:jc w:val="both"/>
        <w:rPr>
          <w:rFonts w:asciiTheme="majorHAnsi" w:hAnsiTheme="majorHAnsi" w:cs="Tahoma"/>
        </w:rPr>
      </w:pPr>
    </w:p>
    <w:p w:rsidR="00765E9E" w:rsidRDefault="00765E9E" w:rsidP="00E603F6">
      <w:pPr>
        <w:widowControl w:val="0"/>
        <w:autoSpaceDE w:val="0"/>
        <w:autoSpaceDN w:val="0"/>
        <w:adjustRightInd w:val="0"/>
        <w:jc w:val="both"/>
        <w:rPr>
          <w:rFonts w:asciiTheme="majorHAnsi" w:hAnsiTheme="majorHAnsi" w:cs="Tahoma"/>
        </w:rPr>
      </w:pPr>
    </w:p>
    <w:p w:rsidR="00765E9E" w:rsidRDefault="00765E9E" w:rsidP="00E603F6">
      <w:pPr>
        <w:widowControl w:val="0"/>
        <w:autoSpaceDE w:val="0"/>
        <w:autoSpaceDN w:val="0"/>
        <w:adjustRightInd w:val="0"/>
        <w:jc w:val="both"/>
        <w:rPr>
          <w:rFonts w:asciiTheme="majorHAnsi" w:hAnsiTheme="majorHAnsi" w:cs="Tahoma"/>
        </w:rPr>
      </w:pPr>
    </w:p>
    <w:p w:rsidR="00765E9E" w:rsidRDefault="00765E9E" w:rsidP="00E603F6">
      <w:pPr>
        <w:widowControl w:val="0"/>
        <w:autoSpaceDE w:val="0"/>
        <w:autoSpaceDN w:val="0"/>
        <w:adjustRightInd w:val="0"/>
        <w:jc w:val="both"/>
        <w:rPr>
          <w:rFonts w:asciiTheme="majorHAnsi" w:hAnsiTheme="majorHAnsi" w:cs="Tahoma"/>
        </w:rPr>
      </w:pPr>
    </w:p>
    <w:p w:rsidR="00765E9E" w:rsidRDefault="00765E9E" w:rsidP="00E603F6">
      <w:pPr>
        <w:widowControl w:val="0"/>
        <w:autoSpaceDE w:val="0"/>
        <w:autoSpaceDN w:val="0"/>
        <w:adjustRightInd w:val="0"/>
        <w:jc w:val="both"/>
        <w:rPr>
          <w:rFonts w:asciiTheme="majorHAnsi" w:hAnsiTheme="majorHAnsi" w:cs="Tahoma"/>
        </w:rPr>
      </w:pPr>
    </w:p>
    <w:p w:rsidR="00E603F6" w:rsidRPr="00E603F6" w:rsidRDefault="00CA4E42" w:rsidP="00E603F6">
      <w:pPr>
        <w:widowControl w:val="0"/>
        <w:autoSpaceDE w:val="0"/>
        <w:autoSpaceDN w:val="0"/>
        <w:adjustRightInd w:val="0"/>
        <w:jc w:val="both"/>
        <w:rPr>
          <w:rFonts w:asciiTheme="majorHAnsi" w:hAnsiTheme="majorHAnsi" w:cs="Tahoma"/>
        </w:rPr>
      </w:pPr>
      <w:r>
        <w:rPr>
          <w:rFonts w:asciiTheme="majorHAnsi" w:hAnsiTheme="majorHAnsi" w:cs="Tahoma"/>
        </w:rPr>
        <w:lastRenderedPageBreak/>
        <w:t>Tabela 5.</w:t>
      </w:r>
      <w:r w:rsidR="00F963FE">
        <w:rPr>
          <w:rFonts w:asciiTheme="majorHAnsi" w:hAnsiTheme="majorHAnsi" w:cs="Tahoma"/>
        </w:rPr>
        <w:t>1.3</w:t>
      </w:r>
      <w:r w:rsidR="0010432C">
        <w:rPr>
          <w:rFonts w:asciiTheme="majorHAnsi" w:hAnsiTheme="majorHAnsi" w:cs="Tahoma"/>
        </w:rPr>
        <w:t>.1</w:t>
      </w:r>
      <w:r w:rsidR="00E603F6" w:rsidRPr="00E603F6">
        <w:rPr>
          <w:rFonts w:asciiTheme="majorHAnsi" w:hAnsiTheme="majorHAnsi" w:cs="Tahoma"/>
        </w:rPr>
        <w:t>: kombinirani vodomeri, tehnične zahteve</w:t>
      </w:r>
    </w:p>
    <w:p w:rsidR="00E603F6" w:rsidRPr="00E603F6" w:rsidRDefault="00E603F6" w:rsidP="00E603F6">
      <w:pPr>
        <w:widowControl w:val="0"/>
        <w:autoSpaceDE w:val="0"/>
        <w:autoSpaceDN w:val="0"/>
        <w:adjustRightInd w:val="0"/>
        <w:jc w:val="both"/>
        <w:rPr>
          <w:rFonts w:asciiTheme="majorHAnsi" w:hAnsiTheme="majorHAnsi" w:cs="Tahoma"/>
        </w:rPr>
      </w:pPr>
    </w:p>
    <w:tbl>
      <w:tblPr>
        <w:tblStyle w:val="Tabelamrea"/>
        <w:tblW w:w="9898" w:type="dxa"/>
        <w:jc w:val="center"/>
        <w:tblInd w:w="310" w:type="dxa"/>
        <w:tblLook w:val="04A0" w:firstRow="1" w:lastRow="0" w:firstColumn="1" w:lastColumn="0" w:noHBand="0" w:noVBand="1"/>
      </w:tblPr>
      <w:tblGrid>
        <w:gridCol w:w="1157"/>
        <w:gridCol w:w="930"/>
        <w:gridCol w:w="919"/>
        <w:gridCol w:w="222"/>
        <w:gridCol w:w="1009"/>
        <w:gridCol w:w="1233"/>
        <w:gridCol w:w="930"/>
        <w:gridCol w:w="919"/>
        <w:gridCol w:w="222"/>
        <w:gridCol w:w="1009"/>
        <w:gridCol w:w="1348"/>
      </w:tblGrid>
      <w:tr w:rsidR="00765E9E" w:rsidRPr="00E603F6" w:rsidTr="00765E9E">
        <w:trPr>
          <w:trHeight w:val="510"/>
          <w:jc w:val="center"/>
        </w:trPr>
        <w:tc>
          <w:tcPr>
            <w:tcW w:w="5470" w:type="dxa"/>
            <w:gridSpan w:val="6"/>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 xml:space="preserve">Tehnične zahteve naročnika                                           </w:t>
            </w:r>
          </w:p>
        </w:tc>
        <w:tc>
          <w:tcPr>
            <w:tcW w:w="4428" w:type="dxa"/>
            <w:gridSpan w:val="5"/>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Tehnični podatki ponudnika</w:t>
            </w:r>
          </w:p>
        </w:tc>
      </w:tr>
      <w:tr w:rsidR="00765E9E" w:rsidRPr="00E603F6" w:rsidTr="008E3B3C">
        <w:trPr>
          <w:trHeight w:val="510"/>
          <w:jc w:val="center"/>
        </w:trPr>
        <w:tc>
          <w:tcPr>
            <w:tcW w:w="1157"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Vodomer DN (mm)</w:t>
            </w:r>
          </w:p>
        </w:tc>
        <w:tc>
          <w:tcPr>
            <w:tcW w:w="930"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Nazivni pretok Q3 (m3/h)</w:t>
            </w:r>
          </w:p>
        </w:tc>
        <w:tc>
          <w:tcPr>
            <w:tcW w:w="919"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Q1</w:t>
            </w: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(m3/h)</w:t>
            </w:r>
          </w:p>
        </w:tc>
        <w:tc>
          <w:tcPr>
            <w:tcW w:w="222"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p>
        </w:tc>
        <w:tc>
          <w:tcPr>
            <w:tcW w:w="1009"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Vgradna dolžina (mm)</w:t>
            </w:r>
          </w:p>
        </w:tc>
        <w:tc>
          <w:tcPr>
            <w:tcW w:w="1233"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proofErr w:type="spellStart"/>
            <w:r w:rsidRPr="00E603F6">
              <w:rPr>
                <w:rFonts w:asciiTheme="majorHAnsi" w:hAnsiTheme="majorHAnsi" w:cs="Tahoma"/>
              </w:rPr>
              <w:t>Metrološki</w:t>
            </w:r>
            <w:proofErr w:type="spellEnd"/>
            <w:r w:rsidRPr="00E603F6">
              <w:rPr>
                <w:rFonts w:asciiTheme="majorHAnsi" w:hAnsiTheme="majorHAnsi" w:cs="Tahoma"/>
              </w:rPr>
              <w:t xml:space="preserve"> razred R</w:t>
            </w:r>
          </w:p>
        </w:tc>
        <w:tc>
          <w:tcPr>
            <w:tcW w:w="930"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Nazivni pretok Q3 (m3/h)</w:t>
            </w:r>
          </w:p>
        </w:tc>
        <w:tc>
          <w:tcPr>
            <w:tcW w:w="919"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Q1</w:t>
            </w: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(m3/h)</w:t>
            </w:r>
          </w:p>
        </w:tc>
        <w:tc>
          <w:tcPr>
            <w:tcW w:w="222"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p>
        </w:tc>
        <w:tc>
          <w:tcPr>
            <w:tcW w:w="1009"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Vgradna dolžina (mm)</w:t>
            </w:r>
          </w:p>
        </w:tc>
        <w:tc>
          <w:tcPr>
            <w:tcW w:w="1348"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proofErr w:type="spellStart"/>
            <w:r w:rsidRPr="00E603F6">
              <w:rPr>
                <w:rFonts w:asciiTheme="majorHAnsi" w:hAnsiTheme="majorHAnsi" w:cs="Tahoma"/>
              </w:rPr>
              <w:t>Metrološki</w:t>
            </w:r>
            <w:proofErr w:type="spellEnd"/>
            <w:r w:rsidRPr="00E603F6">
              <w:rPr>
                <w:rFonts w:asciiTheme="majorHAnsi" w:hAnsiTheme="majorHAnsi" w:cs="Tahoma"/>
              </w:rPr>
              <w:t xml:space="preserve"> razred R</w:t>
            </w:r>
          </w:p>
        </w:tc>
      </w:tr>
      <w:tr w:rsidR="00765E9E" w:rsidRPr="00E603F6" w:rsidTr="008E3B3C">
        <w:trPr>
          <w:trHeight w:val="510"/>
          <w:jc w:val="center"/>
        </w:trPr>
        <w:tc>
          <w:tcPr>
            <w:tcW w:w="1157"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50/20</w:t>
            </w:r>
          </w:p>
        </w:tc>
        <w:tc>
          <w:tcPr>
            <w:tcW w:w="930"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25</w:t>
            </w:r>
          </w:p>
        </w:tc>
        <w:tc>
          <w:tcPr>
            <w:tcW w:w="919" w:type="dxa"/>
            <w:vAlign w:val="center"/>
          </w:tcPr>
          <w:p w:rsidR="00E603F6" w:rsidRPr="00E603F6" w:rsidRDefault="00346B3A" w:rsidP="00E603F6">
            <w:pPr>
              <w:widowControl w:val="0"/>
              <w:autoSpaceDE w:val="0"/>
              <w:autoSpaceDN w:val="0"/>
              <w:adjustRightInd w:val="0"/>
              <w:jc w:val="both"/>
              <w:rPr>
                <w:rFonts w:asciiTheme="majorHAnsi" w:hAnsiTheme="majorHAnsi" w:cs="Tahoma"/>
              </w:rPr>
            </w:pPr>
            <w:r>
              <w:rPr>
                <w:rFonts w:asciiTheme="majorHAnsi" w:hAnsiTheme="majorHAnsi" w:cs="Tahoma"/>
              </w:rPr>
              <w:t>≤</w:t>
            </w:r>
            <w:r w:rsidR="00E603F6" w:rsidRPr="00E603F6">
              <w:rPr>
                <w:rFonts w:asciiTheme="majorHAnsi" w:hAnsiTheme="majorHAnsi" w:cs="Tahoma"/>
              </w:rPr>
              <w:t xml:space="preserve"> 0,025</w:t>
            </w:r>
          </w:p>
        </w:tc>
        <w:tc>
          <w:tcPr>
            <w:tcW w:w="222"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p>
        </w:tc>
        <w:tc>
          <w:tcPr>
            <w:tcW w:w="1009"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270</w:t>
            </w:r>
          </w:p>
        </w:tc>
        <w:tc>
          <w:tcPr>
            <w:tcW w:w="1233"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1000</w:t>
            </w:r>
          </w:p>
        </w:tc>
        <w:tc>
          <w:tcPr>
            <w:tcW w:w="930"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c>
          <w:tcPr>
            <w:tcW w:w="919"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c>
          <w:tcPr>
            <w:tcW w:w="22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c>
          <w:tcPr>
            <w:tcW w:w="1009"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c>
          <w:tcPr>
            <w:tcW w:w="1348"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765E9E" w:rsidRPr="00E603F6" w:rsidTr="008E3B3C">
        <w:trPr>
          <w:trHeight w:val="510"/>
          <w:jc w:val="center"/>
        </w:trPr>
        <w:tc>
          <w:tcPr>
            <w:tcW w:w="1157"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80/20</w:t>
            </w:r>
          </w:p>
        </w:tc>
        <w:tc>
          <w:tcPr>
            <w:tcW w:w="930"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63</w:t>
            </w:r>
          </w:p>
        </w:tc>
        <w:tc>
          <w:tcPr>
            <w:tcW w:w="919" w:type="dxa"/>
            <w:vAlign w:val="center"/>
          </w:tcPr>
          <w:p w:rsidR="00E603F6" w:rsidRPr="00E603F6" w:rsidRDefault="00346B3A" w:rsidP="00E603F6">
            <w:pPr>
              <w:widowControl w:val="0"/>
              <w:autoSpaceDE w:val="0"/>
              <w:autoSpaceDN w:val="0"/>
              <w:adjustRightInd w:val="0"/>
              <w:jc w:val="both"/>
              <w:rPr>
                <w:rFonts w:asciiTheme="majorHAnsi" w:hAnsiTheme="majorHAnsi" w:cs="Tahoma"/>
              </w:rPr>
            </w:pPr>
            <w:r>
              <w:rPr>
                <w:rFonts w:asciiTheme="majorHAnsi" w:hAnsiTheme="majorHAnsi" w:cs="Tahoma"/>
              </w:rPr>
              <w:t>≤</w:t>
            </w:r>
            <w:r w:rsidR="00E603F6" w:rsidRPr="00E603F6">
              <w:rPr>
                <w:rFonts w:asciiTheme="majorHAnsi" w:hAnsiTheme="majorHAnsi" w:cs="Tahoma"/>
              </w:rPr>
              <w:t>0,025</w:t>
            </w:r>
          </w:p>
        </w:tc>
        <w:tc>
          <w:tcPr>
            <w:tcW w:w="222"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p>
        </w:tc>
        <w:tc>
          <w:tcPr>
            <w:tcW w:w="1009"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300</w:t>
            </w:r>
          </w:p>
        </w:tc>
        <w:tc>
          <w:tcPr>
            <w:tcW w:w="1233"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2500</w:t>
            </w:r>
          </w:p>
        </w:tc>
        <w:tc>
          <w:tcPr>
            <w:tcW w:w="930"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c>
          <w:tcPr>
            <w:tcW w:w="919"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c>
          <w:tcPr>
            <w:tcW w:w="22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c>
          <w:tcPr>
            <w:tcW w:w="1009"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c>
          <w:tcPr>
            <w:tcW w:w="1348"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765E9E" w:rsidRPr="00E603F6" w:rsidTr="008E3B3C">
        <w:trPr>
          <w:trHeight w:val="510"/>
          <w:jc w:val="center"/>
        </w:trPr>
        <w:tc>
          <w:tcPr>
            <w:tcW w:w="1157"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100/20</w:t>
            </w:r>
          </w:p>
        </w:tc>
        <w:tc>
          <w:tcPr>
            <w:tcW w:w="930"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100</w:t>
            </w:r>
          </w:p>
        </w:tc>
        <w:tc>
          <w:tcPr>
            <w:tcW w:w="919" w:type="dxa"/>
            <w:vAlign w:val="center"/>
          </w:tcPr>
          <w:p w:rsidR="00E603F6" w:rsidRPr="00E603F6" w:rsidRDefault="00346B3A" w:rsidP="00E603F6">
            <w:pPr>
              <w:widowControl w:val="0"/>
              <w:autoSpaceDE w:val="0"/>
              <w:autoSpaceDN w:val="0"/>
              <w:adjustRightInd w:val="0"/>
              <w:jc w:val="both"/>
              <w:rPr>
                <w:rFonts w:asciiTheme="majorHAnsi" w:hAnsiTheme="majorHAnsi" w:cs="Tahoma"/>
              </w:rPr>
            </w:pPr>
            <w:r>
              <w:rPr>
                <w:rFonts w:asciiTheme="majorHAnsi" w:hAnsiTheme="majorHAnsi" w:cs="Tahoma"/>
              </w:rPr>
              <w:t>≤</w:t>
            </w:r>
            <w:r w:rsidR="00E603F6" w:rsidRPr="00E603F6">
              <w:rPr>
                <w:rFonts w:asciiTheme="majorHAnsi" w:hAnsiTheme="majorHAnsi" w:cs="Tahoma"/>
              </w:rPr>
              <w:t xml:space="preserve"> 0,025</w:t>
            </w:r>
          </w:p>
        </w:tc>
        <w:tc>
          <w:tcPr>
            <w:tcW w:w="222"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p>
        </w:tc>
        <w:tc>
          <w:tcPr>
            <w:tcW w:w="1009"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360</w:t>
            </w:r>
          </w:p>
        </w:tc>
        <w:tc>
          <w:tcPr>
            <w:tcW w:w="1233"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4000</w:t>
            </w:r>
          </w:p>
        </w:tc>
        <w:tc>
          <w:tcPr>
            <w:tcW w:w="930"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c>
          <w:tcPr>
            <w:tcW w:w="919"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c>
          <w:tcPr>
            <w:tcW w:w="22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c>
          <w:tcPr>
            <w:tcW w:w="1009"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c>
          <w:tcPr>
            <w:tcW w:w="1348"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bl>
    <w:p w:rsidR="00E603F6" w:rsidRPr="00E603F6" w:rsidRDefault="00E603F6" w:rsidP="00E603F6">
      <w:pPr>
        <w:widowControl w:val="0"/>
        <w:autoSpaceDE w:val="0"/>
        <w:autoSpaceDN w:val="0"/>
        <w:adjustRightInd w:val="0"/>
        <w:jc w:val="both"/>
        <w:rPr>
          <w:rFonts w:asciiTheme="majorHAnsi" w:hAnsiTheme="majorHAnsi" w:cs="Tahoma"/>
        </w:rPr>
      </w:pPr>
    </w:p>
    <w:p w:rsidR="0010432C" w:rsidRDefault="0010432C" w:rsidP="0010432C">
      <w:pPr>
        <w:widowControl w:val="0"/>
        <w:autoSpaceDE w:val="0"/>
        <w:autoSpaceDN w:val="0"/>
        <w:adjustRightInd w:val="0"/>
        <w:jc w:val="both"/>
        <w:rPr>
          <w:rFonts w:asciiTheme="majorHAnsi" w:hAnsiTheme="majorHAnsi" w:cs="Tahoma"/>
        </w:rPr>
      </w:pPr>
    </w:p>
    <w:p w:rsidR="0010432C" w:rsidRPr="00E603F6" w:rsidRDefault="0010432C" w:rsidP="0010432C">
      <w:pPr>
        <w:widowControl w:val="0"/>
        <w:autoSpaceDE w:val="0"/>
        <w:autoSpaceDN w:val="0"/>
        <w:adjustRightInd w:val="0"/>
        <w:jc w:val="both"/>
        <w:rPr>
          <w:rFonts w:asciiTheme="majorHAnsi" w:hAnsiTheme="majorHAnsi" w:cs="Tahoma"/>
        </w:rPr>
      </w:pPr>
      <w:r>
        <w:rPr>
          <w:rFonts w:asciiTheme="majorHAnsi" w:hAnsiTheme="majorHAnsi" w:cs="Tahoma"/>
        </w:rPr>
        <w:t xml:space="preserve">Tabela 5.1.3.2: </w:t>
      </w:r>
      <w:r w:rsidR="0037634E">
        <w:rPr>
          <w:rFonts w:asciiTheme="majorHAnsi" w:hAnsiTheme="majorHAnsi" w:cs="Tahoma"/>
        </w:rPr>
        <w:t>kombinirani vodomeri, dokazovanje naročnikovih zahtev</w:t>
      </w:r>
    </w:p>
    <w:p w:rsidR="00E603F6" w:rsidRPr="00E603F6" w:rsidRDefault="00E603F6" w:rsidP="00E603F6">
      <w:pPr>
        <w:widowControl w:val="0"/>
        <w:autoSpaceDE w:val="0"/>
        <w:autoSpaceDN w:val="0"/>
        <w:adjustRightInd w:val="0"/>
        <w:jc w:val="both"/>
        <w:rPr>
          <w:rFonts w:asciiTheme="majorHAnsi" w:hAnsiTheme="majorHAnsi" w:cs="Tahoma"/>
        </w:rPr>
      </w:pPr>
    </w:p>
    <w:tbl>
      <w:tblPr>
        <w:tblStyle w:val="Tabelamrea"/>
        <w:tblpPr w:leftFromText="141" w:rightFromText="141" w:vertAnchor="text" w:horzAnchor="margin" w:tblpX="-352" w:tblpY="-63"/>
        <w:tblW w:w="9923" w:type="dxa"/>
        <w:tblLayout w:type="fixed"/>
        <w:tblLook w:val="04A0" w:firstRow="1" w:lastRow="0" w:firstColumn="1" w:lastColumn="0" w:noHBand="0" w:noVBand="1"/>
      </w:tblPr>
      <w:tblGrid>
        <w:gridCol w:w="1345"/>
        <w:gridCol w:w="6804"/>
        <w:gridCol w:w="1774"/>
      </w:tblGrid>
      <w:tr w:rsidR="00E603F6" w:rsidRPr="00E603F6" w:rsidTr="008E3B3C">
        <w:trPr>
          <w:trHeight w:val="284"/>
        </w:trPr>
        <w:tc>
          <w:tcPr>
            <w:tcW w:w="1345" w:type="dxa"/>
          </w:tcPr>
          <w:p w:rsidR="00E603F6" w:rsidRPr="00E603F6" w:rsidRDefault="00E603F6" w:rsidP="00765E9E">
            <w:pPr>
              <w:widowControl w:val="0"/>
              <w:autoSpaceDE w:val="0"/>
              <w:autoSpaceDN w:val="0"/>
              <w:adjustRightInd w:val="0"/>
              <w:jc w:val="both"/>
              <w:rPr>
                <w:rFonts w:asciiTheme="majorHAnsi" w:hAnsiTheme="majorHAnsi" w:cs="Tahoma"/>
              </w:rPr>
            </w:pPr>
            <w:proofErr w:type="spellStart"/>
            <w:r w:rsidRPr="00E603F6">
              <w:rPr>
                <w:rFonts w:asciiTheme="majorHAnsi" w:hAnsiTheme="majorHAnsi" w:cs="Tahoma"/>
              </w:rPr>
              <w:t>Zap</w:t>
            </w:r>
            <w:proofErr w:type="spellEnd"/>
            <w:r w:rsidRPr="00E603F6">
              <w:rPr>
                <w:rFonts w:asciiTheme="majorHAnsi" w:hAnsiTheme="majorHAnsi" w:cs="Tahoma"/>
              </w:rPr>
              <w:t>.št.</w:t>
            </w:r>
          </w:p>
        </w:tc>
        <w:tc>
          <w:tcPr>
            <w:tcW w:w="6804" w:type="dxa"/>
            <w:noWrap/>
            <w:hideMark/>
          </w:tcPr>
          <w:p w:rsidR="00E603F6" w:rsidRPr="00E603F6" w:rsidRDefault="00E603F6" w:rsidP="00765E9E">
            <w:pPr>
              <w:widowControl w:val="0"/>
              <w:autoSpaceDE w:val="0"/>
              <w:autoSpaceDN w:val="0"/>
              <w:adjustRightInd w:val="0"/>
              <w:jc w:val="both"/>
              <w:rPr>
                <w:rFonts w:asciiTheme="majorHAnsi" w:hAnsiTheme="majorHAnsi" w:cs="Tahoma"/>
              </w:rPr>
            </w:pPr>
            <w:r w:rsidRPr="00E603F6">
              <w:rPr>
                <w:rFonts w:asciiTheme="majorHAnsi" w:hAnsiTheme="majorHAnsi" w:cs="Tahoma"/>
              </w:rPr>
              <w:t>Opis / zahteve naročnika</w:t>
            </w:r>
          </w:p>
        </w:tc>
        <w:tc>
          <w:tcPr>
            <w:tcW w:w="1774" w:type="dxa"/>
            <w:noWrap/>
            <w:vAlign w:val="bottom"/>
          </w:tcPr>
          <w:p w:rsidR="00E603F6" w:rsidRPr="00E603F6" w:rsidRDefault="00E603F6" w:rsidP="00765E9E">
            <w:pPr>
              <w:widowControl w:val="0"/>
              <w:autoSpaceDE w:val="0"/>
              <w:autoSpaceDN w:val="0"/>
              <w:adjustRightInd w:val="0"/>
              <w:jc w:val="both"/>
              <w:rPr>
                <w:rFonts w:asciiTheme="majorHAnsi" w:hAnsiTheme="majorHAnsi" w:cs="Tahoma"/>
              </w:rPr>
            </w:pPr>
            <w:r w:rsidRPr="00E603F6">
              <w:rPr>
                <w:rFonts w:asciiTheme="majorHAnsi" w:hAnsiTheme="majorHAnsi" w:cs="Tahoma"/>
              </w:rPr>
              <w:t>DOKAZILO</w:t>
            </w:r>
          </w:p>
        </w:tc>
      </w:tr>
      <w:tr w:rsidR="00E603F6" w:rsidRPr="00E603F6" w:rsidTr="008E3B3C">
        <w:trPr>
          <w:trHeight w:val="284"/>
        </w:trPr>
        <w:tc>
          <w:tcPr>
            <w:tcW w:w="1345" w:type="dxa"/>
          </w:tcPr>
          <w:p w:rsidR="00E603F6" w:rsidRPr="00E603F6" w:rsidRDefault="00E603F6" w:rsidP="00765E9E">
            <w:pPr>
              <w:widowControl w:val="0"/>
              <w:autoSpaceDE w:val="0"/>
              <w:autoSpaceDN w:val="0"/>
              <w:adjustRightInd w:val="0"/>
              <w:jc w:val="both"/>
              <w:rPr>
                <w:rFonts w:asciiTheme="majorHAnsi" w:hAnsiTheme="majorHAnsi" w:cs="Tahoma"/>
              </w:rPr>
            </w:pPr>
          </w:p>
        </w:tc>
        <w:tc>
          <w:tcPr>
            <w:tcW w:w="6804" w:type="dxa"/>
            <w:noWrap/>
            <w:hideMark/>
          </w:tcPr>
          <w:p w:rsidR="00E603F6" w:rsidRPr="00E603F6" w:rsidRDefault="00E603F6" w:rsidP="00765E9E">
            <w:pPr>
              <w:widowControl w:val="0"/>
              <w:autoSpaceDE w:val="0"/>
              <w:autoSpaceDN w:val="0"/>
              <w:adjustRightInd w:val="0"/>
              <w:jc w:val="both"/>
              <w:rPr>
                <w:rFonts w:asciiTheme="majorHAnsi" w:hAnsiTheme="majorHAnsi" w:cs="Tahoma"/>
              </w:rPr>
            </w:pPr>
            <w:r w:rsidRPr="00E603F6">
              <w:rPr>
                <w:rFonts w:asciiTheme="majorHAnsi" w:hAnsiTheme="majorHAnsi" w:cs="Tahoma"/>
              </w:rPr>
              <w:t>Kombinirani vodomeri</w:t>
            </w:r>
          </w:p>
        </w:tc>
        <w:tc>
          <w:tcPr>
            <w:tcW w:w="1774" w:type="dxa"/>
            <w:shd w:val="pct25" w:color="auto" w:fill="auto"/>
            <w:noWrap/>
          </w:tcPr>
          <w:p w:rsidR="00E603F6" w:rsidRPr="00E603F6" w:rsidRDefault="00E603F6" w:rsidP="00765E9E">
            <w:pPr>
              <w:widowControl w:val="0"/>
              <w:autoSpaceDE w:val="0"/>
              <w:autoSpaceDN w:val="0"/>
              <w:adjustRightInd w:val="0"/>
              <w:jc w:val="both"/>
              <w:rPr>
                <w:rFonts w:asciiTheme="majorHAnsi" w:hAnsiTheme="majorHAnsi" w:cs="Tahoma"/>
              </w:rPr>
            </w:pPr>
            <w:r w:rsidRPr="00E603F6">
              <w:rPr>
                <w:rFonts w:asciiTheme="majorHAnsi" w:hAnsiTheme="majorHAnsi" w:cs="Tahoma"/>
              </w:rPr>
              <w:t>Št. Priloge/stran</w:t>
            </w:r>
          </w:p>
        </w:tc>
      </w:tr>
      <w:tr w:rsidR="00E603F6" w:rsidRPr="00E603F6" w:rsidTr="008E3B3C">
        <w:trPr>
          <w:trHeight w:val="284"/>
        </w:trPr>
        <w:tc>
          <w:tcPr>
            <w:tcW w:w="1345" w:type="dxa"/>
          </w:tcPr>
          <w:p w:rsidR="00E603F6" w:rsidRPr="00E603F6" w:rsidRDefault="00E603F6" w:rsidP="00765E9E">
            <w:pPr>
              <w:widowControl w:val="0"/>
              <w:autoSpaceDE w:val="0"/>
              <w:autoSpaceDN w:val="0"/>
              <w:adjustRightInd w:val="0"/>
              <w:jc w:val="both"/>
              <w:rPr>
                <w:rFonts w:asciiTheme="majorHAnsi" w:hAnsiTheme="majorHAnsi" w:cs="Tahoma"/>
              </w:rPr>
            </w:pPr>
            <w:r w:rsidRPr="00E603F6">
              <w:rPr>
                <w:rFonts w:asciiTheme="majorHAnsi" w:hAnsiTheme="majorHAnsi" w:cs="Tahoma"/>
              </w:rPr>
              <w:t>1</w:t>
            </w:r>
          </w:p>
        </w:tc>
        <w:tc>
          <w:tcPr>
            <w:tcW w:w="6804" w:type="dxa"/>
            <w:vAlign w:val="bottom"/>
            <w:hideMark/>
          </w:tcPr>
          <w:p w:rsidR="00E603F6" w:rsidRPr="002A182F" w:rsidRDefault="00E603F6" w:rsidP="002A182F">
            <w:pPr>
              <w:pStyle w:val="Odstavekseznama"/>
              <w:widowControl w:val="0"/>
              <w:numPr>
                <w:ilvl w:val="0"/>
                <w:numId w:val="48"/>
              </w:numPr>
              <w:autoSpaceDE w:val="0"/>
              <w:autoSpaceDN w:val="0"/>
              <w:adjustRightInd w:val="0"/>
              <w:spacing w:after="0"/>
              <w:ind w:left="215" w:hanging="215"/>
              <w:jc w:val="both"/>
              <w:rPr>
                <w:rFonts w:asciiTheme="majorHAnsi" w:hAnsiTheme="majorHAnsi" w:cs="Tahoma"/>
              </w:rPr>
            </w:pPr>
            <w:r w:rsidRPr="002A182F">
              <w:rPr>
                <w:rFonts w:asciiTheme="majorHAnsi" w:hAnsiTheme="majorHAnsi" w:cs="Tahoma"/>
              </w:rPr>
              <w:t xml:space="preserve">Kompaktna verzija za dimenzije DN 50-DN 100. </w:t>
            </w:r>
          </w:p>
          <w:p w:rsidR="00E603F6" w:rsidRPr="002A182F" w:rsidRDefault="00E603F6" w:rsidP="002A182F">
            <w:pPr>
              <w:pStyle w:val="Odstavekseznama"/>
              <w:widowControl w:val="0"/>
              <w:autoSpaceDE w:val="0"/>
              <w:autoSpaceDN w:val="0"/>
              <w:adjustRightInd w:val="0"/>
              <w:spacing w:after="0"/>
              <w:ind w:left="215"/>
              <w:jc w:val="both"/>
              <w:rPr>
                <w:rFonts w:asciiTheme="majorHAnsi" w:hAnsiTheme="majorHAnsi" w:cs="Tahoma"/>
              </w:rPr>
            </w:pPr>
            <w:r w:rsidRPr="002A182F">
              <w:rPr>
                <w:rFonts w:asciiTheme="majorHAnsi" w:hAnsiTheme="majorHAnsi" w:cs="Tahoma"/>
              </w:rPr>
              <w:t>Dokazilo: original katalog proizvajalca in vzorec</w:t>
            </w:r>
          </w:p>
        </w:tc>
        <w:tc>
          <w:tcPr>
            <w:tcW w:w="1774" w:type="dxa"/>
            <w:vAlign w:val="bottom"/>
          </w:tcPr>
          <w:p w:rsidR="00E603F6" w:rsidRPr="00E603F6" w:rsidRDefault="00E603F6" w:rsidP="008E3B3C">
            <w:pPr>
              <w:widowControl w:val="0"/>
              <w:autoSpaceDE w:val="0"/>
              <w:autoSpaceDN w:val="0"/>
              <w:adjustRightInd w:val="0"/>
              <w:ind w:right="-108"/>
              <w:jc w:val="both"/>
              <w:rPr>
                <w:rFonts w:asciiTheme="majorHAnsi" w:hAnsiTheme="majorHAnsi" w:cs="Tahoma"/>
              </w:rPr>
            </w:pPr>
          </w:p>
        </w:tc>
      </w:tr>
      <w:tr w:rsidR="00E603F6" w:rsidRPr="00E603F6" w:rsidTr="008E3B3C">
        <w:trPr>
          <w:trHeight w:val="284"/>
        </w:trPr>
        <w:tc>
          <w:tcPr>
            <w:tcW w:w="1345" w:type="dxa"/>
          </w:tcPr>
          <w:p w:rsidR="00E603F6" w:rsidRPr="00E603F6" w:rsidRDefault="00E603F6" w:rsidP="00765E9E">
            <w:pPr>
              <w:widowControl w:val="0"/>
              <w:autoSpaceDE w:val="0"/>
              <w:autoSpaceDN w:val="0"/>
              <w:adjustRightInd w:val="0"/>
              <w:jc w:val="both"/>
              <w:rPr>
                <w:rFonts w:asciiTheme="majorHAnsi" w:hAnsiTheme="majorHAnsi" w:cs="Tahoma"/>
              </w:rPr>
            </w:pPr>
            <w:r w:rsidRPr="00E603F6">
              <w:rPr>
                <w:rFonts w:asciiTheme="majorHAnsi" w:hAnsiTheme="majorHAnsi" w:cs="Tahoma"/>
              </w:rPr>
              <w:t>2</w:t>
            </w:r>
          </w:p>
        </w:tc>
        <w:tc>
          <w:tcPr>
            <w:tcW w:w="6804" w:type="dxa"/>
            <w:vAlign w:val="bottom"/>
            <w:hideMark/>
          </w:tcPr>
          <w:p w:rsidR="00E603F6" w:rsidRPr="002A182F" w:rsidRDefault="00E603F6" w:rsidP="002A182F">
            <w:pPr>
              <w:pStyle w:val="Odstavekseznama"/>
              <w:widowControl w:val="0"/>
              <w:numPr>
                <w:ilvl w:val="0"/>
                <w:numId w:val="48"/>
              </w:numPr>
              <w:autoSpaceDE w:val="0"/>
              <w:autoSpaceDN w:val="0"/>
              <w:adjustRightInd w:val="0"/>
              <w:spacing w:after="0"/>
              <w:ind w:left="215" w:hanging="215"/>
              <w:jc w:val="both"/>
              <w:rPr>
                <w:rFonts w:asciiTheme="majorHAnsi" w:hAnsiTheme="majorHAnsi" w:cs="Tahoma"/>
              </w:rPr>
            </w:pPr>
            <w:r w:rsidRPr="002A182F">
              <w:rPr>
                <w:rFonts w:asciiTheme="majorHAnsi" w:hAnsiTheme="majorHAnsi" w:cs="Tahoma"/>
              </w:rPr>
              <w:t xml:space="preserve">Induktivni ali </w:t>
            </w:r>
            <w:proofErr w:type="spellStart"/>
            <w:r w:rsidRPr="002A182F">
              <w:rPr>
                <w:rFonts w:asciiTheme="majorHAnsi" w:hAnsiTheme="majorHAnsi" w:cs="Tahoma"/>
              </w:rPr>
              <w:t>opto</w:t>
            </w:r>
            <w:proofErr w:type="spellEnd"/>
            <w:r w:rsidRPr="002A182F">
              <w:rPr>
                <w:rFonts w:asciiTheme="majorHAnsi" w:hAnsiTheme="majorHAnsi" w:cs="Tahoma"/>
              </w:rPr>
              <w:t xml:space="preserve"> impulznega dajalnik, z detekcijo smeri vrtenja. </w:t>
            </w:r>
          </w:p>
          <w:p w:rsidR="00E603F6" w:rsidRPr="002A182F" w:rsidRDefault="00E603F6" w:rsidP="002A182F">
            <w:pPr>
              <w:pStyle w:val="Odstavekseznama"/>
              <w:widowControl w:val="0"/>
              <w:autoSpaceDE w:val="0"/>
              <w:autoSpaceDN w:val="0"/>
              <w:adjustRightInd w:val="0"/>
              <w:spacing w:after="0"/>
              <w:ind w:left="215"/>
              <w:jc w:val="both"/>
              <w:rPr>
                <w:rFonts w:asciiTheme="majorHAnsi" w:hAnsiTheme="majorHAnsi" w:cs="Tahoma"/>
              </w:rPr>
            </w:pPr>
            <w:r w:rsidRPr="002A182F">
              <w:rPr>
                <w:rFonts w:asciiTheme="majorHAnsi" w:hAnsiTheme="majorHAnsi" w:cs="Tahoma"/>
              </w:rPr>
              <w:t>Dokazilo: original katalog proizvajalca</w:t>
            </w:r>
          </w:p>
        </w:tc>
        <w:tc>
          <w:tcPr>
            <w:tcW w:w="1774" w:type="dxa"/>
            <w:vAlign w:val="bottom"/>
          </w:tcPr>
          <w:p w:rsidR="00E603F6" w:rsidRPr="00E603F6" w:rsidRDefault="00E603F6" w:rsidP="00765E9E">
            <w:pPr>
              <w:widowControl w:val="0"/>
              <w:autoSpaceDE w:val="0"/>
              <w:autoSpaceDN w:val="0"/>
              <w:adjustRightInd w:val="0"/>
              <w:jc w:val="both"/>
              <w:rPr>
                <w:rFonts w:asciiTheme="majorHAnsi" w:hAnsiTheme="majorHAnsi" w:cs="Tahoma"/>
              </w:rPr>
            </w:pPr>
          </w:p>
        </w:tc>
      </w:tr>
      <w:tr w:rsidR="00E603F6" w:rsidRPr="00E603F6" w:rsidTr="008E3B3C">
        <w:trPr>
          <w:trHeight w:val="284"/>
        </w:trPr>
        <w:tc>
          <w:tcPr>
            <w:tcW w:w="1345" w:type="dxa"/>
          </w:tcPr>
          <w:p w:rsidR="00E603F6" w:rsidRPr="00E603F6" w:rsidRDefault="00E603F6" w:rsidP="00765E9E">
            <w:pPr>
              <w:widowControl w:val="0"/>
              <w:autoSpaceDE w:val="0"/>
              <w:autoSpaceDN w:val="0"/>
              <w:adjustRightInd w:val="0"/>
              <w:jc w:val="both"/>
              <w:rPr>
                <w:rFonts w:asciiTheme="majorHAnsi" w:hAnsiTheme="majorHAnsi" w:cs="Tahoma"/>
              </w:rPr>
            </w:pPr>
            <w:r w:rsidRPr="00E603F6">
              <w:rPr>
                <w:rFonts w:asciiTheme="majorHAnsi" w:hAnsiTheme="majorHAnsi" w:cs="Tahoma"/>
              </w:rPr>
              <w:t>3</w:t>
            </w:r>
          </w:p>
        </w:tc>
        <w:tc>
          <w:tcPr>
            <w:tcW w:w="6804" w:type="dxa"/>
            <w:vAlign w:val="bottom"/>
            <w:hideMark/>
          </w:tcPr>
          <w:p w:rsidR="00E603F6" w:rsidRPr="002A182F" w:rsidRDefault="00E603F6" w:rsidP="002A182F">
            <w:pPr>
              <w:pStyle w:val="Odstavekseznama"/>
              <w:widowControl w:val="0"/>
              <w:numPr>
                <w:ilvl w:val="0"/>
                <w:numId w:val="48"/>
              </w:numPr>
              <w:autoSpaceDE w:val="0"/>
              <w:autoSpaceDN w:val="0"/>
              <w:adjustRightInd w:val="0"/>
              <w:spacing w:after="0"/>
              <w:ind w:left="215" w:hanging="215"/>
              <w:jc w:val="both"/>
              <w:rPr>
                <w:rFonts w:asciiTheme="majorHAnsi" w:hAnsiTheme="majorHAnsi" w:cs="Tahoma"/>
              </w:rPr>
            </w:pPr>
            <w:r w:rsidRPr="002A182F">
              <w:rPr>
                <w:rFonts w:asciiTheme="majorHAnsi" w:hAnsiTheme="majorHAnsi" w:cs="Tahoma"/>
              </w:rPr>
              <w:t xml:space="preserve">Impulzni </w:t>
            </w:r>
            <w:proofErr w:type="spellStart"/>
            <w:r w:rsidRPr="002A182F">
              <w:rPr>
                <w:rFonts w:asciiTheme="majorHAnsi" w:hAnsiTheme="majorHAnsi" w:cs="Tahoma"/>
              </w:rPr>
              <w:t>dajalniki</w:t>
            </w:r>
            <w:proofErr w:type="spellEnd"/>
            <w:r w:rsidRPr="002A182F">
              <w:rPr>
                <w:rFonts w:asciiTheme="majorHAnsi" w:hAnsiTheme="majorHAnsi" w:cs="Tahoma"/>
              </w:rPr>
              <w:t xml:space="preserve"> za naslednja razmerja: glavni vodomer:   1 </w:t>
            </w:r>
            <w:proofErr w:type="spellStart"/>
            <w:r w:rsidRPr="002A182F">
              <w:rPr>
                <w:rFonts w:asciiTheme="majorHAnsi" w:hAnsiTheme="majorHAnsi" w:cs="Tahoma"/>
              </w:rPr>
              <w:t>imp</w:t>
            </w:r>
            <w:proofErr w:type="spellEnd"/>
            <w:r w:rsidRPr="002A182F">
              <w:rPr>
                <w:rFonts w:asciiTheme="majorHAnsi" w:hAnsiTheme="majorHAnsi" w:cs="Tahoma"/>
              </w:rPr>
              <w:t xml:space="preserve">/10 l; 1 </w:t>
            </w:r>
            <w:proofErr w:type="spellStart"/>
            <w:r w:rsidRPr="002A182F">
              <w:rPr>
                <w:rFonts w:asciiTheme="majorHAnsi" w:hAnsiTheme="majorHAnsi" w:cs="Tahoma"/>
              </w:rPr>
              <w:t>imp</w:t>
            </w:r>
            <w:proofErr w:type="spellEnd"/>
            <w:r w:rsidRPr="002A182F">
              <w:rPr>
                <w:rFonts w:asciiTheme="majorHAnsi" w:hAnsiTheme="majorHAnsi" w:cs="Tahoma"/>
              </w:rPr>
              <w:t xml:space="preserve">/100 l; 1imp /1000 l,  obtočni vodomer:   1 </w:t>
            </w:r>
            <w:proofErr w:type="spellStart"/>
            <w:r w:rsidRPr="002A182F">
              <w:rPr>
                <w:rFonts w:asciiTheme="majorHAnsi" w:hAnsiTheme="majorHAnsi" w:cs="Tahoma"/>
              </w:rPr>
              <w:t>imp</w:t>
            </w:r>
            <w:proofErr w:type="spellEnd"/>
            <w:r w:rsidRPr="002A182F">
              <w:rPr>
                <w:rFonts w:asciiTheme="majorHAnsi" w:hAnsiTheme="majorHAnsi" w:cs="Tahoma"/>
              </w:rPr>
              <w:t xml:space="preserve">/10 l; 1 </w:t>
            </w:r>
            <w:proofErr w:type="spellStart"/>
            <w:r w:rsidRPr="002A182F">
              <w:rPr>
                <w:rFonts w:asciiTheme="majorHAnsi" w:hAnsiTheme="majorHAnsi" w:cs="Tahoma"/>
              </w:rPr>
              <w:t>imp</w:t>
            </w:r>
            <w:proofErr w:type="spellEnd"/>
            <w:r w:rsidRPr="002A182F">
              <w:rPr>
                <w:rFonts w:asciiTheme="majorHAnsi" w:hAnsiTheme="majorHAnsi" w:cs="Tahoma"/>
              </w:rPr>
              <w:t xml:space="preserve">/100 l  </w:t>
            </w:r>
          </w:p>
          <w:p w:rsidR="00E603F6" w:rsidRPr="002A182F" w:rsidRDefault="00E603F6" w:rsidP="002A182F">
            <w:pPr>
              <w:pStyle w:val="Odstavekseznama"/>
              <w:widowControl w:val="0"/>
              <w:autoSpaceDE w:val="0"/>
              <w:autoSpaceDN w:val="0"/>
              <w:adjustRightInd w:val="0"/>
              <w:spacing w:after="0"/>
              <w:ind w:left="215"/>
              <w:jc w:val="both"/>
              <w:rPr>
                <w:rFonts w:asciiTheme="majorHAnsi" w:hAnsiTheme="majorHAnsi" w:cs="Tahoma"/>
              </w:rPr>
            </w:pPr>
            <w:r w:rsidRPr="002A182F">
              <w:rPr>
                <w:rFonts w:asciiTheme="majorHAnsi" w:hAnsiTheme="majorHAnsi" w:cs="Tahoma"/>
              </w:rPr>
              <w:t>Dokazilo: original katalog proizvajalca</w:t>
            </w:r>
          </w:p>
        </w:tc>
        <w:tc>
          <w:tcPr>
            <w:tcW w:w="1774" w:type="dxa"/>
            <w:vAlign w:val="bottom"/>
          </w:tcPr>
          <w:p w:rsidR="00E603F6" w:rsidRPr="00E603F6" w:rsidRDefault="00E603F6" w:rsidP="00765E9E">
            <w:pPr>
              <w:widowControl w:val="0"/>
              <w:autoSpaceDE w:val="0"/>
              <w:autoSpaceDN w:val="0"/>
              <w:adjustRightInd w:val="0"/>
              <w:jc w:val="both"/>
              <w:rPr>
                <w:rFonts w:asciiTheme="majorHAnsi" w:hAnsiTheme="majorHAnsi" w:cs="Tahoma"/>
              </w:rPr>
            </w:pPr>
          </w:p>
        </w:tc>
      </w:tr>
      <w:tr w:rsidR="00E603F6" w:rsidRPr="00E603F6" w:rsidTr="008E3B3C">
        <w:trPr>
          <w:trHeight w:val="284"/>
        </w:trPr>
        <w:tc>
          <w:tcPr>
            <w:tcW w:w="1345" w:type="dxa"/>
          </w:tcPr>
          <w:p w:rsidR="00E603F6" w:rsidRPr="00E603F6" w:rsidRDefault="00E603F6" w:rsidP="00765E9E">
            <w:pPr>
              <w:widowControl w:val="0"/>
              <w:autoSpaceDE w:val="0"/>
              <w:autoSpaceDN w:val="0"/>
              <w:adjustRightInd w:val="0"/>
              <w:jc w:val="both"/>
              <w:rPr>
                <w:rFonts w:asciiTheme="majorHAnsi" w:hAnsiTheme="majorHAnsi" w:cs="Tahoma"/>
              </w:rPr>
            </w:pPr>
            <w:r w:rsidRPr="00E603F6">
              <w:rPr>
                <w:rFonts w:asciiTheme="majorHAnsi" w:hAnsiTheme="majorHAnsi" w:cs="Tahoma"/>
              </w:rPr>
              <w:t>4</w:t>
            </w:r>
          </w:p>
        </w:tc>
        <w:tc>
          <w:tcPr>
            <w:tcW w:w="6804" w:type="dxa"/>
            <w:vAlign w:val="bottom"/>
          </w:tcPr>
          <w:p w:rsidR="00E603F6" w:rsidRPr="002A182F" w:rsidRDefault="00E603F6" w:rsidP="002A182F">
            <w:pPr>
              <w:pStyle w:val="Odstavekseznama"/>
              <w:widowControl w:val="0"/>
              <w:numPr>
                <w:ilvl w:val="0"/>
                <w:numId w:val="48"/>
              </w:numPr>
              <w:autoSpaceDE w:val="0"/>
              <w:autoSpaceDN w:val="0"/>
              <w:adjustRightInd w:val="0"/>
              <w:spacing w:after="0"/>
              <w:ind w:left="215" w:hanging="215"/>
              <w:jc w:val="both"/>
              <w:rPr>
                <w:rFonts w:asciiTheme="majorHAnsi" w:hAnsiTheme="majorHAnsi" w:cs="Tahoma"/>
              </w:rPr>
            </w:pPr>
            <w:r w:rsidRPr="002A182F">
              <w:rPr>
                <w:rFonts w:asciiTheme="majorHAnsi" w:hAnsiTheme="majorHAnsi" w:cs="Tahoma"/>
              </w:rPr>
              <w:t xml:space="preserve">Zamenljiv merilni mehanizem na terenu. </w:t>
            </w:r>
          </w:p>
          <w:p w:rsidR="00E603F6" w:rsidRPr="002A182F" w:rsidRDefault="00E603F6" w:rsidP="002A182F">
            <w:pPr>
              <w:pStyle w:val="Odstavekseznama"/>
              <w:widowControl w:val="0"/>
              <w:autoSpaceDE w:val="0"/>
              <w:autoSpaceDN w:val="0"/>
              <w:adjustRightInd w:val="0"/>
              <w:spacing w:after="0"/>
              <w:ind w:left="215"/>
              <w:jc w:val="both"/>
              <w:rPr>
                <w:rFonts w:asciiTheme="majorHAnsi" w:hAnsiTheme="majorHAnsi" w:cs="Tahoma"/>
              </w:rPr>
            </w:pPr>
            <w:r w:rsidRPr="002A182F">
              <w:rPr>
                <w:rFonts w:asciiTheme="majorHAnsi" w:hAnsiTheme="majorHAnsi" w:cs="Tahoma"/>
              </w:rPr>
              <w:t>Dokazilo: MID certifikat</w:t>
            </w:r>
          </w:p>
        </w:tc>
        <w:tc>
          <w:tcPr>
            <w:tcW w:w="1774" w:type="dxa"/>
            <w:vAlign w:val="bottom"/>
          </w:tcPr>
          <w:p w:rsidR="00E603F6" w:rsidRPr="00E603F6" w:rsidRDefault="00E603F6" w:rsidP="00765E9E">
            <w:pPr>
              <w:widowControl w:val="0"/>
              <w:autoSpaceDE w:val="0"/>
              <w:autoSpaceDN w:val="0"/>
              <w:adjustRightInd w:val="0"/>
              <w:jc w:val="both"/>
              <w:rPr>
                <w:rFonts w:asciiTheme="majorHAnsi" w:hAnsiTheme="majorHAnsi" w:cs="Tahoma"/>
              </w:rPr>
            </w:pPr>
          </w:p>
        </w:tc>
      </w:tr>
      <w:tr w:rsidR="00E603F6" w:rsidRPr="00E603F6" w:rsidTr="008E3B3C">
        <w:trPr>
          <w:trHeight w:val="284"/>
        </w:trPr>
        <w:tc>
          <w:tcPr>
            <w:tcW w:w="1345" w:type="dxa"/>
          </w:tcPr>
          <w:p w:rsidR="00E603F6" w:rsidRPr="00E603F6" w:rsidRDefault="00E603F6" w:rsidP="00765E9E">
            <w:pPr>
              <w:widowControl w:val="0"/>
              <w:autoSpaceDE w:val="0"/>
              <w:autoSpaceDN w:val="0"/>
              <w:adjustRightInd w:val="0"/>
              <w:jc w:val="both"/>
              <w:rPr>
                <w:rFonts w:asciiTheme="majorHAnsi" w:hAnsiTheme="majorHAnsi" w:cs="Tahoma"/>
              </w:rPr>
            </w:pPr>
            <w:r w:rsidRPr="00E603F6">
              <w:rPr>
                <w:rFonts w:asciiTheme="majorHAnsi" w:hAnsiTheme="majorHAnsi" w:cs="Tahoma"/>
              </w:rPr>
              <w:t>5</w:t>
            </w:r>
          </w:p>
        </w:tc>
        <w:tc>
          <w:tcPr>
            <w:tcW w:w="6804" w:type="dxa"/>
            <w:vAlign w:val="bottom"/>
          </w:tcPr>
          <w:p w:rsidR="00E603F6" w:rsidRPr="002A182F" w:rsidRDefault="00E603F6" w:rsidP="002A182F">
            <w:pPr>
              <w:pStyle w:val="Odstavekseznama"/>
              <w:widowControl w:val="0"/>
              <w:numPr>
                <w:ilvl w:val="0"/>
                <w:numId w:val="48"/>
              </w:numPr>
              <w:autoSpaceDE w:val="0"/>
              <w:autoSpaceDN w:val="0"/>
              <w:adjustRightInd w:val="0"/>
              <w:spacing w:after="0"/>
              <w:ind w:left="215" w:hanging="215"/>
              <w:jc w:val="both"/>
              <w:rPr>
                <w:rFonts w:asciiTheme="majorHAnsi" w:hAnsiTheme="majorHAnsi" w:cs="Tahoma"/>
              </w:rPr>
            </w:pPr>
            <w:r w:rsidRPr="002A182F">
              <w:rPr>
                <w:rFonts w:asciiTheme="majorHAnsi" w:hAnsiTheme="majorHAnsi" w:cs="Tahoma"/>
              </w:rPr>
              <w:t>Merilni mehanizem enak za vse vodomere, ne glede na dimenzijo DN 50-DN100 Dokazilo: MID certifikat</w:t>
            </w:r>
          </w:p>
        </w:tc>
        <w:tc>
          <w:tcPr>
            <w:tcW w:w="1774" w:type="dxa"/>
            <w:vAlign w:val="bottom"/>
          </w:tcPr>
          <w:p w:rsidR="00E603F6" w:rsidRPr="00E603F6" w:rsidRDefault="00E603F6" w:rsidP="00765E9E">
            <w:pPr>
              <w:widowControl w:val="0"/>
              <w:autoSpaceDE w:val="0"/>
              <w:autoSpaceDN w:val="0"/>
              <w:adjustRightInd w:val="0"/>
              <w:jc w:val="both"/>
              <w:rPr>
                <w:rFonts w:asciiTheme="majorHAnsi" w:hAnsiTheme="majorHAnsi" w:cs="Tahoma"/>
              </w:rPr>
            </w:pPr>
          </w:p>
        </w:tc>
      </w:tr>
      <w:tr w:rsidR="00E603F6" w:rsidRPr="00E603F6" w:rsidTr="008E3B3C">
        <w:trPr>
          <w:trHeight w:val="284"/>
        </w:trPr>
        <w:tc>
          <w:tcPr>
            <w:tcW w:w="1345" w:type="dxa"/>
          </w:tcPr>
          <w:p w:rsidR="00E603F6" w:rsidRPr="00E603F6" w:rsidRDefault="00E603F6" w:rsidP="00765E9E">
            <w:pPr>
              <w:widowControl w:val="0"/>
              <w:autoSpaceDE w:val="0"/>
              <w:autoSpaceDN w:val="0"/>
              <w:adjustRightInd w:val="0"/>
              <w:jc w:val="both"/>
              <w:rPr>
                <w:rFonts w:asciiTheme="majorHAnsi" w:hAnsiTheme="majorHAnsi" w:cs="Tahoma"/>
              </w:rPr>
            </w:pPr>
            <w:r w:rsidRPr="00E603F6">
              <w:rPr>
                <w:rFonts w:asciiTheme="majorHAnsi" w:hAnsiTheme="majorHAnsi" w:cs="Tahoma"/>
              </w:rPr>
              <w:t>6</w:t>
            </w:r>
          </w:p>
        </w:tc>
        <w:tc>
          <w:tcPr>
            <w:tcW w:w="6804" w:type="dxa"/>
            <w:vAlign w:val="bottom"/>
            <w:hideMark/>
          </w:tcPr>
          <w:p w:rsidR="00E603F6" w:rsidRPr="002A182F" w:rsidRDefault="00E603F6" w:rsidP="002A182F">
            <w:pPr>
              <w:pStyle w:val="Odstavekseznama"/>
              <w:widowControl w:val="0"/>
              <w:numPr>
                <w:ilvl w:val="0"/>
                <w:numId w:val="48"/>
              </w:numPr>
              <w:autoSpaceDE w:val="0"/>
              <w:autoSpaceDN w:val="0"/>
              <w:adjustRightInd w:val="0"/>
              <w:spacing w:after="0"/>
              <w:ind w:left="215" w:hanging="215"/>
              <w:jc w:val="both"/>
              <w:rPr>
                <w:rFonts w:asciiTheme="majorHAnsi" w:hAnsiTheme="majorHAnsi" w:cs="Tahoma"/>
              </w:rPr>
            </w:pPr>
            <w:r w:rsidRPr="002A182F">
              <w:rPr>
                <w:rFonts w:asciiTheme="majorHAnsi" w:hAnsiTheme="majorHAnsi" w:cs="Tahoma"/>
              </w:rPr>
              <w:t xml:space="preserve">Vgradnja brez ravnih delov pred in za vodomerom (U0D0) </w:t>
            </w:r>
          </w:p>
          <w:p w:rsidR="00E603F6" w:rsidRPr="002A182F" w:rsidRDefault="00E603F6" w:rsidP="002A182F">
            <w:pPr>
              <w:pStyle w:val="Odstavekseznama"/>
              <w:widowControl w:val="0"/>
              <w:autoSpaceDE w:val="0"/>
              <w:autoSpaceDN w:val="0"/>
              <w:adjustRightInd w:val="0"/>
              <w:spacing w:after="0"/>
              <w:ind w:left="215"/>
              <w:jc w:val="both"/>
              <w:rPr>
                <w:rFonts w:asciiTheme="majorHAnsi" w:hAnsiTheme="majorHAnsi" w:cs="Tahoma"/>
              </w:rPr>
            </w:pPr>
            <w:r w:rsidRPr="002A182F">
              <w:rPr>
                <w:rFonts w:asciiTheme="majorHAnsi" w:hAnsiTheme="majorHAnsi" w:cs="Tahoma"/>
              </w:rPr>
              <w:t>Dokazilo: MID certifikat</w:t>
            </w:r>
          </w:p>
        </w:tc>
        <w:tc>
          <w:tcPr>
            <w:tcW w:w="1774" w:type="dxa"/>
            <w:vAlign w:val="bottom"/>
          </w:tcPr>
          <w:p w:rsidR="00E603F6" w:rsidRPr="00E603F6" w:rsidRDefault="00E603F6" w:rsidP="00765E9E">
            <w:pPr>
              <w:widowControl w:val="0"/>
              <w:autoSpaceDE w:val="0"/>
              <w:autoSpaceDN w:val="0"/>
              <w:adjustRightInd w:val="0"/>
              <w:jc w:val="both"/>
              <w:rPr>
                <w:rFonts w:asciiTheme="majorHAnsi" w:hAnsiTheme="majorHAnsi" w:cs="Tahoma"/>
              </w:rPr>
            </w:pPr>
          </w:p>
        </w:tc>
      </w:tr>
      <w:tr w:rsidR="00E603F6" w:rsidRPr="00E603F6" w:rsidTr="008E3B3C">
        <w:trPr>
          <w:trHeight w:val="284"/>
        </w:trPr>
        <w:tc>
          <w:tcPr>
            <w:tcW w:w="1345" w:type="dxa"/>
          </w:tcPr>
          <w:p w:rsidR="00E603F6" w:rsidRPr="00E603F6" w:rsidRDefault="00E603F6" w:rsidP="00765E9E">
            <w:pPr>
              <w:widowControl w:val="0"/>
              <w:autoSpaceDE w:val="0"/>
              <w:autoSpaceDN w:val="0"/>
              <w:adjustRightInd w:val="0"/>
              <w:jc w:val="both"/>
              <w:rPr>
                <w:rFonts w:asciiTheme="majorHAnsi" w:hAnsiTheme="majorHAnsi" w:cs="Tahoma"/>
              </w:rPr>
            </w:pPr>
            <w:r w:rsidRPr="00E603F6">
              <w:rPr>
                <w:rFonts w:asciiTheme="majorHAnsi" w:hAnsiTheme="majorHAnsi" w:cs="Tahoma"/>
              </w:rPr>
              <w:t>7</w:t>
            </w:r>
          </w:p>
        </w:tc>
        <w:tc>
          <w:tcPr>
            <w:tcW w:w="6804" w:type="dxa"/>
            <w:vAlign w:val="bottom"/>
            <w:hideMark/>
          </w:tcPr>
          <w:p w:rsidR="00E603F6" w:rsidRPr="002A182F" w:rsidRDefault="00E603F6" w:rsidP="002A182F">
            <w:pPr>
              <w:pStyle w:val="Odstavekseznama"/>
              <w:widowControl w:val="0"/>
              <w:numPr>
                <w:ilvl w:val="0"/>
                <w:numId w:val="48"/>
              </w:numPr>
              <w:autoSpaceDE w:val="0"/>
              <w:autoSpaceDN w:val="0"/>
              <w:adjustRightInd w:val="0"/>
              <w:spacing w:after="0"/>
              <w:ind w:left="215" w:hanging="215"/>
              <w:jc w:val="both"/>
              <w:rPr>
                <w:rFonts w:asciiTheme="majorHAnsi" w:hAnsiTheme="majorHAnsi" w:cs="Tahoma"/>
              </w:rPr>
            </w:pPr>
            <w:r w:rsidRPr="002A182F">
              <w:rPr>
                <w:rFonts w:asciiTheme="majorHAnsi" w:hAnsiTheme="majorHAnsi" w:cs="Tahoma"/>
              </w:rPr>
              <w:t>Mesto za vgradnjo senzorja tlaka. </w:t>
            </w:r>
          </w:p>
          <w:p w:rsidR="00E603F6" w:rsidRPr="002A182F" w:rsidRDefault="00E603F6" w:rsidP="002A182F">
            <w:pPr>
              <w:pStyle w:val="Odstavekseznama"/>
              <w:widowControl w:val="0"/>
              <w:autoSpaceDE w:val="0"/>
              <w:autoSpaceDN w:val="0"/>
              <w:adjustRightInd w:val="0"/>
              <w:spacing w:after="0"/>
              <w:ind w:left="215"/>
              <w:jc w:val="both"/>
              <w:rPr>
                <w:rFonts w:asciiTheme="majorHAnsi" w:hAnsiTheme="majorHAnsi" w:cs="Tahoma"/>
              </w:rPr>
            </w:pPr>
            <w:r w:rsidRPr="002A182F">
              <w:rPr>
                <w:rFonts w:asciiTheme="majorHAnsi" w:hAnsiTheme="majorHAnsi" w:cs="Tahoma"/>
              </w:rPr>
              <w:t xml:space="preserve">Dokazilo: original katalog proizvajalca </w:t>
            </w:r>
          </w:p>
        </w:tc>
        <w:tc>
          <w:tcPr>
            <w:tcW w:w="1774" w:type="dxa"/>
            <w:vAlign w:val="bottom"/>
          </w:tcPr>
          <w:p w:rsidR="00E603F6" w:rsidRPr="00E603F6" w:rsidRDefault="00E603F6" w:rsidP="00765E9E">
            <w:pPr>
              <w:widowControl w:val="0"/>
              <w:autoSpaceDE w:val="0"/>
              <w:autoSpaceDN w:val="0"/>
              <w:adjustRightInd w:val="0"/>
              <w:jc w:val="both"/>
              <w:rPr>
                <w:rFonts w:asciiTheme="majorHAnsi" w:hAnsiTheme="majorHAnsi" w:cs="Tahoma"/>
              </w:rPr>
            </w:pPr>
          </w:p>
        </w:tc>
      </w:tr>
      <w:tr w:rsidR="00E603F6" w:rsidRPr="00E603F6" w:rsidTr="008E3B3C">
        <w:trPr>
          <w:trHeight w:val="284"/>
        </w:trPr>
        <w:tc>
          <w:tcPr>
            <w:tcW w:w="1345" w:type="dxa"/>
          </w:tcPr>
          <w:p w:rsidR="00E603F6" w:rsidRPr="00E603F6" w:rsidRDefault="00E603F6" w:rsidP="00765E9E">
            <w:pPr>
              <w:widowControl w:val="0"/>
              <w:autoSpaceDE w:val="0"/>
              <w:autoSpaceDN w:val="0"/>
              <w:adjustRightInd w:val="0"/>
              <w:jc w:val="both"/>
              <w:rPr>
                <w:rFonts w:asciiTheme="majorHAnsi" w:hAnsiTheme="majorHAnsi" w:cs="Tahoma"/>
              </w:rPr>
            </w:pPr>
            <w:r w:rsidRPr="00E603F6">
              <w:rPr>
                <w:rFonts w:asciiTheme="majorHAnsi" w:hAnsiTheme="majorHAnsi" w:cs="Tahoma"/>
              </w:rPr>
              <w:t>8</w:t>
            </w:r>
          </w:p>
        </w:tc>
        <w:tc>
          <w:tcPr>
            <w:tcW w:w="6804" w:type="dxa"/>
            <w:vAlign w:val="bottom"/>
          </w:tcPr>
          <w:p w:rsidR="00E603F6" w:rsidRPr="002A182F" w:rsidRDefault="00E603F6" w:rsidP="002A182F">
            <w:pPr>
              <w:pStyle w:val="Odstavekseznama"/>
              <w:widowControl w:val="0"/>
              <w:numPr>
                <w:ilvl w:val="0"/>
                <w:numId w:val="48"/>
              </w:numPr>
              <w:autoSpaceDE w:val="0"/>
              <w:autoSpaceDN w:val="0"/>
              <w:adjustRightInd w:val="0"/>
              <w:spacing w:after="0"/>
              <w:ind w:left="215" w:hanging="215"/>
              <w:jc w:val="both"/>
              <w:rPr>
                <w:rFonts w:asciiTheme="majorHAnsi" w:hAnsiTheme="majorHAnsi" w:cs="Tahoma"/>
              </w:rPr>
            </w:pPr>
            <w:r w:rsidRPr="002A182F">
              <w:rPr>
                <w:rFonts w:asciiTheme="majorHAnsi" w:hAnsiTheme="majorHAnsi" w:cs="Tahoma"/>
              </w:rPr>
              <w:t xml:space="preserve">IP 68. </w:t>
            </w:r>
          </w:p>
          <w:p w:rsidR="00E603F6" w:rsidRPr="002A182F" w:rsidRDefault="00E603F6" w:rsidP="002A182F">
            <w:pPr>
              <w:pStyle w:val="Odstavekseznama"/>
              <w:widowControl w:val="0"/>
              <w:autoSpaceDE w:val="0"/>
              <w:autoSpaceDN w:val="0"/>
              <w:adjustRightInd w:val="0"/>
              <w:spacing w:after="0"/>
              <w:ind w:left="215"/>
              <w:jc w:val="both"/>
              <w:rPr>
                <w:rFonts w:asciiTheme="majorHAnsi" w:hAnsiTheme="majorHAnsi" w:cs="Tahoma"/>
              </w:rPr>
            </w:pPr>
            <w:r w:rsidRPr="002A182F">
              <w:rPr>
                <w:rFonts w:asciiTheme="majorHAnsi" w:hAnsiTheme="majorHAnsi" w:cs="Tahoma"/>
              </w:rPr>
              <w:t>Dokazilo: MID certifikat</w:t>
            </w:r>
          </w:p>
        </w:tc>
        <w:tc>
          <w:tcPr>
            <w:tcW w:w="1774" w:type="dxa"/>
            <w:vAlign w:val="bottom"/>
          </w:tcPr>
          <w:p w:rsidR="00E603F6" w:rsidRPr="00E603F6" w:rsidRDefault="00E603F6" w:rsidP="00765E9E">
            <w:pPr>
              <w:widowControl w:val="0"/>
              <w:autoSpaceDE w:val="0"/>
              <w:autoSpaceDN w:val="0"/>
              <w:adjustRightInd w:val="0"/>
              <w:jc w:val="both"/>
              <w:rPr>
                <w:rFonts w:asciiTheme="majorHAnsi" w:hAnsiTheme="majorHAnsi" w:cs="Tahoma"/>
              </w:rPr>
            </w:pPr>
          </w:p>
        </w:tc>
      </w:tr>
    </w:tbl>
    <w:p w:rsidR="00765E9E" w:rsidRPr="00F12FBD" w:rsidRDefault="00765E9E" w:rsidP="00F12FBD">
      <w:pPr>
        <w:widowControl w:val="0"/>
        <w:autoSpaceDE w:val="0"/>
        <w:autoSpaceDN w:val="0"/>
        <w:adjustRightInd w:val="0"/>
        <w:jc w:val="both"/>
        <w:rPr>
          <w:rFonts w:asciiTheme="majorHAnsi" w:hAnsiTheme="majorHAnsi" w:cs="Tahoma"/>
          <w:b/>
        </w:rPr>
      </w:pPr>
      <w:r w:rsidRPr="00F12FBD">
        <w:rPr>
          <w:rFonts w:asciiTheme="majorHAnsi" w:hAnsiTheme="majorHAnsi" w:cs="Tahoma"/>
          <w:b/>
        </w:rPr>
        <w:t xml:space="preserve">Dokazila </w:t>
      </w:r>
      <w:r w:rsidR="0010432C" w:rsidRPr="00CE0145">
        <w:rPr>
          <w:rFonts w:asciiTheme="majorHAnsi" w:hAnsiTheme="majorHAnsi" w:cs="Tahoma"/>
          <w:b/>
        </w:rPr>
        <w:t>za vse vodomere</w:t>
      </w:r>
      <w:r w:rsidRPr="00F12FBD">
        <w:rPr>
          <w:rFonts w:asciiTheme="majorHAnsi" w:hAnsiTheme="majorHAnsi" w:cs="Tahoma"/>
          <w:b/>
        </w:rPr>
        <w:t xml:space="preserve">(obvezna priloga razpisu): </w:t>
      </w:r>
    </w:p>
    <w:p w:rsidR="00765E9E" w:rsidRPr="00CE0145" w:rsidRDefault="00765E9E" w:rsidP="00CE0145">
      <w:pPr>
        <w:widowControl w:val="0"/>
        <w:autoSpaceDE w:val="0"/>
        <w:autoSpaceDN w:val="0"/>
        <w:adjustRightInd w:val="0"/>
        <w:jc w:val="both"/>
        <w:rPr>
          <w:rFonts w:asciiTheme="majorHAnsi" w:hAnsiTheme="majorHAnsi" w:cs="Tahoma"/>
        </w:rPr>
      </w:pPr>
    </w:p>
    <w:p w:rsidR="00765E9E" w:rsidRPr="00CE0145" w:rsidRDefault="00765E9E" w:rsidP="00CE0145">
      <w:pPr>
        <w:widowControl w:val="0"/>
        <w:numPr>
          <w:ilvl w:val="0"/>
          <w:numId w:val="50"/>
        </w:numPr>
        <w:autoSpaceDE w:val="0"/>
        <w:autoSpaceDN w:val="0"/>
        <w:adjustRightInd w:val="0"/>
        <w:ind w:left="426" w:hanging="284"/>
        <w:jc w:val="both"/>
        <w:rPr>
          <w:rFonts w:asciiTheme="majorHAnsi" w:hAnsiTheme="majorHAnsi" w:cs="Tahoma"/>
        </w:rPr>
      </w:pPr>
      <w:r w:rsidRPr="00CE0145">
        <w:rPr>
          <w:rFonts w:asciiTheme="majorHAnsi" w:hAnsiTheme="majorHAnsi" w:cs="Tahoma"/>
        </w:rPr>
        <w:t xml:space="preserve">V </w:t>
      </w:r>
      <w:r w:rsidR="0037634E" w:rsidRPr="00CE0145">
        <w:rPr>
          <w:rFonts w:asciiTheme="majorHAnsi" w:hAnsiTheme="majorHAnsi" w:cs="Tahoma"/>
        </w:rPr>
        <w:t xml:space="preserve">ponudbenem predračunu </w:t>
      </w:r>
      <w:r w:rsidRPr="00CE0145">
        <w:rPr>
          <w:rFonts w:asciiTheme="majorHAnsi" w:hAnsiTheme="majorHAnsi" w:cs="Tahoma"/>
        </w:rPr>
        <w:t xml:space="preserve">je potrebno za tehnične zahteve iz </w:t>
      </w:r>
      <w:r w:rsidRPr="00F12FBD">
        <w:rPr>
          <w:rFonts w:asciiTheme="majorHAnsi" w:hAnsiTheme="majorHAnsi" w:cs="Tahoma"/>
        </w:rPr>
        <w:t>5</w:t>
      </w:r>
      <w:r w:rsidR="0010432C" w:rsidRPr="00F12FBD">
        <w:rPr>
          <w:rFonts w:asciiTheme="majorHAnsi" w:hAnsiTheme="majorHAnsi" w:cs="Tahoma"/>
        </w:rPr>
        <w:t>.1.2.</w:t>
      </w:r>
      <w:r w:rsidR="00825C85" w:rsidRPr="00CE0145">
        <w:rPr>
          <w:rFonts w:asciiTheme="majorHAnsi" w:hAnsiTheme="majorHAnsi" w:cs="Tahoma"/>
        </w:rPr>
        <w:t>2</w:t>
      </w:r>
      <w:r w:rsidRPr="00CE0145">
        <w:rPr>
          <w:rFonts w:asciiTheme="majorHAnsi" w:hAnsiTheme="majorHAnsi" w:cs="Tahoma"/>
        </w:rPr>
        <w:t xml:space="preserve"> </w:t>
      </w:r>
      <w:r w:rsidR="00825C85" w:rsidRPr="00CE0145">
        <w:rPr>
          <w:rFonts w:asciiTheme="majorHAnsi" w:hAnsiTheme="majorHAnsi" w:cs="Tahoma"/>
        </w:rPr>
        <w:t>in</w:t>
      </w:r>
      <w:r w:rsidRPr="00CE0145">
        <w:rPr>
          <w:rFonts w:asciiTheme="majorHAnsi" w:hAnsiTheme="majorHAnsi" w:cs="Tahoma"/>
        </w:rPr>
        <w:t xml:space="preserve"> 5.</w:t>
      </w:r>
      <w:r w:rsidR="0010432C" w:rsidRPr="00CE0145">
        <w:rPr>
          <w:rFonts w:asciiTheme="majorHAnsi" w:hAnsiTheme="majorHAnsi" w:cs="Tahoma"/>
        </w:rPr>
        <w:t>1.3.2</w:t>
      </w:r>
      <w:r w:rsidRPr="00CE0145">
        <w:rPr>
          <w:rFonts w:asciiTheme="majorHAnsi" w:hAnsiTheme="majorHAnsi" w:cs="Tahoma"/>
        </w:rPr>
        <w:t xml:space="preserve"> točke</w:t>
      </w:r>
      <w:r w:rsidRPr="00F12FBD">
        <w:rPr>
          <w:rFonts w:asciiTheme="majorHAnsi" w:hAnsiTheme="majorHAnsi" w:cs="Tahoma"/>
        </w:rPr>
        <w:t xml:space="preserve"> </w:t>
      </w:r>
      <w:r w:rsidRPr="00CE0145">
        <w:rPr>
          <w:rFonts w:asciiTheme="majorHAnsi" w:hAnsiTheme="majorHAnsi" w:cs="Tahoma"/>
        </w:rPr>
        <w:t xml:space="preserve">navesti točen naziv in tip artikla. Vsa dokazila morajo ustrezati točno navedenim oznakam tipov ponujene opreme.  </w:t>
      </w:r>
    </w:p>
    <w:p w:rsidR="00765E9E" w:rsidRPr="00CE0145" w:rsidRDefault="00765E9E" w:rsidP="00F12FBD">
      <w:pPr>
        <w:widowControl w:val="0"/>
        <w:numPr>
          <w:ilvl w:val="0"/>
          <w:numId w:val="50"/>
        </w:numPr>
        <w:autoSpaceDE w:val="0"/>
        <w:autoSpaceDN w:val="0"/>
        <w:adjustRightInd w:val="0"/>
        <w:ind w:left="426" w:hanging="284"/>
        <w:jc w:val="both"/>
        <w:rPr>
          <w:rFonts w:asciiTheme="majorHAnsi" w:hAnsiTheme="majorHAnsi" w:cs="Tahoma"/>
        </w:rPr>
      </w:pPr>
      <w:r w:rsidRPr="00CE0145">
        <w:rPr>
          <w:rFonts w:asciiTheme="majorHAnsi" w:hAnsiTheme="majorHAnsi" w:cs="Tahoma"/>
        </w:rPr>
        <w:t>MID certifikat za ponujeni tip artikla-priložen v celoti. (prevod v SLO)</w:t>
      </w:r>
    </w:p>
    <w:p w:rsidR="00765E9E" w:rsidRPr="00CE0145" w:rsidRDefault="00765E9E" w:rsidP="00CE0145">
      <w:pPr>
        <w:widowControl w:val="0"/>
        <w:numPr>
          <w:ilvl w:val="0"/>
          <w:numId w:val="50"/>
        </w:numPr>
        <w:autoSpaceDE w:val="0"/>
        <w:autoSpaceDN w:val="0"/>
        <w:adjustRightInd w:val="0"/>
        <w:ind w:left="426" w:hanging="284"/>
        <w:jc w:val="both"/>
        <w:rPr>
          <w:rFonts w:asciiTheme="majorHAnsi" w:hAnsiTheme="majorHAnsi" w:cs="Tahoma"/>
        </w:rPr>
      </w:pPr>
      <w:r w:rsidRPr="00CE0145">
        <w:rPr>
          <w:rFonts w:asciiTheme="majorHAnsi" w:hAnsiTheme="majorHAnsi" w:cs="Tahoma"/>
        </w:rPr>
        <w:t>Izjava o higienski ustreznosti za ponujeni tip artikla (prevod SLO).</w:t>
      </w:r>
    </w:p>
    <w:p w:rsidR="00765E9E" w:rsidRPr="00CE0145" w:rsidRDefault="00765E9E" w:rsidP="00CE0145">
      <w:pPr>
        <w:widowControl w:val="0"/>
        <w:numPr>
          <w:ilvl w:val="0"/>
          <w:numId w:val="50"/>
        </w:numPr>
        <w:autoSpaceDE w:val="0"/>
        <w:autoSpaceDN w:val="0"/>
        <w:adjustRightInd w:val="0"/>
        <w:ind w:left="426" w:hanging="284"/>
        <w:jc w:val="both"/>
        <w:rPr>
          <w:rFonts w:asciiTheme="majorHAnsi" w:hAnsiTheme="majorHAnsi" w:cs="Tahoma"/>
        </w:rPr>
      </w:pPr>
      <w:r w:rsidRPr="00CE0145">
        <w:rPr>
          <w:rFonts w:asciiTheme="majorHAnsi" w:hAnsiTheme="majorHAnsi" w:cs="Tahoma"/>
        </w:rPr>
        <w:t>Izjava proizvajalca opreme za nastopanje na JN (Priloga št 6 in 6.1)</w:t>
      </w:r>
    </w:p>
    <w:p w:rsidR="00765E9E" w:rsidRPr="00F12FBD" w:rsidRDefault="00765E9E" w:rsidP="00CE0145">
      <w:pPr>
        <w:widowControl w:val="0"/>
        <w:numPr>
          <w:ilvl w:val="0"/>
          <w:numId w:val="50"/>
        </w:numPr>
        <w:autoSpaceDE w:val="0"/>
        <w:autoSpaceDN w:val="0"/>
        <w:adjustRightInd w:val="0"/>
        <w:ind w:left="426" w:hanging="284"/>
        <w:jc w:val="both"/>
        <w:rPr>
          <w:rFonts w:asciiTheme="majorHAnsi" w:hAnsiTheme="majorHAnsi" w:cs="Tahoma"/>
        </w:rPr>
      </w:pPr>
      <w:r w:rsidRPr="00F12FBD">
        <w:rPr>
          <w:rFonts w:asciiTheme="majorHAnsi" w:hAnsiTheme="majorHAnsi" w:cs="Tahoma"/>
        </w:rPr>
        <w:t>Original katalog/prospekt proizvajalca (original jezik proizvajalca– tuji ali SLO)</w:t>
      </w:r>
    </w:p>
    <w:p w:rsidR="00E603F6" w:rsidRPr="00E603F6" w:rsidRDefault="00E603F6" w:rsidP="00E603F6">
      <w:pPr>
        <w:widowControl w:val="0"/>
        <w:autoSpaceDE w:val="0"/>
        <w:autoSpaceDN w:val="0"/>
        <w:adjustRightInd w:val="0"/>
        <w:jc w:val="both"/>
        <w:rPr>
          <w:rFonts w:asciiTheme="majorHAnsi" w:hAnsiTheme="majorHAnsi" w:cs="Tahoma"/>
        </w:rPr>
      </w:pPr>
    </w:p>
    <w:p w:rsidR="00E603F6" w:rsidRPr="00E603F6" w:rsidRDefault="00F963FE" w:rsidP="00C94E8A">
      <w:pPr>
        <w:pStyle w:val="Naslov5"/>
      </w:pPr>
      <w:bookmarkStart w:id="67" w:name="_Toc488738835"/>
      <w:r>
        <w:t>5.1.</w:t>
      </w:r>
      <w:r w:rsidR="00825C85">
        <w:t>4</w:t>
      </w:r>
      <w:r w:rsidR="00C94E8A">
        <w:t xml:space="preserve">. </w:t>
      </w:r>
      <w:r w:rsidR="00825C85" w:rsidRPr="00C94E8A">
        <w:t xml:space="preserve">Splošne zahteve za </w:t>
      </w:r>
      <w:r w:rsidR="00825C85">
        <w:t xml:space="preserve">opremo </w:t>
      </w:r>
      <w:r w:rsidR="00CB7004">
        <w:t xml:space="preserve">za </w:t>
      </w:r>
      <w:r w:rsidR="00825C85" w:rsidRPr="00C94E8A">
        <w:t>daljinsko odčitavanje</w:t>
      </w:r>
      <w:bookmarkEnd w:id="67"/>
    </w:p>
    <w:p w:rsidR="00E603F6" w:rsidRPr="00E603F6" w:rsidRDefault="00E603F6" w:rsidP="00E603F6">
      <w:pPr>
        <w:widowControl w:val="0"/>
        <w:autoSpaceDE w:val="0"/>
        <w:autoSpaceDN w:val="0"/>
        <w:adjustRightInd w:val="0"/>
        <w:jc w:val="both"/>
        <w:rPr>
          <w:rFonts w:asciiTheme="majorHAnsi" w:hAnsiTheme="majorHAnsi" w:cs="Tahoma"/>
          <w:b/>
        </w:rPr>
      </w:pP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 xml:space="preserve">Vsaka izvedba mora imeti IP 68 </w:t>
      </w:r>
      <w:proofErr w:type="spellStart"/>
      <w:r w:rsidRPr="00E603F6">
        <w:rPr>
          <w:rFonts w:asciiTheme="majorHAnsi" w:hAnsiTheme="majorHAnsi" w:cs="Tahoma"/>
        </w:rPr>
        <w:t>zašc</w:t>
      </w:r>
      <w:proofErr w:type="spellEnd"/>
      <w:r w:rsidRPr="00E603F6">
        <w:rPr>
          <w:rFonts w:asciiTheme="majorHAnsi" w:hAnsiTheme="majorHAnsi" w:cs="Tahoma"/>
        </w:rPr>
        <w:t xml:space="preserve">̌ito ter možnost namestitev brez poškodbe žiga. </w:t>
      </w:r>
    </w:p>
    <w:p w:rsidR="00F963FE" w:rsidRDefault="00F963FE" w:rsidP="00E603F6">
      <w:pPr>
        <w:widowControl w:val="0"/>
        <w:autoSpaceDE w:val="0"/>
        <w:autoSpaceDN w:val="0"/>
        <w:adjustRightInd w:val="0"/>
        <w:jc w:val="both"/>
        <w:rPr>
          <w:rFonts w:asciiTheme="majorHAnsi" w:hAnsiTheme="majorHAnsi" w:cs="Tahoma"/>
        </w:rPr>
      </w:pP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lastRenderedPageBreak/>
        <w:t xml:space="preserve">Pri kombiniranem vodomeru se modul spoji z ustreznim impulznim senzorjem vodomera. Cena impulznih senzorjev mora biti </w:t>
      </w:r>
      <w:proofErr w:type="spellStart"/>
      <w:r w:rsidRPr="00E603F6">
        <w:rPr>
          <w:rFonts w:asciiTheme="majorHAnsi" w:hAnsiTheme="majorHAnsi" w:cs="Tahoma"/>
        </w:rPr>
        <w:t>vkljuc</w:t>
      </w:r>
      <w:proofErr w:type="spellEnd"/>
      <w:r w:rsidRPr="00E603F6">
        <w:rPr>
          <w:rFonts w:asciiTheme="majorHAnsi" w:hAnsiTheme="majorHAnsi" w:cs="Tahoma"/>
        </w:rPr>
        <w:t xml:space="preserve">̌ena v ceno modula. </w:t>
      </w:r>
      <w:proofErr w:type="spellStart"/>
      <w:r w:rsidRPr="00E603F6">
        <w:rPr>
          <w:rFonts w:asciiTheme="majorHAnsi" w:hAnsiTheme="majorHAnsi" w:cs="Tahoma"/>
        </w:rPr>
        <w:t>Pric</w:t>
      </w:r>
      <w:proofErr w:type="spellEnd"/>
      <w:r w:rsidRPr="00E603F6">
        <w:rPr>
          <w:rFonts w:asciiTheme="majorHAnsi" w:hAnsiTheme="majorHAnsi" w:cs="Tahoma"/>
        </w:rPr>
        <w:t xml:space="preserve">̌vrstitev modula mora biti </w:t>
      </w:r>
      <w:proofErr w:type="spellStart"/>
      <w:r w:rsidRPr="00E603F6">
        <w:rPr>
          <w:rFonts w:asciiTheme="majorHAnsi" w:hAnsiTheme="majorHAnsi" w:cs="Tahoma"/>
        </w:rPr>
        <w:t>vec</w:t>
      </w:r>
      <w:proofErr w:type="spellEnd"/>
      <w:r w:rsidRPr="00E603F6">
        <w:rPr>
          <w:rFonts w:asciiTheme="majorHAnsi" w:hAnsiTheme="majorHAnsi" w:cs="Tahoma"/>
        </w:rPr>
        <w:t xml:space="preserve">̌ </w:t>
      </w:r>
      <w:proofErr w:type="spellStart"/>
      <w:r w:rsidRPr="00E603F6">
        <w:rPr>
          <w:rFonts w:asciiTheme="majorHAnsi" w:hAnsiTheme="majorHAnsi" w:cs="Tahoma"/>
        </w:rPr>
        <w:t>toc</w:t>
      </w:r>
      <w:proofErr w:type="spellEnd"/>
      <w:r w:rsidRPr="00E603F6">
        <w:rPr>
          <w:rFonts w:asciiTheme="majorHAnsi" w:hAnsiTheme="majorHAnsi" w:cs="Tahoma"/>
        </w:rPr>
        <w:t xml:space="preserve">̌kovna z </w:t>
      </w:r>
      <w:proofErr w:type="spellStart"/>
      <w:r w:rsidRPr="00E603F6">
        <w:rPr>
          <w:rFonts w:asciiTheme="majorHAnsi" w:hAnsiTheme="majorHAnsi" w:cs="Tahoma"/>
        </w:rPr>
        <w:t>zašc</w:t>
      </w:r>
      <w:proofErr w:type="spellEnd"/>
      <w:r w:rsidRPr="00E603F6">
        <w:rPr>
          <w:rFonts w:asciiTheme="majorHAnsi" w:hAnsiTheme="majorHAnsi" w:cs="Tahoma"/>
        </w:rPr>
        <w:t xml:space="preserve">̌ito (stikalno/magnetno) plombo. </w:t>
      </w: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 xml:space="preserve">Radijski oddajniki morajo biti baterijsko napajani. Življenjska doba baterije najmanj 10 let (pri standardnih pogojih delovanja). Modul mora poleg stanja vodomera  imeti še alarm za prazno baterijo, poskus manipulacije, </w:t>
      </w:r>
      <w:proofErr w:type="spellStart"/>
      <w:r w:rsidRPr="00E603F6">
        <w:rPr>
          <w:rFonts w:asciiTheme="majorHAnsi" w:hAnsiTheme="majorHAnsi" w:cs="Tahoma"/>
        </w:rPr>
        <w:t>pušc</w:t>
      </w:r>
      <w:proofErr w:type="spellEnd"/>
      <w:r w:rsidRPr="00E603F6">
        <w:rPr>
          <w:rFonts w:asciiTheme="majorHAnsi" w:hAnsiTheme="majorHAnsi" w:cs="Tahoma"/>
        </w:rPr>
        <w:t xml:space="preserve">̌anje vode. </w:t>
      </w:r>
    </w:p>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Radio frekvenca: 868 MHz za obračunske vodomere.</w:t>
      </w:r>
    </w:p>
    <w:p w:rsidR="00E603F6" w:rsidRPr="00E603F6" w:rsidRDefault="00E603F6" w:rsidP="00E603F6">
      <w:pPr>
        <w:widowControl w:val="0"/>
        <w:autoSpaceDE w:val="0"/>
        <w:autoSpaceDN w:val="0"/>
        <w:adjustRightInd w:val="0"/>
        <w:jc w:val="both"/>
        <w:rPr>
          <w:rFonts w:asciiTheme="majorHAnsi" w:hAnsiTheme="majorHAnsi" w:cs="Tahoma"/>
          <w:b/>
        </w:rPr>
      </w:pPr>
    </w:p>
    <w:p w:rsidR="00E603F6" w:rsidRPr="008E3B3C" w:rsidRDefault="00825C85" w:rsidP="00E603F6">
      <w:pPr>
        <w:widowControl w:val="0"/>
        <w:autoSpaceDE w:val="0"/>
        <w:autoSpaceDN w:val="0"/>
        <w:adjustRightInd w:val="0"/>
        <w:jc w:val="both"/>
        <w:rPr>
          <w:rFonts w:asciiTheme="majorHAnsi" w:hAnsiTheme="majorHAnsi" w:cs="Tahoma"/>
        </w:rPr>
      </w:pPr>
      <w:r w:rsidRPr="008E3B3C">
        <w:rPr>
          <w:rFonts w:asciiTheme="majorHAnsi" w:hAnsiTheme="majorHAnsi" w:cs="Tahoma"/>
        </w:rPr>
        <w:t>Tabela 5.1.4.</w:t>
      </w:r>
      <w:r w:rsidR="00CB7004">
        <w:rPr>
          <w:rFonts w:asciiTheme="majorHAnsi" w:hAnsiTheme="majorHAnsi" w:cs="Tahoma"/>
        </w:rPr>
        <w:t>1</w:t>
      </w:r>
      <w:r w:rsidRPr="008E3B3C">
        <w:rPr>
          <w:rFonts w:asciiTheme="majorHAnsi" w:hAnsiTheme="majorHAnsi" w:cs="Tahoma"/>
        </w:rPr>
        <w:t xml:space="preserve">: </w:t>
      </w:r>
      <w:r w:rsidRPr="00825C85">
        <w:rPr>
          <w:rFonts w:asciiTheme="majorHAnsi" w:hAnsiTheme="majorHAnsi" w:cs="Tahoma"/>
          <w:bCs/>
        </w:rPr>
        <w:t>Radijski modul »</w:t>
      </w:r>
      <w:proofErr w:type="spellStart"/>
      <w:r w:rsidRPr="00825C85">
        <w:rPr>
          <w:rFonts w:asciiTheme="majorHAnsi" w:hAnsiTheme="majorHAnsi" w:cs="Tahoma"/>
          <w:bCs/>
        </w:rPr>
        <w:t>clip</w:t>
      </w:r>
      <w:proofErr w:type="spellEnd"/>
      <w:r w:rsidRPr="00825C85">
        <w:rPr>
          <w:rFonts w:asciiTheme="majorHAnsi" w:hAnsiTheme="majorHAnsi" w:cs="Tahoma"/>
          <w:bCs/>
        </w:rPr>
        <w:t xml:space="preserve"> on« za volumetrični vodomer</w:t>
      </w:r>
    </w:p>
    <w:p w:rsidR="00825C85" w:rsidRPr="00E603F6" w:rsidRDefault="00825C85" w:rsidP="00E603F6">
      <w:pPr>
        <w:widowControl w:val="0"/>
        <w:autoSpaceDE w:val="0"/>
        <w:autoSpaceDN w:val="0"/>
        <w:adjustRightInd w:val="0"/>
        <w:jc w:val="both"/>
        <w:rPr>
          <w:rFonts w:asciiTheme="majorHAnsi" w:hAnsiTheme="majorHAnsi" w:cs="Tahoma"/>
          <w:b/>
        </w:rPr>
      </w:pPr>
    </w:p>
    <w:tbl>
      <w:tblPr>
        <w:tblStyle w:val="Tabelamrea"/>
        <w:tblW w:w="9639" w:type="dxa"/>
        <w:tblInd w:w="108" w:type="dxa"/>
        <w:tblLayout w:type="fixed"/>
        <w:tblLook w:val="04A0" w:firstRow="1" w:lastRow="0" w:firstColumn="1" w:lastColumn="0" w:noHBand="0" w:noVBand="1"/>
      </w:tblPr>
      <w:tblGrid>
        <w:gridCol w:w="993"/>
        <w:gridCol w:w="6804"/>
        <w:gridCol w:w="1842"/>
      </w:tblGrid>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bCs/>
              </w:rPr>
            </w:pPr>
            <w:proofErr w:type="spellStart"/>
            <w:r w:rsidRPr="00E603F6">
              <w:rPr>
                <w:rFonts w:asciiTheme="majorHAnsi" w:hAnsiTheme="majorHAnsi" w:cs="Tahoma"/>
                <w:bCs/>
              </w:rPr>
              <w:t>Zap</w:t>
            </w:r>
            <w:proofErr w:type="spellEnd"/>
            <w:r w:rsidRPr="00E603F6">
              <w:rPr>
                <w:rFonts w:asciiTheme="majorHAnsi" w:hAnsiTheme="majorHAnsi" w:cs="Tahoma"/>
                <w:bCs/>
              </w:rPr>
              <w:t>.št.</w:t>
            </w:r>
          </w:p>
        </w:tc>
        <w:tc>
          <w:tcPr>
            <w:tcW w:w="6804" w:type="dxa"/>
            <w:noWrap/>
            <w:hideMark/>
          </w:tcPr>
          <w:p w:rsidR="00E603F6" w:rsidRPr="00E603F6" w:rsidRDefault="00E603F6" w:rsidP="00E603F6">
            <w:pPr>
              <w:widowControl w:val="0"/>
              <w:autoSpaceDE w:val="0"/>
              <w:autoSpaceDN w:val="0"/>
              <w:adjustRightInd w:val="0"/>
              <w:jc w:val="both"/>
              <w:rPr>
                <w:rFonts w:asciiTheme="majorHAnsi" w:hAnsiTheme="majorHAnsi" w:cs="Tahoma"/>
                <w:bCs/>
              </w:rPr>
            </w:pPr>
            <w:r w:rsidRPr="00E603F6">
              <w:rPr>
                <w:rFonts w:asciiTheme="majorHAnsi" w:hAnsiTheme="majorHAnsi" w:cs="Tahoma"/>
                <w:bCs/>
              </w:rPr>
              <w:t>Opis / zahteve naročnika</w:t>
            </w:r>
          </w:p>
        </w:tc>
        <w:tc>
          <w:tcPr>
            <w:tcW w:w="1842" w:type="dxa"/>
            <w:noWrap/>
            <w:vAlign w:val="bottom"/>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DOKAZILO</w:t>
            </w:r>
          </w:p>
        </w:tc>
      </w:tr>
      <w:tr w:rsidR="00E603F6" w:rsidRPr="00E603F6" w:rsidTr="00E603F6">
        <w:trPr>
          <w:trHeight w:val="284"/>
        </w:trPr>
        <w:tc>
          <w:tcPr>
            <w:tcW w:w="993" w:type="dxa"/>
          </w:tcPr>
          <w:p w:rsidR="00E603F6" w:rsidRPr="00E603F6" w:rsidRDefault="00E603F6">
            <w:pPr>
              <w:widowControl w:val="0"/>
              <w:autoSpaceDE w:val="0"/>
              <w:autoSpaceDN w:val="0"/>
              <w:adjustRightInd w:val="0"/>
              <w:jc w:val="both"/>
              <w:rPr>
                <w:rFonts w:asciiTheme="majorHAnsi" w:hAnsiTheme="majorHAnsi" w:cs="Tahoma"/>
                <w:bCs/>
              </w:rPr>
            </w:pPr>
          </w:p>
        </w:tc>
        <w:tc>
          <w:tcPr>
            <w:tcW w:w="6804" w:type="dxa"/>
            <w:noWrap/>
            <w:hideMark/>
          </w:tcPr>
          <w:p w:rsidR="00E603F6" w:rsidRPr="00E603F6" w:rsidRDefault="00E603F6" w:rsidP="00E603F6">
            <w:pPr>
              <w:widowControl w:val="0"/>
              <w:autoSpaceDE w:val="0"/>
              <w:autoSpaceDN w:val="0"/>
              <w:adjustRightInd w:val="0"/>
              <w:jc w:val="both"/>
              <w:rPr>
                <w:rFonts w:asciiTheme="majorHAnsi" w:hAnsiTheme="majorHAnsi" w:cs="Tahoma"/>
                <w:bCs/>
              </w:rPr>
            </w:pPr>
            <w:r w:rsidRPr="00E603F6">
              <w:rPr>
                <w:rFonts w:asciiTheme="majorHAnsi" w:hAnsiTheme="majorHAnsi" w:cs="Tahoma"/>
                <w:bCs/>
              </w:rPr>
              <w:t>Radijski modul »</w:t>
            </w:r>
            <w:proofErr w:type="spellStart"/>
            <w:r w:rsidRPr="00E603F6">
              <w:rPr>
                <w:rFonts w:asciiTheme="majorHAnsi" w:hAnsiTheme="majorHAnsi" w:cs="Tahoma"/>
                <w:bCs/>
              </w:rPr>
              <w:t>clip</w:t>
            </w:r>
            <w:proofErr w:type="spellEnd"/>
            <w:r w:rsidRPr="00E603F6">
              <w:rPr>
                <w:rFonts w:asciiTheme="majorHAnsi" w:hAnsiTheme="majorHAnsi" w:cs="Tahoma"/>
                <w:bCs/>
              </w:rPr>
              <w:t xml:space="preserve"> on« za volumetrični vodomer</w:t>
            </w:r>
          </w:p>
        </w:tc>
        <w:tc>
          <w:tcPr>
            <w:tcW w:w="1842" w:type="dxa"/>
            <w:shd w:val="pct25" w:color="auto" w:fill="auto"/>
            <w:noWrap/>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Št. Priloge/stran</w:t>
            </w:r>
          </w:p>
        </w:tc>
      </w:tr>
      <w:tr w:rsidR="00F12FBD" w:rsidRPr="00E603F6" w:rsidTr="00E603F6">
        <w:trPr>
          <w:trHeight w:val="284"/>
        </w:trPr>
        <w:tc>
          <w:tcPr>
            <w:tcW w:w="993" w:type="dxa"/>
          </w:tcPr>
          <w:p w:rsidR="00F12FBD" w:rsidRPr="00E603F6" w:rsidRDefault="00F12FBD" w:rsidP="00E603F6">
            <w:pPr>
              <w:widowControl w:val="0"/>
              <w:autoSpaceDE w:val="0"/>
              <w:autoSpaceDN w:val="0"/>
              <w:adjustRightInd w:val="0"/>
              <w:jc w:val="both"/>
              <w:rPr>
                <w:rFonts w:asciiTheme="majorHAnsi" w:hAnsiTheme="majorHAnsi" w:cs="Tahoma"/>
              </w:rPr>
            </w:pPr>
          </w:p>
        </w:tc>
        <w:tc>
          <w:tcPr>
            <w:tcW w:w="6804" w:type="dxa"/>
            <w:vAlign w:val="bottom"/>
          </w:tcPr>
          <w:p w:rsidR="00F12FBD" w:rsidRDefault="00F12FBD" w:rsidP="00CE0145">
            <w:pPr>
              <w:widowControl w:val="0"/>
              <w:autoSpaceDE w:val="0"/>
              <w:autoSpaceDN w:val="0"/>
              <w:adjustRightInd w:val="0"/>
              <w:ind w:left="175"/>
              <w:jc w:val="both"/>
              <w:rPr>
                <w:rFonts w:asciiTheme="majorHAnsi" w:hAnsiTheme="majorHAnsi" w:cs="Tahoma"/>
                <w:bCs/>
              </w:rPr>
            </w:pPr>
            <w:r w:rsidRPr="00CE0145">
              <w:rPr>
                <w:rFonts w:asciiTheme="majorHAnsi" w:hAnsiTheme="majorHAnsi" w:cs="Tahoma"/>
                <w:bCs/>
              </w:rPr>
              <w:t xml:space="preserve">Ponujena oprema mora ustrezati pogojem za opremo, za katero ni potrebno pridobiti </w:t>
            </w:r>
            <w:proofErr w:type="spellStart"/>
            <w:r w:rsidRPr="00CE0145">
              <w:rPr>
                <w:rFonts w:asciiTheme="majorHAnsi" w:hAnsiTheme="majorHAnsi" w:cs="Tahoma"/>
                <w:bCs/>
              </w:rPr>
              <w:t>odloc</w:t>
            </w:r>
            <w:proofErr w:type="spellEnd"/>
            <w:r w:rsidRPr="00CE0145">
              <w:rPr>
                <w:rFonts w:asciiTheme="majorHAnsi" w:hAnsiTheme="majorHAnsi" w:cs="Tahoma"/>
                <w:bCs/>
              </w:rPr>
              <w:t>̌be o dodelitvi radijskih frekvenc, skladno z evropsko direktivo 2014/53/EU in standardom EN 300 220-2 .</w:t>
            </w:r>
          </w:p>
          <w:p w:rsidR="00F12FBD" w:rsidRPr="00CE0145" w:rsidRDefault="00F12FBD" w:rsidP="00CE0145">
            <w:pPr>
              <w:widowControl w:val="0"/>
              <w:autoSpaceDE w:val="0"/>
              <w:autoSpaceDN w:val="0"/>
              <w:adjustRightInd w:val="0"/>
              <w:ind w:left="175"/>
              <w:jc w:val="both"/>
              <w:rPr>
                <w:rFonts w:asciiTheme="majorHAnsi" w:hAnsiTheme="majorHAnsi" w:cs="Tahoma"/>
              </w:rPr>
            </w:pPr>
            <w:r w:rsidRPr="00E603F6">
              <w:rPr>
                <w:rFonts w:asciiTheme="majorHAnsi" w:hAnsiTheme="majorHAnsi" w:cs="Tahoma"/>
              </w:rPr>
              <w:t>Dokazilo</w:t>
            </w:r>
            <w:r w:rsidRPr="00CE0145">
              <w:rPr>
                <w:rFonts w:asciiTheme="majorHAnsi" w:hAnsiTheme="majorHAnsi" w:cs="Tahoma"/>
              </w:rPr>
              <w:t>: Deklaracija o skladnosti</w:t>
            </w:r>
          </w:p>
        </w:tc>
        <w:tc>
          <w:tcPr>
            <w:tcW w:w="1842" w:type="dxa"/>
            <w:vAlign w:val="bottom"/>
          </w:tcPr>
          <w:p w:rsidR="00F12FBD" w:rsidRPr="00E603F6" w:rsidRDefault="00F12FBD"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1</w:t>
            </w:r>
          </w:p>
        </w:tc>
        <w:tc>
          <w:tcPr>
            <w:tcW w:w="6804" w:type="dxa"/>
            <w:vAlign w:val="bottom"/>
            <w:hideMark/>
          </w:tcPr>
          <w:p w:rsidR="00E603F6" w:rsidRPr="00E603F6" w:rsidRDefault="00E603F6" w:rsidP="002A182F">
            <w:pPr>
              <w:widowControl w:val="0"/>
              <w:numPr>
                <w:ilvl w:val="0"/>
                <w:numId w:val="49"/>
              </w:numPr>
              <w:autoSpaceDE w:val="0"/>
              <w:autoSpaceDN w:val="0"/>
              <w:adjustRightInd w:val="0"/>
              <w:ind w:left="175" w:hanging="175"/>
              <w:jc w:val="both"/>
              <w:rPr>
                <w:rFonts w:asciiTheme="majorHAnsi" w:hAnsiTheme="majorHAnsi" w:cs="Tahoma"/>
              </w:rPr>
            </w:pPr>
            <w:r w:rsidRPr="00E603F6">
              <w:rPr>
                <w:rFonts w:asciiTheme="majorHAnsi" w:hAnsiTheme="majorHAnsi" w:cs="Tahoma"/>
              </w:rPr>
              <w:t>IP 68,</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2</w:t>
            </w:r>
          </w:p>
        </w:tc>
        <w:tc>
          <w:tcPr>
            <w:tcW w:w="6804" w:type="dxa"/>
            <w:vAlign w:val="bottom"/>
            <w:hideMark/>
          </w:tcPr>
          <w:p w:rsidR="00E603F6" w:rsidRPr="00E603F6" w:rsidRDefault="00E603F6" w:rsidP="002A182F">
            <w:pPr>
              <w:widowControl w:val="0"/>
              <w:numPr>
                <w:ilvl w:val="0"/>
                <w:numId w:val="49"/>
              </w:numPr>
              <w:autoSpaceDE w:val="0"/>
              <w:autoSpaceDN w:val="0"/>
              <w:adjustRightInd w:val="0"/>
              <w:ind w:left="175" w:hanging="175"/>
              <w:jc w:val="both"/>
              <w:rPr>
                <w:rFonts w:asciiTheme="majorHAnsi" w:hAnsiTheme="majorHAnsi" w:cs="Tahoma"/>
              </w:rPr>
            </w:pPr>
            <w:r w:rsidRPr="00E603F6">
              <w:rPr>
                <w:rFonts w:asciiTheme="majorHAnsi" w:hAnsiTheme="majorHAnsi" w:cs="Tahoma"/>
              </w:rPr>
              <w:t>baterijsko napajanje,</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3</w:t>
            </w:r>
          </w:p>
        </w:tc>
        <w:tc>
          <w:tcPr>
            <w:tcW w:w="6804" w:type="dxa"/>
            <w:vAlign w:val="bottom"/>
            <w:hideMark/>
          </w:tcPr>
          <w:p w:rsidR="00E603F6" w:rsidRPr="00E603F6" w:rsidRDefault="00E603F6" w:rsidP="002A182F">
            <w:pPr>
              <w:widowControl w:val="0"/>
              <w:numPr>
                <w:ilvl w:val="0"/>
                <w:numId w:val="49"/>
              </w:numPr>
              <w:autoSpaceDE w:val="0"/>
              <w:autoSpaceDN w:val="0"/>
              <w:adjustRightInd w:val="0"/>
              <w:ind w:left="175" w:hanging="175"/>
              <w:jc w:val="both"/>
              <w:rPr>
                <w:rFonts w:asciiTheme="majorHAnsi" w:hAnsiTheme="majorHAnsi" w:cs="Tahoma"/>
              </w:rPr>
            </w:pPr>
            <w:r w:rsidRPr="00E603F6">
              <w:rPr>
                <w:rFonts w:asciiTheme="majorHAnsi" w:hAnsiTheme="majorHAnsi" w:cs="Tahoma"/>
              </w:rPr>
              <w:t>radijski modul je vgrajen na vodomer »CLIP ON« brez vmesne povezave.</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4</w:t>
            </w:r>
          </w:p>
        </w:tc>
        <w:tc>
          <w:tcPr>
            <w:tcW w:w="6804" w:type="dxa"/>
            <w:vAlign w:val="bottom"/>
            <w:hideMark/>
          </w:tcPr>
          <w:p w:rsidR="00E603F6" w:rsidRPr="00E603F6" w:rsidRDefault="00E603F6" w:rsidP="002A182F">
            <w:pPr>
              <w:widowControl w:val="0"/>
              <w:numPr>
                <w:ilvl w:val="0"/>
                <w:numId w:val="49"/>
              </w:numPr>
              <w:autoSpaceDE w:val="0"/>
              <w:autoSpaceDN w:val="0"/>
              <w:adjustRightInd w:val="0"/>
              <w:ind w:left="175" w:hanging="175"/>
              <w:jc w:val="both"/>
              <w:rPr>
                <w:rFonts w:asciiTheme="majorHAnsi" w:hAnsiTheme="majorHAnsi" w:cs="Tahoma"/>
              </w:rPr>
            </w:pPr>
            <w:r w:rsidRPr="00E603F6">
              <w:rPr>
                <w:rFonts w:asciiTheme="majorHAnsi" w:hAnsiTheme="majorHAnsi" w:cs="Tahoma"/>
              </w:rPr>
              <w:t>frekvenca komunikacije 868 MHz, dvosmerna komunikacija,</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5</w:t>
            </w:r>
          </w:p>
        </w:tc>
        <w:tc>
          <w:tcPr>
            <w:tcW w:w="6804" w:type="dxa"/>
            <w:vAlign w:val="bottom"/>
            <w:hideMark/>
          </w:tcPr>
          <w:p w:rsidR="00E603F6" w:rsidRPr="00E603F6" w:rsidRDefault="00E603F6" w:rsidP="002A182F">
            <w:pPr>
              <w:widowControl w:val="0"/>
              <w:numPr>
                <w:ilvl w:val="0"/>
                <w:numId w:val="49"/>
              </w:numPr>
              <w:autoSpaceDE w:val="0"/>
              <w:autoSpaceDN w:val="0"/>
              <w:adjustRightInd w:val="0"/>
              <w:ind w:left="175" w:hanging="175"/>
              <w:jc w:val="both"/>
              <w:rPr>
                <w:rFonts w:asciiTheme="majorHAnsi" w:hAnsiTheme="majorHAnsi" w:cs="Tahoma"/>
              </w:rPr>
            </w:pPr>
            <w:r w:rsidRPr="00E603F6">
              <w:rPr>
                <w:rFonts w:asciiTheme="majorHAnsi" w:hAnsiTheme="majorHAnsi" w:cs="Tahoma"/>
              </w:rPr>
              <w:t xml:space="preserve">največja oddajna moč: 868 MHz, </w:t>
            </w:r>
            <w:proofErr w:type="spellStart"/>
            <w:r w:rsidRPr="00E603F6">
              <w:rPr>
                <w:rFonts w:asciiTheme="majorHAnsi" w:hAnsiTheme="majorHAnsi" w:cs="Tahoma"/>
              </w:rPr>
              <w:t>maks</w:t>
            </w:r>
            <w:proofErr w:type="spellEnd"/>
            <w:r w:rsidRPr="00E603F6">
              <w:rPr>
                <w:rFonts w:asciiTheme="majorHAnsi" w:hAnsiTheme="majorHAnsi" w:cs="Tahoma"/>
              </w:rPr>
              <w:t>. 25mW,</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6</w:t>
            </w:r>
          </w:p>
        </w:tc>
        <w:tc>
          <w:tcPr>
            <w:tcW w:w="6804" w:type="dxa"/>
            <w:vAlign w:val="bottom"/>
            <w:hideMark/>
          </w:tcPr>
          <w:p w:rsidR="00E603F6" w:rsidRPr="00E603F6" w:rsidRDefault="00E603F6" w:rsidP="002A182F">
            <w:pPr>
              <w:widowControl w:val="0"/>
              <w:numPr>
                <w:ilvl w:val="0"/>
                <w:numId w:val="49"/>
              </w:numPr>
              <w:autoSpaceDE w:val="0"/>
              <w:autoSpaceDN w:val="0"/>
              <w:adjustRightInd w:val="0"/>
              <w:ind w:left="175" w:hanging="175"/>
              <w:jc w:val="both"/>
              <w:rPr>
                <w:rFonts w:asciiTheme="majorHAnsi" w:hAnsiTheme="majorHAnsi" w:cs="Tahoma"/>
              </w:rPr>
            </w:pPr>
            <w:r w:rsidRPr="00E603F6">
              <w:rPr>
                <w:rFonts w:asciiTheme="majorHAnsi" w:hAnsiTheme="majorHAnsi" w:cs="Tahoma"/>
              </w:rPr>
              <w:t>delovna temperatura od -10 °C do +50 °C,</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F12FBD" w:rsidRPr="00E603F6" w:rsidTr="00E603F6">
        <w:trPr>
          <w:trHeight w:val="284"/>
        </w:trPr>
        <w:tc>
          <w:tcPr>
            <w:tcW w:w="993" w:type="dxa"/>
          </w:tcPr>
          <w:p w:rsidR="00F12FBD" w:rsidRPr="00E603F6" w:rsidRDefault="00F12FBD" w:rsidP="00E603F6">
            <w:pPr>
              <w:widowControl w:val="0"/>
              <w:autoSpaceDE w:val="0"/>
              <w:autoSpaceDN w:val="0"/>
              <w:adjustRightInd w:val="0"/>
              <w:jc w:val="both"/>
              <w:rPr>
                <w:rFonts w:asciiTheme="majorHAnsi" w:hAnsiTheme="majorHAnsi" w:cs="Tahoma"/>
              </w:rPr>
            </w:pPr>
            <w:r>
              <w:rPr>
                <w:rFonts w:asciiTheme="majorHAnsi" w:hAnsiTheme="majorHAnsi" w:cs="Tahoma"/>
              </w:rPr>
              <w:t>7</w:t>
            </w:r>
          </w:p>
        </w:tc>
        <w:tc>
          <w:tcPr>
            <w:tcW w:w="6804" w:type="dxa"/>
            <w:vAlign w:val="bottom"/>
          </w:tcPr>
          <w:p w:rsidR="00F12FBD" w:rsidRPr="00CE0145" w:rsidRDefault="00F12FBD" w:rsidP="00CE0145">
            <w:pPr>
              <w:pStyle w:val="Odstavekseznama"/>
              <w:widowControl w:val="0"/>
              <w:numPr>
                <w:ilvl w:val="0"/>
                <w:numId w:val="49"/>
              </w:numPr>
              <w:autoSpaceDE w:val="0"/>
              <w:autoSpaceDN w:val="0"/>
              <w:adjustRightInd w:val="0"/>
              <w:spacing w:after="0"/>
              <w:ind w:left="176" w:hanging="176"/>
              <w:jc w:val="both"/>
              <w:rPr>
                <w:rFonts w:asciiTheme="majorHAnsi" w:hAnsiTheme="majorHAnsi" w:cs="Tahoma"/>
              </w:rPr>
            </w:pPr>
            <w:r w:rsidRPr="00CE0145">
              <w:rPr>
                <w:rFonts w:asciiTheme="majorHAnsi" w:hAnsiTheme="majorHAnsi" w:cs="Tahoma"/>
              </w:rPr>
              <w:t>potrebni podatki pri mobilnem odčitavanju: stanje vodomera, detekcija puščanja, alarm manipulacije, alarm povratnega pretoka</w:t>
            </w:r>
          </w:p>
        </w:tc>
        <w:tc>
          <w:tcPr>
            <w:tcW w:w="1842" w:type="dxa"/>
            <w:vAlign w:val="bottom"/>
          </w:tcPr>
          <w:p w:rsidR="00F12FBD" w:rsidRPr="00E603F6" w:rsidRDefault="00F12FBD" w:rsidP="00E603F6">
            <w:pPr>
              <w:widowControl w:val="0"/>
              <w:autoSpaceDE w:val="0"/>
              <w:autoSpaceDN w:val="0"/>
              <w:adjustRightInd w:val="0"/>
              <w:jc w:val="both"/>
              <w:rPr>
                <w:rFonts w:asciiTheme="majorHAnsi" w:hAnsiTheme="majorHAnsi" w:cs="Tahoma"/>
              </w:rPr>
            </w:pPr>
          </w:p>
        </w:tc>
      </w:tr>
      <w:tr w:rsidR="00F12FBD" w:rsidRPr="00E603F6" w:rsidTr="00E603F6">
        <w:trPr>
          <w:trHeight w:val="284"/>
        </w:trPr>
        <w:tc>
          <w:tcPr>
            <w:tcW w:w="993" w:type="dxa"/>
          </w:tcPr>
          <w:p w:rsidR="00F12FBD" w:rsidRPr="00E603F6" w:rsidRDefault="00F12FBD" w:rsidP="00E603F6">
            <w:pPr>
              <w:widowControl w:val="0"/>
              <w:autoSpaceDE w:val="0"/>
              <w:autoSpaceDN w:val="0"/>
              <w:adjustRightInd w:val="0"/>
              <w:jc w:val="both"/>
              <w:rPr>
                <w:rFonts w:asciiTheme="majorHAnsi" w:hAnsiTheme="majorHAnsi" w:cs="Tahoma"/>
              </w:rPr>
            </w:pPr>
          </w:p>
        </w:tc>
        <w:tc>
          <w:tcPr>
            <w:tcW w:w="6804" w:type="dxa"/>
            <w:vAlign w:val="bottom"/>
          </w:tcPr>
          <w:p w:rsidR="00F12FBD" w:rsidRPr="00E603F6" w:rsidRDefault="00F12FBD" w:rsidP="00CE0145">
            <w:pPr>
              <w:widowControl w:val="0"/>
              <w:autoSpaceDE w:val="0"/>
              <w:autoSpaceDN w:val="0"/>
              <w:adjustRightInd w:val="0"/>
              <w:jc w:val="both"/>
              <w:rPr>
                <w:rFonts w:asciiTheme="majorHAnsi" w:hAnsiTheme="majorHAnsi" w:cs="Tahoma"/>
              </w:rPr>
            </w:pPr>
            <w:r w:rsidRPr="00E603F6">
              <w:rPr>
                <w:rFonts w:asciiTheme="majorHAnsi" w:hAnsiTheme="majorHAnsi" w:cs="Tahoma"/>
              </w:rPr>
              <w:t>1-</w:t>
            </w:r>
            <w:r>
              <w:rPr>
                <w:rFonts w:asciiTheme="majorHAnsi" w:hAnsiTheme="majorHAnsi" w:cs="Tahoma"/>
              </w:rPr>
              <w:t>7</w:t>
            </w:r>
            <w:r w:rsidRPr="00E603F6">
              <w:rPr>
                <w:rFonts w:asciiTheme="majorHAnsi" w:hAnsiTheme="majorHAnsi" w:cs="Tahoma"/>
              </w:rPr>
              <w:t xml:space="preserve"> Dokazilo: original katalog proizvajalca</w:t>
            </w:r>
          </w:p>
        </w:tc>
        <w:tc>
          <w:tcPr>
            <w:tcW w:w="1842" w:type="dxa"/>
            <w:vAlign w:val="bottom"/>
          </w:tcPr>
          <w:p w:rsidR="00F12FBD" w:rsidRPr="00E603F6" w:rsidRDefault="00F12FBD" w:rsidP="00E603F6">
            <w:pPr>
              <w:widowControl w:val="0"/>
              <w:autoSpaceDE w:val="0"/>
              <w:autoSpaceDN w:val="0"/>
              <w:adjustRightInd w:val="0"/>
              <w:jc w:val="both"/>
              <w:rPr>
                <w:rFonts w:asciiTheme="majorHAnsi" w:hAnsiTheme="majorHAnsi" w:cs="Tahoma"/>
              </w:rPr>
            </w:pPr>
          </w:p>
        </w:tc>
      </w:tr>
    </w:tbl>
    <w:p w:rsidR="00E603F6" w:rsidRPr="00E603F6" w:rsidRDefault="00E603F6" w:rsidP="00E603F6">
      <w:pPr>
        <w:widowControl w:val="0"/>
        <w:autoSpaceDE w:val="0"/>
        <w:autoSpaceDN w:val="0"/>
        <w:adjustRightInd w:val="0"/>
        <w:jc w:val="both"/>
        <w:rPr>
          <w:rFonts w:asciiTheme="majorHAnsi" w:hAnsiTheme="majorHAnsi" w:cs="Tahoma"/>
        </w:rPr>
      </w:pPr>
    </w:p>
    <w:p w:rsidR="00E603F6" w:rsidRDefault="00CB7004" w:rsidP="00E603F6">
      <w:pPr>
        <w:widowControl w:val="0"/>
        <w:autoSpaceDE w:val="0"/>
        <w:autoSpaceDN w:val="0"/>
        <w:adjustRightInd w:val="0"/>
        <w:jc w:val="both"/>
        <w:rPr>
          <w:rFonts w:asciiTheme="majorHAnsi" w:hAnsiTheme="majorHAnsi" w:cs="Tahoma"/>
        </w:rPr>
      </w:pPr>
      <w:r w:rsidRPr="00C945F2">
        <w:rPr>
          <w:rFonts w:asciiTheme="majorHAnsi" w:hAnsiTheme="majorHAnsi" w:cs="Tahoma"/>
        </w:rPr>
        <w:t>Tabela 5.1.4.</w:t>
      </w:r>
      <w:r>
        <w:rPr>
          <w:rFonts w:asciiTheme="majorHAnsi" w:hAnsiTheme="majorHAnsi" w:cs="Tahoma"/>
        </w:rPr>
        <w:t>2</w:t>
      </w:r>
      <w:r w:rsidRPr="00C945F2">
        <w:rPr>
          <w:rFonts w:asciiTheme="majorHAnsi" w:hAnsiTheme="majorHAnsi" w:cs="Tahoma"/>
        </w:rPr>
        <w:t xml:space="preserve">: </w:t>
      </w:r>
      <w:r w:rsidRPr="00E603F6">
        <w:rPr>
          <w:rFonts w:asciiTheme="majorHAnsi" w:hAnsiTheme="majorHAnsi" w:cs="Tahoma"/>
          <w:bCs/>
        </w:rPr>
        <w:t>Radijski modul ločene izvedbe – eksterni</w:t>
      </w:r>
    </w:p>
    <w:p w:rsidR="00CB7004" w:rsidRPr="00E603F6" w:rsidRDefault="00CB7004" w:rsidP="00E603F6">
      <w:pPr>
        <w:widowControl w:val="0"/>
        <w:autoSpaceDE w:val="0"/>
        <w:autoSpaceDN w:val="0"/>
        <w:adjustRightInd w:val="0"/>
        <w:jc w:val="both"/>
        <w:rPr>
          <w:rFonts w:asciiTheme="majorHAnsi" w:hAnsiTheme="majorHAnsi" w:cs="Tahoma"/>
        </w:rPr>
      </w:pPr>
    </w:p>
    <w:tbl>
      <w:tblPr>
        <w:tblStyle w:val="Tabelamrea"/>
        <w:tblW w:w="9639" w:type="dxa"/>
        <w:tblInd w:w="108" w:type="dxa"/>
        <w:tblLayout w:type="fixed"/>
        <w:tblLook w:val="04A0" w:firstRow="1" w:lastRow="0" w:firstColumn="1" w:lastColumn="0" w:noHBand="0" w:noVBand="1"/>
      </w:tblPr>
      <w:tblGrid>
        <w:gridCol w:w="993"/>
        <w:gridCol w:w="6804"/>
        <w:gridCol w:w="1842"/>
      </w:tblGrid>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bCs/>
              </w:rPr>
            </w:pPr>
            <w:proofErr w:type="spellStart"/>
            <w:r w:rsidRPr="00E603F6">
              <w:rPr>
                <w:rFonts w:asciiTheme="majorHAnsi" w:hAnsiTheme="majorHAnsi" w:cs="Tahoma"/>
                <w:bCs/>
              </w:rPr>
              <w:t>Zap</w:t>
            </w:r>
            <w:proofErr w:type="spellEnd"/>
            <w:r w:rsidRPr="00E603F6">
              <w:rPr>
                <w:rFonts w:asciiTheme="majorHAnsi" w:hAnsiTheme="majorHAnsi" w:cs="Tahoma"/>
                <w:bCs/>
              </w:rPr>
              <w:t>.št.</w:t>
            </w:r>
          </w:p>
        </w:tc>
        <w:tc>
          <w:tcPr>
            <w:tcW w:w="6804" w:type="dxa"/>
            <w:noWrap/>
            <w:hideMark/>
          </w:tcPr>
          <w:p w:rsidR="00E603F6" w:rsidRPr="00E603F6" w:rsidRDefault="00E603F6" w:rsidP="00E603F6">
            <w:pPr>
              <w:widowControl w:val="0"/>
              <w:autoSpaceDE w:val="0"/>
              <w:autoSpaceDN w:val="0"/>
              <w:adjustRightInd w:val="0"/>
              <w:jc w:val="both"/>
              <w:rPr>
                <w:rFonts w:asciiTheme="majorHAnsi" w:hAnsiTheme="majorHAnsi" w:cs="Tahoma"/>
                <w:bCs/>
              </w:rPr>
            </w:pPr>
            <w:r w:rsidRPr="00E603F6">
              <w:rPr>
                <w:rFonts w:asciiTheme="majorHAnsi" w:hAnsiTheme="majorHAnsi" w:cs="Tahoma"/>
                <w:bCs/>
              </w:rPr>
              <w:t>Opis / zahteve naročnika</w:t>
            </w:r>
          </w:p>
        </w:tc>
        <w:tc>
          <w:tcPr>
            <w:tcW w:w="1842" w:type="dxa"/>
            <w:noWrap/>
            <w:vAlign w:val="bottom"/>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DOKAZILO</w:t>
            </w: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bCs/>
              </w:rPr>
            </w:pPr>
          </w:p>
        </w:tc>
        <w:tc>
          <w:tcPr>
            <w:tcW w:w="6804" w:type="dxa"/>
            <w:noWrap/>
            <w:hideMark/>
          </w:tcPr>
          <w:p w:rsidR="00E603F6" w:rsidRPr="00E603F6" w:rsidRDefault="00E603F6" w:rsidP="00E603F6">
            <w:pPr>
              <w:widowControl w:val="0"/>
              <w:autoSpaceDE w:val="0"/>
              <w:autoSpaceDN w:val="0"/>
              <w:adjustRightInd w:val="0"/>
              <w:jc w:val="both"/>
              <w:rPr>
                <w:rFonts w:asciiTheme="majorHAnsi" w:hAnsiTheme="majorHAnsi" w:cs="Tahoma"/>
                <w:bCs/>
              </w:rPr>
            </w:pPr>
            <w:r w:rsidRPr="00E603F6">
              <w:rPr>
                <w:rFonts w:asciiTheme="majorHAnsi" w:hAnsiTheme="majorHAnsi" w:cs="Tahoma"/>
                <w:bCs/>
              </w:rPr>
              <w:t>Radijski modul ločene izvedbe – eksterni</w:t>
            </w:r>
          </w:p>
        </w:tc>
        <w:tc>
          <w:tcPr>
            <w:tcW w:w="1842" w:type="dxa"/>
            <w:shd w:val="pct25" w:color="auto" w:fill="auto"/>
            <w:noWrap/>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Št. Priloge/stran</w:t>
            </w:r>
          </w:p>
        </w:tc>
      </w:tr>
      <w:tr w:rsidR="00F12FBD" w:rsidRPr="00E603F6" w:rsidTr="00E603F6">
        <w:trPr>
          <w:trHeight w:val="284"/>
        </w:trPr>
        <w:tc>
          <w:tcPr>
            <w:tcW w:w="993" w:type="dxa"/>
          </w:tcPr>
          <w:p w:rsidR="00F12FBD" w:rsidRPr="00E603F6" w:rsidRDefault="00F12FBD" w:rsidP="00E603F6">
            <w:pPr>
              <w:widowControl w:val="0"/>
              <w:autoSpaceDE w:val="0"/>
              <w:autoSpaceDN w:val="0"/>
              <w:adjustRightInd w:val="0"/>
              <w:jc w:val="both"/>
              <w:rPr>
                <w:rFonts w:asciiTheme="majorHAnsi" w:hAnsiTheme="majorHAnsi" w:cs="Tahoma"/>
              </w:rPr>
            </w:pPr>
          </w:p>
        </w:tc>
        <w:tc>
          <w:tcPr>
            <w:tcW w:w="6804" w:type="dxa"/>
            <w:vAlign w:val="bottom"/>
          </w:tcPr>
          <w:p w:rsidR="00F12FBD" w:rsidRPr="00CE0145" w:rsidRDefault="00F12FBD" w:rsidP="00CE0145">
            <w:pPr>
              <w:widowControl w:val="0"/>
              <w:autoSpaceDE w:val="0"/>
              <w:autoSpaceDN w:val="0"/>
              <w:adjustRightInd w:val="0"/>
              <w:ind w:left="175"/>
              <w:jc w:val="both"/>
              <w:rPr>
                <w:rFonts w:asciiTheme="majorHAnsi" w:hAnsiTheme="majorHAnsi" w:cs="Tahoma"/>
                <w:bCs/>
              </w:rPr>
            </w:pPr>
            <w:r w:rsidRPr="00CE0145">
              <w:rPr>
                <w:rFonts w:asciiTheme="majorHAnsi" w:hAnsiTheme="majorHAnsi" w:cs="Tahoma"/>
                <w:bCs/>
              </w:rPr>
              <w:t xml:space="preserve">Ponujena oprema mora ustrezati pogojem za opremo, za katero ni potrebno pridobiti </w:t>
            </w:r>
            <w:proofErr w:type="spellStart"/>
            <w:r w:rsidRPr="00CE0145">
              <w:rPr>
                <w:rFonts w:asciiTheme="majorHAnsi" w:hAnsiTheme="majorHAnsi" w:cs="Tahoma"/>
                <w:bCs/>
              </w:rPr>
              <w:t>odloc</w:t>
            </w:r>
            <w:proofErr w:type="spellEnd"/>
            <w:r w:rsidRPr="00CE0145">
              <w:rPr>
                <w:rFonts w:asciiTheme="majorHAnsi" w:hAnsiTheme="majorHAnsi" w:cs="Tahoma"/>
                <w:bCs/>
              </w:rPr>
              <w:t>̌be o dodelitvi radijskih frekvenc, skladno z evropsko direktivo 2014/53/EU in standardom EN 300 220-2 .</w:t>
            </w:r>
          </w:p>
          <w:p w:rsidR="00F12FBD" w:rsidRPr="00CE0145" w:rsidRDefault="00F12FBD" w:rsidP="00CE0145">
            <w:pPr>
              <w:widowControl w:val="0"/>
              <w:autoSpaceDE w:val="0"/>
              <w:autoSpaceDN w:val="0"/>
              <w:adjustRightInd w:val="0"/>
              <w:ind w:left="175"/>
              <w:jc w:val="both"/>
              <w:rPr>
                <w:rFonts w:asciiTheme="majorHAnsi" w:hAnsiTheme="majorHAnsi" w:cs="Tahoma"/>
              </w:rPr>
            </w:pPr>
            <w:r w:rsidRPr="00CE0145">
              <w:rPr>
                <w:rFonts w:asciiTheme="majorHAnsi" w:hAnsiTheme="majorHAnsi" w:cs="Tahoma"/>
              </w:rPr>
              <w:t>Dokazilo: Deklaracija o skladnosti</w:t>
            </w:r>
          </w:p>
        </w:tc>
        <w:tc>
          <w:tcPr>
            <w:tcW w:w="1842" w:type="dxa"/>
            <w:vAlign w:val="bottom"/>
          </w:tcPr>
          <w:p w:rsidR="00F12FBD" w:rsidRPr="00E603F6" w:rsidRDefault="00F12FBD"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1</w:t>
            </w:r>
          </w:p>
        </w:tc>
        <w:tc>
          <w:tcPr>
            <w:tcW w:w="6804" w:type="dxa"/>
            <w:vAlign w:val="bottom"/>
            <w:hideMark/>
          </w:tcPr>
          <w:p w:rsidR="00E603F6" w:rsidRPr="00E603F6" w:rsidRDefault="00E603F6" w:rsidP="002A182F">
            <w:pPr>
              <w:widowControl w:val="0"/>
              <w:numPr>
                <w:ilvl w:val="0"/>
                <w:numId w:val="51"/>
              </w:numPr>
              <w:autoSpaceDE w:val="0"/>
              <w:autoSpaceDN w:val="0"/>
              <w:adjustRightInd w:val="0"/>
              <w:ind w:left="175" w:hanging="175"/>
              <w:jc w:val="both"/>
              <w:rPr>
                <w:rFonts w:asciiTheme="majorHAnsi" w:hAnsiTheme="majorHAnsi" w:cs="Tahoma"/>
              </w:rPr>
            </w:pPr>
            <w:r w:rsidRPr="00E603F6">
              <w:rPr>
                <w:rFonts w:asciiTheme="majorHAnsi" w:hAnsiTheme="majorHAnsi" w:cs="Tahoma"/>
              </w:rPr>
              <w:t>IP68 zaščita ,</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2</w:t>
            </w:r>
          </w:p>
        </w:tc>
        <w:tc>
          <w:tcPr>
            <w:tcW w:w="6804" w:type="dxa"/>
            <w:vAlign w:val="bottom"/>
            <w:hideMark/>
          </w:tcPr>
          <w:p w:rsidR="00E603F6" w:rsidRPr="00E603F6" w:rsidRDefault="00E603F6" w:rsidP="002A182F">
            <w:pPr>
              <w:widowControl w:val="0"/>
              <w:numPr>
                <w:ilvl w:val="0"/>
                <w:numId w:val="51"/>
              </w:numPr>
              <w:autoSpaceDE w:val="0"/>
              <w:autoSpaceDN w:val="0"/>
              <w:adjustRightInd w:val="0"/>
              <w:ind w:left="175" w:hanging="175"/>
              <w:jc w:val="both"/>
              <w:rPr>
                <w:rFonts w:asciiTheme="majorHAnsi" w:hAnsiTheme="majorHAnsi" w:cs="Tahoma"/>
              </w:rPr>
            </w:pPr>
            <w:r w:rsidRPr="00E603F6">
              <w:rPr>
                <w:rFonts w:asciiTheme="majorHAnsi" w:hAnsiTheme="majorHAnsi" w:cs="Tahoma"/>
              </w:rPr>
              <w:t>dolžina kabla min. 2m,</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3</w:t>
            </w:r>
          </w:p>
        </w:tc>
        <w:tc>
          <w:tcPr>
            <w:tcW w:w="6804" w:type="dxa"/>
            <w:vAlign w:val="bottom"/>
            <w:hideMark/>
          </w:tcPr>
          <w:p w:rsidR="00E603F6" w:rsidRPr="00E603F6" w:rsidRDefault="00E603F6" w:rsidP="002A182F">
            <w:pPr>
              <w:widowControl w:val="0"/>
              <w:numPr>
                <w:ilvl w:val="0"/>
                <w:numId w:val="51"/>
              </w:numPr>
              <w:autoSpaceDE w:val="0"/>
              <w:autoSpaceDN w:val="0"/>
              <w:adjustRightInd w:val="0"/>
              <w:ind w:left="175" w:hanging="175"/>
              <w:jc w:val="both"/>
              <w:rPr>
                <w:rFonts w:asciiTheme="majorHAnsi" w:hAnsiTheme="majorHAnsi" w:cs="Tahoma"/>
              </w:rPr>
            </w:pPr>
            <w:r w:rsidRPr="00E603F6">
              <w:rPr>
                <w:rFonts w:asciiTheme="majorHAnsi" w:hAnsiTheme="majorHAnsi" w:cs="Tahoma"/>
              </w:rPr>
              <w:t>baterijsko napajanje,</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4</w:t>
            </w:r>
          </w:p>
        </w:tc>
        <w:tc>
          <w:tcPr>
            <w:tcW w:w="6804" w:type="dxa"/>
            <w:vAlign w:val="bottom"/>
            <w:hideMark/>
          </w:tcPr>
          <w:p w:rsidR="00E603F6" w:rsidRPr="00E603F6" w:rsidRDefault="00E603F6" w:rsidP="002A182F">
            <w:pPr>
              <w:widowControl w:val="0"/>
              <w:numPr>
                <w:ilvl w:val="0"/>
                <w:numId w:val="51"/>
              </w:numPr>
              <w:autoSpaceDE w:val="0"/>
              <w:autoSpaceDN w:val="0"/>
              <w:adjustRightInd w:val="0"/>
              <w:ind w:left="175" w:hanging="175"/>
              <w:jc w:val="both"/>
              <w:rPr>
                <w:rFonts w:asciiTheme="majorHAnsi" w:hAnsiTheme="majorHAnsi" w:cs="Tahoma"/>
              </w:rPr>
            </w:pPr>
            <w:r w:rsidRPr="00E603F6">
              <w:rPr>
                <w:rFonts w:asciiTheme="majorHAnsi" w:hAnsiTheme="majorHAnsi" w:cs="Tahoma"/>
              </w:rPr>
              <w:t>frekvenca komunikacije 868 MHz, dvosmerna komunikacija,</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5</w:t>
            </w:r>
          </w:p>
        </w:tc>
        <w:tc>
          <w:tcPr>
            <w:tcW w:w="6804" w:type="dxa"/>
            <w:vAlign w:val="bottom"/>
            <w:hideMark/>
          </w:tcPr>
          <w:p w:rsidR="00E603F6" w:rsidRPr="00E603F6" w:rsidRDefault="00E603F6" w:rsidP="002A182F">
            <w:pPr>
              <w:widowControl w:val="0"/>
              <w:numPr>
                <w:ilvl w:val="0"/>
                <w:numId w:val="51"/>
              </w:numPr>
              <w:autoSpaceDE w:val="0"/>
              <w:autoSpaceDN w:val="0"/>
              <w:adjustRightInd w:val="0"/>
              <w:ind w:left="175" w:hanging="175"/>
              <w:jc w:val="both"/>
              <w:rPr>
                <w:rFonts w:asciiTheme="majorHAnsi" w:hAnsiTheme="majorHAnsi" w:cs="Tahoma"/>
              </w:rPr>
            </w:pPr>
            <w:r w:rsidRPr="00E603F6">
              <w:rPr>
                <w:rFonts w:asciiTheme="majorHAnsi" w:hAnsiTheme="majorHAnsi" w:cs="Tahoma"/>
              </w:rPr>
              <w:t xml:space="preserve">največja oddajna moč: 868 MHz, </w:t>
            </w:r>
            <w:proofErr w:type="spellStart"/>
            <w:r w:rsidRPr="00E603F6">
              <w:rPr>
                <w:rFonts w:asciiTheme="majorHAnsi" w:hAnsiTheme="majorHAnsi" w:cs="Tahoma"/>
              </w:rPr>
              <w:t>maks</w:t>
            </w:r>
            <w:proofErr w:type="spellEnd"/>
            <w:r w:rsidRPr="00E603F6">
              <w:rPr>
                <w:rFonts w:asciiTheme="majorHAnsi" w:hAnsiTheme="majorHAnsi" w:cs="Tahoma"/>
              </w:rPr>
              <w:t>. 25mW,</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6</w:t>
            </w:r>
          </w:p>
        </w:tc>
        <w:tc>
          <w:tcPr>
            <w:tcW w:w="6804" w:type="dxa"/>
            <w:vAlign w:val="bottom"/>
            <w:hideMark/>
          </w:tcPr>
          <w:p w:rsidR="00E603F6" w:rsidRPr="00E603F6" w:rsidRDefault="00E603F6" w:rsidP="002A182F">
            <w:pPr>
              <w:widowControl w:val="0"/>
              <w:numPr>
                <w:ilvl w:val="0"/>
                <w:numId w:val="51"/>
              </w:numPr>
              <w:autoSpaceDE w:val="0"/>
              <w:autoSpaceDN w:val="0"/>
              <w:adjustRightInd w:val="0"/>
              <w:ind w:left="175" w:hanging="175"/>
              <w:jc w:val="both"/>
              <w:rPr>
                <w:rFonts w:asciiTheme="majorHAnsi" w:hAnsiTheme="majorHAnsi" w:cs="Tahoma"/>
              </w:rPr>
            </w:pPr>
            <w:r w:rsidRPr="00E603F6">
              <w:rPr>
                <w:rFonts w:asciiTheme="majorHAnsi" w:hAnsiTheme="majorHAnsi" w:cs="Tahoma"/>
              </w:rPr>
              <w:t>istočasno odčitavanje v mobilnem in stacionarnem načinu,</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7</w:t>
            </w:r>
          </w:p>
        </w:tc>
        <w:tc>
          <w:tcPr>
            <w:tcW w:w="6804" w:type="dxa"/>
            <w:vAlign w:val="bottom"/>
            <w:hideMark/>
          </w:tcPr>
          <w:p w:rsidR="00E603F6" w:rsidRPr="00E603F6" w:rsidRDefault="00E603F6" w:rsidP="002A182F">
            <w:pPr>
              <w:widowControl w:val="0"/>
              <w:numPr>
                <w:ilvl w:val="0"/>
                <w:numId w:val="51"/>
              </w:numPr>
              <w:autoSpaceDE w:val="0"/>
              <w:autoSpaceDN w:val="0"/>
              <w:adjustRightInd w:val="0"/>
              <w:ind w:left="175" w:hanging="175"/>
              <w:jc w:val="both"/>
              <w:rPr>
                <w:rFonts w:asciiTheme="majorHAnsi" w:hAnsiTheme="majorHAnsi" w:cs="Tahoma"/>
              </w:rPr>
            </w:pPr>
            <w:r w:rsidRPr="00E603F6">
              <w:rPr>
                <w:rFonts w:asciiTheme="majorHAnsi" w:hAnsiTheme="majorHAnsi" w:cs="Tahoma"/>
              </w:rPr>
              <w:t>delovna temperatura od -10 °C do +50 °C,</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8</w:t>
            </w:r>
          </w:p>
        </w:tc>
        <w:tc>
          <w:tcPr>
            <w:tcW w:w="6804" w:type="dxa"/>
            <w:vAlign w:val="bottom"/>
            <w:hideMark/>
          </w:tcPr>
          <w:p w:rsidR="00E603F6" w:rsidRPr="00E603F6" w:rsidRDefault="00E603F6" w:rsidP="002A182F">
            <w:pPr>
              <w:widowControl w:val="0"/>
              <w:numPr>
                <w:ilvl w:val="0"/>
                <w:numId w:val="51"/>
              </w:numPr>
              <w:autoSpaceDE w:val="0"/>
              <w:autoSpaceDN w:val="0"/>
              <w:adjustRightInd w:val="0"/>
              <w:ind w:left="175" w:hanging="175"/>
              <w:jc w:val="both"/>
              <w:rPr>
                <w:rFonts w:asciiTheme="majorHAnsi" w:hAnsiTheme="majorHAnsi" w:cs="Tahoma"/>
              </w:rPr>
            </w:pPr>
            <w:r w:rsidRPr="00E603F6">
              <w:rPr>
                <w:rFonts w:asciiTheme="majorHAnsi" w:hAnsiTheme="majorHAnsi" w:cs="Tahoma"/>
              </w:rPr>
              <w:t>komplet z nosilcem za montažo na steno jaška,</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CE0145">
        <w:trPr>
          <w:trHeight w:val="284"/>
        </w:trPr>
        <w:tc>
          <w:tcPr>
            <w:tcW w:w="993" w:type="dxa"/>
            <w:shd w:val="clear" w:color="auto" w:fill="auto"/>
          </w:tcPr>
          <w:p w:rsidR="00E603F6" w:rsidRPr="00CE0145" w:rsidRDefault="00E603F6" w:rsidP="00E603F6">
            <w:pPr>
              <w:widowControl w:val="0"/>
              <w:autoSpaceDE w:val="0"/>
              <w:autoSpaceDN w:val="0"/>
              <w:adjustRightInd w:val="0"/>
              <w:jc w:val="both"/>
              <w:rPr>
                <w:rFonts w:asciiTheme="majorHAnsi" w:hAnsiTheme="majorHAnsi" w:cs="Tahoma"/>
              </w:rPr>
            </w:pPr>
            <w:r w:rsidRPr="00CE0145">
              <w:rPr>
                <w:rFonts w:asciiTheme="majorHAnsi" w:hAnsiTheme="majorHAnsi" w:cs="Tahoma"/>
              </w:rPr>
              <w:t>9</w:t>
            </w:r>
          </w:p>
        </w:tc>
        <w:tc>
          <w:tcPr>
            <w:tcW w:w="6804" w:type="dxa"/>
            <w:shd w:val="clear" w:color="auto" w:fill="auto"/>
            <w:vAlign w:val="bottom"/>
            <w:hideMark/>
          </w:tcPr>
          <w:p w:rsidR="00E603F6" w:rsidRPr="00CE0145" w:rsidRDefault="00E603F6" w:rsidP="002A182F">
            <w:pPr>
              <w:widowControl w:val="0"/>
              <w:numPr>
                <w:ilvl w:val="0"/>
                <w:numId w:val="51"/>
              </w:numPr>
              <w:autoSpaceDE w:val="0"/>
              <w:autoSpaceDN w:val="0"/>
              <w:adjustRightInd w:val="0"/>
              <w:ind w:left="175" w:hanging="175"/>
              <w:jc w:val="both"/>
              <w:rPr>
                <w:rFonts w:asciiTheme="majorHAnsi" w:hAnsiTheme="majorHAnsi" w:cs="Tahoma"/>
              </w:rPr>
            </w:pPr>
            <w:r w:rsidRPr="00CE0145">
              <w:rPr>
                <w:rFonts w:asciiTheme="majorHAnsi" w:hAnsiTheme="majorHAnsi" w:cs="Tahoma"/>
              </w:rPr>
              <w:t>potrebni podatki pri mobilnem odčitavanju: stanje vodomera, detekcija puščanja, alarm manipulacije, alarm povratnega pretoka</w:t>
            </w:r>
          </w:p>
        </w:tc>
        <w:tc>
          <w:tcPr>
            <w:tcW w:w="1842" w:type="dxa"/>
            <w:shd w:val="clear" w:color="auto" w:fill="auto"/>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p>
        </w:tc>
        <w:tc>
          <w:tcPr>
            <w:tcW w:w="680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1-9 Dokazilo: original katalog proizvajalca</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bl>
    <w:p w:rsidR="00E603F6" w:rsidRDefault="00E603F6" w:rsidP="00E603F6">
      <w:pPr>
        <w:widowControl w:val="0"/>
        <w:autoSpaceDE w:val="0"/>
        <w:autoSpaceDN w:val="0"/>
        <w:adjustRightInd w:val="0"/>
        <w:jc w:val="both"/>
        <w:rPr>
          <w:rFonts w:asciiTheme="majorHAnsi" w:hAnsiTheme="majorHAnsi" w:cs="Tahoma"/>
        </w:rPr>
      </w:pPr>
    </w:p>
    <w:p w:rsidR="00CB7004" w:rsidRDefault="00CB7004" w:rsidP="00E603F6">
      <w:pPr>
        <w:widowControl w:val="0"/>
        <w:autoSpaceDE w:val="0"/>
        <w:autoSpaceDN w:val="0"/>
        <w:adjustRightInd w:val="0"/>
        <w:jc w:val="both"/>
        <w:rPr>
          <w:rFonts w:asciiTheme="majorHAnsi" w:hAnsiTheme="majorHAnsi" w:cs="Tahoma"/>
        </w:rPr>
      </w:pPr>
      <w:r>
        <w:rPr>
          <w:rFonts w:asciiTheme="majorHAnsi" w:hAnsiTheme="majorHAnsi" w:cs="Tahoma"/>
        </w:rPr>
        <w:t xml:space="preserve">Tabela 5.1.4.3: </w:t>
      </w:r>
      <w:proofErr w:type="spellStart"/>
      <w:r w:rsidRPr="00E603F6">
        <w:rPr>
          <w:rFonts w:asciiTheme="majorHAnsi" w:hAnsiTheme="majorHAnsi" w:cs="Tahoma"/>
          <w:bCs/>
        </w:rPr>
        <w:t>Koncentratorji</w:t>
      </w:r>
      <w:proofErr w:type="spellEnd"/>
      <w:r w:rsidRPr="00E603F6">
        <w:rPr>
          <w:rFonts w:asciiTheme="majorHAnsi" w:hAnsiTheme="majorHAnsi" w:cs="Tahoma"/>
          <w:bCs/>
        </w:rPr>
        <w:t xml:space="preserve">  - za obračunske vodomere / stacionarna mreža</w:t>
      </w:r>
    </w:p>
    <w:p w:rsidR="00CB7004" w:rsidRPr="00E603F6" w:rsidRDefault="00CB7004" w:rsidP="00E603F6">
      <w:pPr>
        <w:widowControl w:val="0"/>
        <w:autoSpaceDE w:val="0"/>
        <w:autoSpaceDN w:val="0"/>
        <w:adjustRightInd w:val="0"/>
        <w:jc w:val="both"/>
        <w:rPr>
          <w:rFonts w:asciiTheme="majorHAnsi" w:hAnsiTheme="majorHAnsi" w:cs="Tahoma"/>
        </w:rPr>
      </w:pPr>
    </w:p>
    <w:tbl>
      <w:tblPr>
        <w:tblStyle w:val="Tabelamrea"/>
        <w:tblW w:w="9639" w:type="dxa"/>
        <w:tblInd w:w="108" w:type="dxa"/>
        <w:tblLayout w:type="fixed"/>
        <w:tblLook w:val="04A0" w:firstRow="1" w:lastRow="0" w:firstColumn="1" w:lastColumn="0" w:noHBand="0" w:noVBand="1"/>
      </w:tblPr>
      <w:tblGrid>
        <w:gridCol w:w="993"/>
        <w:gridCol w:w="6804"/>
        <w:gridCol w:w="1842"/>
      </w:tblGrid>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bCs/>
              </w:rPr>
            </w:pPr>
            <w:proofErr w:type="spellStart"/>
            <w:r w:rsidRPr="00E603F6">
              <w:rPr>
                <w:rFonts w:asciiTheme="majorHAnsi" w:hAnsiTheme="majorHAnsi" w:cs="Tahoma"/>
                <w:bCs/>
              </w:rPr>
              <w:t>Zap</w:t>
            </w:r>
            <w:proofErr w:type="spellEnd"/>
            <w:r w:rsidRPr="00E603F6">
              <w:rPr>
                <w:rFonts w:asciiTheme="majorHAnsi" w:hAnsiTheme="majorHAnsi" w:cs="Tahoma"/>
                <w:bCs/>
              </w:rPr>
              <w:t>.št.</w:t>
            </w:r>
          </w:p>
        </w:tc>
        <w:tc>
          <w:tcPr>
            <w:tcW w:w="6804" w:type="dxa"/>
            <w:noWrap/>
            <w:hideMark/>
          </w:tcPr>
          <w:p w:rsidR="00E603F6" w:rsidRPr="00E603F6" w:rsidRDefault="00E603F6" w:rsidP="00E603F6">
            <w:pPr>
              <w:widowControl w:val="0"/>
              <w:autoSpaceDE w:val="0"/>
              <w:autoSpaceDN w:val="0"/>
              <w:adjustRightInd w:val="0"/>
              <w:jc w:val="both"/>
              <w:rPr>
                <w:rFonts w:asciiTheme="majorHAnsi" w:hAnsiTheme="majorHAnsi" w:cs="Tahoma"/>
                <w:bCs/>
              </w:rPr>
            </w:pPr>
            <w:r w:rsidRPr="00E603F6">
              <w:rPr>
                <w:rFonts w:asciiTheme="majorHAnsi" w:hAnsiTheme="majorHAnsi" w:cs="Tahoma"/>
                <w:bCs/>
              </w:rPr>
              <w:t>Opis / zahteve naročnika</w:t>
            </w:r>
          </w:p>
        </w:tc>
        <w:tc>
          <w:tcPr>
            <w:tcW w:w="1842" w:type="dxa"/>
            <w:noWrap/>
            <w:vAlign w:val="bottom"/>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DOKAZILO</w:t>
            </w: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bCs/>
              </w:rPr>
            </w:pPr>
          </w:p>
        </w:tc>
        <w:tc>
          <w:tcPr>
            <w:tcW w:w="6804" w:type="dxa"/>
            <w:noWrap/>
            <w:hideMark/>
          </w:tcPr>
          <w:p w:rsidR="00E603F6" w:rsidRPr="00E603F6" w:rsidRDefault="00E603F6" w:rsidP="00E603F6">
            <w:pPr>
              <w:widowControl w:val="0"/>
              <w:autoSpaceDE w:val="0"/>
              <w:autoSpaceDN w:val="0"/>
              <w:adjustRightInd w:val="0"/>
              <w:jc w:val="both"/>
              <w:rPr>
                <w:rFonts w:asciiTheme="majorHAnsi" w:hAnsiTheme="majorHAnsi" w:cs="Tahoma"/>
                <w:bCs/>
              </w:rPr>
            </w:pPr>
            <w:proofErr w:type="spellStart"/>
            <w:r w:rsidRPr="00E603F6">
              <w:rPr>
                <w:rFonts w:asciiTheme="majorHAnsi" w:hAnsiTheme="majorHAnsi" w:cs="Tahoma"/>
                <w:bCs/>
              </w:rPr>
              <w:t>Koncentratorji</w:t>
            </w:r>
            <w:proofErr w:type="spellEnd"/>
            <w:r w:rsidRPr="00E603F6">
              <w:rPr>
                <w:rFonts w:asciiTheme="majorHAnsi" w:hAnsiTheme="majorHAnsi" w:cs="Tahoma"/>
                <w:bCs/>
              </w:rPr>
              <w:t xml:space="preserve">  - za obračunske vodomere / stacionarna mreža</w:t>
            </w:r>
          </w:p>
        </w:tc>
        <w:tc>
          <w:tcPr>
            <w:tcW w:w="1842" w:type="dxa"/>
            <w:shd w:val="pct25" w:color="auto" w:fill="auto"/>
            <w:noWrap/>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Št. Priloge/stran</w:t>
            </w: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1</w:t>
            </w:r>
          </w:p>
        </w:tc>
        <w:tc>
          <w:tcPr>
            <w:tcW w:w="6804" w:type="dxa"/>
            <w:hideMark/>
          </w:tcPr>
          <w:p w:rsidR="00E603F6" w:rsidRPr="00E603F6" w:rsidRDefault="00E603F6" w:rsidP="002A182F">
            <w:pPr>
              <w:widowControl w:val="0"/>
              <w:numPr>
                <w:ilvl w:val="0"/>
                <w:numId w:val="52"/>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komunikacijski prehod z radijske komunikacije (868 MHz) na </w:t>
            </w:r>
            <w:r w:rsidRPr="00E603F6">
              <w:rPr>
                <w:rFonts w:asciiTheme="majorHAnsi" w:hAnsiTheme="majorHAnsi" w:cs="Tahoma"/>
              </w:rPr>
              <w:lastRenderedPageBreak/>
              <w:t>GSM/GPRS omrežje,</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lastRenderedPageBreak/>
              <w:t>2</w:t>
            </w:r>
          </w:p>
        </w:tc>
        <w:tc>
          <w:tcPr>
            <w:tcW w:w="6804" w:type="dxa"/>
            <w:hideMark/>
          </w:tcPr>
          <w:p w:rsidR="00E603F6" w:rsidRPr="00E603F6" w:rsidRDefault="00E603F6" w:rsidP="002A182F">
            <w:pPr>
              <w:widowControl w:val="0"/>
              <w:numPr>
                <w:ilvl w:val="0"/>
                <w:numId w:val="52"/>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podpirati mora podrejene enote opisane v točkah </w:t>
            </w:r>
            <w:r w:rsidR="00211516">
              <w:rPr>
                <w:rFonts w:asciiTheme="majorHAnsi" w:hAnsiTheme="majorHAnsi" w:cs="Tahoma"/>
              </w:rPr>
              <w:t>5.1.4.1</w:t>
            </w:r>
            <w:r w:rsidRPr="00E603F6">
              <w:rPr>
                <w:rFonts w:asciiTheme="majorHAnsi" w:hAnsiTheme="majorHAnsi" w:cs="Tahoma"/>
              </w:rPr>
              <w:t xml:space="preserve"> in </w:t>
            </w:r>
            <w:r w:rsidR="00211516">
              <w:rPr>
                <w:rFonts w:asciiTheme="majorHAnsi" w:hAnsiTheme="majorHAnsi" w:cs="Tahoma"/>
              </w:rPr>
              <w:t>5.1.4.2)</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3</w:t>
            </w:r>
          </w:p>
        </w:tc>
        <w:tc>
          <w:tcPr>
            <w:tcW w:w="6804" w:type="dxa"/>
            <w:hideMark/>
          </w:tcPr>
          <w:p w:rsidR="00E603F6" w:rsidRPr="00E603F6" w:rsidRDefault="00E603F6" w:rsidP="002A182F">
            <w:pPr>
              <w:widowControl w:val="0"/>
              <w:numPr>
                <w:ilvl w:val="0"/>
                <w:numId w:val="52"/>
              </w:numPr>
              <w:autoSpaceDE w:val="0"/>
              <w:autoSpaceDN w:val="0"/>
              <w:adjustRightInd w:val="0"/>
              <w:ind w:left="175" w:hanging="142"/>
              <w:jc w:val="both"/>
              <w:rPr>
                <w:rFonts w:asciiTheme="majorHAnsi" w:hAnsiTheme="majorHAnsi" w:cs="Tahoma"/>
              </w:rPr>
            </w:pPr>
            <w:r w:rsidRPr="00E603F6">
              <w:rPr>
                <w:rFonts w:asciiTheme="majorHAnsi" w:hAnsiTheme="majorHAnsi" w:cs="Tahoma"/>
              </w:rPr>
              <w:t>možnost solarnega (12V) napajanje; standardno 230 VAC</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4</w:t>
            </w:r>
          </w:p>
        </w:tc>
        <w:tc>
          <w:tcPr>
            <w:tcW w:w="6804" w:type="dxa"/>
            <w:hideMark/>
          </w:tcPr>
          <w:p w:rsidR="00E603F6" w:rsidRPr="00E603F6" w:rsidRDefault="00E603F6" w:rsidP="002A182F">
            <w:pPr>
              <w:widowControl w:val="0"/>
              <w:numPr>
                <w:ilvl w:val="0"/>
                <w:numId w:val="52"/>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prenos podatkov v obstoječo programsko opremo pri naročniku za odčitavanje  in omogočati dvosmerno komunikacijo (odčitavanje in programiranje oddajnikov, repetitorjev in </w:t>
            </w:r>
            <w:proofErr w:type="spellStart"/>
            <w:r w:rsidRPr="00E603F6">
              <w:rPr>
                <w:rFonts w:asciiTheme="majorHAnsi" w:hAnsiTheme="majorHAnsi" w:cs="Tahoma"/>
              </w:rPr>
              <w:t>koncentratorja</w:t>
            </w:r>
            <w:proofErr w:type="spellEnd"/>
            <w:r w:rsidRPr="00E603F6">
              <w:rPr>
                <w:rFonts w:asciiTheme="majorHAnsi" w:hAnsiTheme="majorHAnsi" w:cs="Tahoma"/>
              </w:rPr>
              <w:t>)</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5</w:t>
            </w:r>
          </w:p>
        </w:tc>
        <w:tc>
          <w:tcPr>
            <w:tcW w:w="6804" w:type="dxa"/>
          </w:tcPr>
          <w:p w:rsidR="00E603F6" w:rsidRPr="00E603F6" w:rsidRDefault="00E603F6" w:rsidP="002A182F">
            <w:pPr>
              <w:widowControl w:val="0"/>
              <w:numPr>
                <w:ilvl w:val="0"/>
                <w:numId w:val="52"/>
              </w:numPr>
              <w:autoSpaceDE w:val="0"/>
              <w:autoSpaceDN w:val="0"/>
              <w:adjustRightInd w:val="0"/>
              <w:ind w:left="175" w:hanging="142"/>
              <w:jc w:val="both"/>
              <w:rPr>
                <w:rFonts w:asciiTheme="majorHAnsi" w:hAnsiTheme="majorHAnsi" w:cs="Tahoma"/>
              </w:rPr>
            </w:pPr>
            <w:r w:rsidRPr="00E603F6">
              <w:rPr>
                <w:rFonts w:asciiTheme="majorHAnsi" w:hAnsiTheme="majorHAnsi" w:cs="Tahoma"/>
              </w:rPr>
              <w:t>aluminijevo ohišje IP65 ali bolje</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6</w:t>
            </w:r>
          </w:p>
        </w:tc>
        <w:tc>
          <w:tcPr>
            <w:tcW w:w="6804" w:type="dxa"/>
          </w:tcPr>
          <w:p w:rsidR="00E603F6" w:rsidRPr="00E603F6" w:rsidRDefault="00E603F6" w:rsidP="002A182F">
            <w:pPr>
              <w:widowControl w:val="0"/>
              <w:numPr>
                <w:ilvl w:val="0"/>
                <w:numId w:val="52"/>
              </w:numPr>
              <w:autoSpaceDE w:val="0"/>
              <w:autoSpaceDN w:val="0"/>
              <w:adjustRightInd w:val="0"/>
              <w:ind w:left="175" w:hanging="142"/>
              <w:jc w:val="both"/>
              <w:rPr>
                <w:rFonts w:asciiTheme="majorHAnsi" w:hAnsiTheme="majorHAnsi" w:cs="Tahoma"/>
              </w:rPr>
            </w:pPr>
            <w:r w:rsidRPr="00E603F6">
              <w:rPr>
                <w:rFonts w:asciiTheme="majorHAnsi" w:hAnsiTheme="majorHAnsi" w:cs="Tahoma"/>
              </w:rPr>
              <w:t>namestitev dveh radijskih (RF) anten istočasno</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7</w:t>
            </w:r>
          </w:p>
        </w:tc>
        <w:tc>
          <w:tcPr>
            <w:tcW w:w="6804" w:type="dxa"/>
          </w:tcPr>
          <w:p w:rsidR="00E603F6" w:rsidRPr="00E603F6" w:rsidRDefault="00E603F6" w:rsidP="002A182F">
            <w:pPr>
              <w:widowControl w:val="0"/>
              <w:numPr>
                <w:ilvl w:val="0"/>
                <w:numId w:val="52"/>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min. 5000 modulov na </w:t>
            </w:r>
            <w:proofErr w:type="spellStart"/>
            <w:r w:rsidRPr="00E603F6">
              <w:rPr>
                <w:rFonts w:asciiTheme="majorHAnsi" w:hAnsiTheme="majorHAnsi" w:cs="Tahoma"/>
              </w:rPr>
              <w:t>koncentrator</w:t>
            </w:r>
            <w:proofErr w:type="spellEnd"/>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8</w:t>
            </w:r>
          </w:p>
        </w:tc>
        <w:tc>
          <w:tcPr>
            <w:tcW w:w="6804" w:type="dxa"/>
          </w:tcPr>
          <w:p w:rsidR="00E603F6" w:rsidRPr="00E603F6" w:rsidRDefault="00E603F6" w:rsidP="002A182F">
            <w:pPr>
              <w:widowControl w:val="0"/>
              <w:numPr>
                <w:ilvl w:val="0"/>
                <w:numId w:val="52"/>
              </w:numPr>
              <w:autoSpaceDE w:val="0"/>
              <w:autoSpaceDN w:val="0"/>
              <w:adjustRightInd w:val="0"/>
              <w:ind w:left="175" w:hanging="175"/>
              <w:jc w:val="both"/>
              <w:rPr>
                <w:rFonts w:asciiTheme="majorHAnsi" w:hAnsiTheme="majorHAnsi" w:cs="Tahoma"/>
              </w:rPr>
            </w:pPr>
            <w:r w:rsidRPr="00E603F6">
              <w:rPr>
                <w:rFonts w:asciiTheme="majorHAnsi" w:hAnsiTheme="majorHAnsi" w:cs="Tahoma"/>
              </w:rPr>
              <w:t>možnost daljinske nadgradnje programske opreme (</w:t>
            </w:r>
            <w:proofErr w:type="spellStart"/>
            <w:r w:rsidRPr="00E603F6">
              <w:rPr>
                <w:rFonts w:asciiTheme="majorHAnsi" w:hAnsiTheme="majorHAnsi" w:cs="Tahoma"/>
              </w:rPr>
              <w:t>Firmware</w:t>
            </w:r>
            <w:proofErr w:type="spellEnd"/>
            <w:r w:rsidRPr="00E603F6">
              <w:rPr>
                <w:rFonts w:asciiTheme="majorHAnsi" w:hAnsiTheme="majorHAnsi" w:cs="Tahoma"/>
              </w:rPr>
              <w:t>);</w:t>
            </w:r>
          </w:p>
          <w:p w:rsidR="00E603F6" w:rsidRPr="002A182F" w:rsidRDefault="00E603F6" w:rsidP="002A182F">
            <w:pPr>
              <w:pStyle w:val="Odstavekseznama"/>
              <w:widowControl w:val="0"/>
              <w:autoSpaceDE w:val="0"/>
              <w:autoSpaceDN w:val="0"/>
              <w:adjustRightInd w:val="0"/>
              <w:spacing w:after="0" w:line="240" w:lineRule="auto"/>
              <w:ind w:left="175"/>
              <w:jc w:val="both"/>
              <w:rPr>
                <w:rFonts w:asciiTheme="majorHAnsi" w:hAnsiTheme="majorHAnsi" w:cs="Tahoma"/>
              </w:rPr>
            </w:pPr>
            <w:r w:rsidRPr="002A182F">
              <w:rPr>
                <w:rFonts w:asciiTheme="majorHAnsi" w:hAnsiTheme="majorHAnsi" w:cs="Tahoma"/>
              </w:rPr>
              <w:t>Dokazilo: izjava proizvajalca</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9</w:t>
            </w:r>
          </w:p>
        </w:tc>
        <w:tc>
          <w:tcPr>
            <w:tcW w:w="6804" w:type="dxa"/>
          </w:tcPr>
          <w:p w:rsidR="00E603F6" w:rsidRPr="00E603F6" w:rsidRDefault="00E603F6" w:rsidP="002A182F">
            <w:pPr>
              <w:widowControl w:val="0"/>
              <w:numPr>
                <w:ilvl w:val="0"/>
                <w:numId w:val="52"/>
              </w:numPr>
              <w:autoSpaceDE w:val="0"/>
              <w:autoSpaceDN w:val="0"/>
              <w:adjustRightInd w:val="0"/>
              <w:ind w:left="175" w:hanging="175"/>
              <w:jc w:val="both"/>
              <w:rPr>
                <w:rFonts w:asciiTheme="majorHAnsi" w:hAnsiTheme="majorHAnsi" w:cs="Tahoma"/>
              </w:rPr>
            </w:pPr>
            <w:r w:rsidRPr="00E603F6">
              <w:rPr>
                <w:rFonts w:asciiTheme="majorHAnsi" w:hAnsiTheme="majorHAnsi" w:cs="Tahoma"/>
              </w:rPr>
              <w:t xml:space="preserve">dostava podatkov na strežnik v najmanj 24 urnem intervalu; </w:t>
            </w:r>
          </w:p>
          <w:p w:rsidR="00E603F6" w:rsidRPr="002A182F" w:rsidRDefault="00E603F6" w:rsidP="002A182F">
            <w:pPr>
              <w:pStyle w:val="Odstavekseznama"/>
              <w:widowControl w:val="0"/>
              <w:autoSpaceDE w:val="0"/>
              <w:autoSpaceDN w:val="0"/>
              <w:adjustRightInd w:val="0"/>
              <w:spacing w:after="0" w:line="240" w:lineRule="auto"/>
              <w:ind w:left="175"/>
              <w:jc w:val="both"/>
              <w:rPr>
                <w:rFonts w:asciiTheme="majorHAnsi" w:hAnsiTheme="majorHAnsi" w:cs="Tahoma"/>
              </w:rPr>
            </w:pPr>
            <w:r w:rsidRPr="002A182F">
              <w:rPr>
                <w:rFonts w:asciiTheme="majorHAnsi" w:hAnsiTheme="majorHAnsi" w:cs="Tahoma"/>
              </w:rPr>
              <w:t>Dokazilo: izjava dobavitelja</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p>
        </w:tc>
        <w:tc>
          <w:tcPr>
            <w:tcW w:w="6804"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1-7 Dokazilo: original katalog proizvajalca</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bl>
    <w:p w:rsidR="00E603F6" w:rsidRPr="00E603F6" w:rsidRDefault="00E603F6" w:rsidP="00E603F6">
      <w:pPr>
        <w:widowControl w:val="0"/>
        <w:autoSpaceDE w:val="0"/>
        <w:autoSpaceDN w:val="0"/>
        <w:adjustRightInd w:val="0"/>
        <w:jc w:val="both"/>
        <w:rPr>
          <w:rFonts w:asciiTheme="majorHAnsi" w:hAnsiTheme="majorHAnsi" w:cs="Tahoma"/>
        </w:rPr>
      </w:pPr>
    </w:p>
    <w:p w:rsidR="00E603F6" w:rsidRDefault="00CB7004" w:rsidP="00E603F6">
      <w:pPr>
        <w:widowControl w:val="0"/>
        <w:autoSpaceDE w:val="0"/>
        <w:autoSpaceDN w:val="0"/>
        <w:adjustRightInd w:val="0"/>
        <w:jc w:val="both"/>
        <w:rPr>
          <w:rFonts w:asciiTheme="majorHAnsi" w:hAnsiTheme="majorHAnsi" w:cs="Tahoma"/>
        </w:rPr>
      </w:pPr>
      <w:r>
        <w:rPr>
          <w:rFonts w:asciiTheme="majorHAnsi" w:hAnsiTheme="majorHAnsi" w:cs="Tahoma"/>
        </w:rPr>
        <w:t xml:space="preserve">Tabela 5.1.4.4: </w:t>
      </w:r>
      <w:r w:rsidRPr="00E603F6">
        <w:rPr>
          <w:rFonts w:asciiTheme="majorHAnsi" w:hAnsiTheme="majorHAnsi" w:cs="Tahoma"/>
        </w:rPr>
        <w:t>Radijski repetitor za obračunske vodomere / stacionarna mreža</w:t>
      </w:r>
    </w:p>
    <w:p w:rsidR="00CB7004" w:rsidRPr="00E603F6" w:rsidRDefault="00CB7004" w:rsidP="00E603F6">
      <w:pPr>
        <w:widowControl w:val="0"/>
        <w:autoSpaceDE w:val="0"/>
        <w:autoSpaceDN w:val="0"/>
        <w:adjustRightInd w:val="0"/>
        <w:jc w:val="both"/>
        <w:rPr>
          <w:rFonts w:asciiTheme="majorHAnsi" w:hAnsiTheme="majorHAnsi" w:cs="Tahoma"/>
        </w:rPr>
      </w:pPr>
    </w:p>
    <w:tbl>
      <w:tblPr>
        <w:tblStyle w:val="Tabelamrea"/>
        <w:tblW w:w="9639" w:type="dxa"/>
        <w:tblInd w:w="108" w:type="dxa"/>
        <w:tblLayout w:type="fixed"/>
        <w:tblLook w:val="04A0" w:firstRow="1" w:lastRow="0" w:firstColumn="1" w:lastColumn="0" w:noHBand="0" w:noVBand="1"/>
      </w:tblPr>
      <w:tblGrid>
        <w:gridCol w:w="993"/>
        <w:gridCol w:w="6804"/>
        <w:gridCol w:w="1842"/>
      </w:tblGrid>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bCs/>
              </w:rPr>
            </w:pPr>
            <w:proofErr w:type="spellStart"/>
            <w:r w:rsidRPr="00E603F6">
              <w:rPr>
                <w:rFonts w:asciiTheme="majorHAnsi" w:hAnsiTheme="majorHAnsi" w:cs="Tahoma"/>
                <w:bCs/>
              </w:rPr>
              <w:t>Zap</w:t>
            </w:r>
            <w:proofErr w:type="spellEnd"/>
            <w:r w:rsidRPr="00E603F6">
              <w:rPr>
                <w:rFonts w:asciiTheme="majorHAnsi" w:hAnsiTheme="majorHAnsi" w:cs="Tahoma"/>
                <w:bCs/>
              </w:rPr>
              <w:t>.št.</w:t>
            </w:r>
          </w:p>
        </w:tc>
        <w:tc>
          <w:tcPr>
            <w:tcW w:w="6804" w:type="dxa"/>
            <w:noWrap/>
            <w:hideMark/>
          </w:tcPr>
          <w:p w:rsidR="00E603F6" w:rsidRPr="00E603F6" w:rsidRDefault="00E603F6" w:rsidP="00E603F6">
            <w:pPr>
              <w:widowControl w:val="0"/>
              <w:autoSpaceDE w:val="0"/>
              <w:autoSpaceDN w:val="0"/>
              <w:adjustRightInd w:val="0"/>
              <w:jc w:val="both"/>
              <w:rPr>
                <w:rFonts w:asciiTheme="majorHAnsi" w:hAnsiTheme="majorHAnsi" w:cs="Tahoma"/>
                <w:bCs/>
              </w:rPr>
            </w:pPr>
            <w:r w:rsidRPr="00E603F6">
              <w:rPr>
                <w:rFonts w:asciiTheme="majorHAnsi" w:hAnsiTheme="majorHAnsi" w:cs="Tahoma"/>
                <w:bCs/>
              </w:rPr>
              <w:t>Opis / zahteve naročnika</w:t>
            </w:r>
          </w:p>
        </w:tc>
        <w:tc>
          <w:tcPr>
            <w:tcW w:w="1842" w:type="dxa"/>
            <w:noWrap/>
            <w:vAlign w:val="bottom"/>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DOKAZILO</w:t>
            </w: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bCs/>
              </w:rPr>
            </w:pPr>
          </w:p>
        </w:tc>
        <w:tc>
          <w:tcPr>
            <w:tcW w:w="6804" w:type="dxa"/>
            <w:noWrap/>
            <w:hideMark/>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Radijski repetitor za obračunske vodomere / stacionarna mreža</w:t>
            </w:r>
          </w:p>
        </w:tc>
        <w:tc>
          <w:tcPr>
            <w:tcW w:w="1842" w:type="dxa"/>
            <w:shd w:val="pct25" w:color="auto" w:fill="auto"/>
            <w:noWrap/>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Št. Priloge/stran</w:t>
            </w:r>
          </w:p>
        </w:tc>
      </w:tr>
      <w:tr w:rsidR="00854DF4" w:rsidRPr="00E603F6" w:rsidTr="00E603F6">
        <w:trPr>
          <w:trHeight w:val="284"/>
        </w:trPr>
        <w:tc>
          <w:tcPr>
            <w:tcW w:w="993" w:type="dxa"/>
          </w:tcPr>
          <w:p w:rsidR="00854DF4" w:rsidRPr="00E603F6" w:rsidRDefault="00854DF4" w:rsidP="00E603F6">
            <w:pPr>
              <w:widowControl w:val="0"/>
              <w:autoSpaceDE w:val="0"/>
              <w:autoSpaceDN w:val="0"/>
              <w:adjustRightInd w:val="0"/>
              <w:jc w:val="both"/>
              <w:rPr>
                <w:rFonts w:asciiTheme="majorHAnsi" w:hAnsiTheme="majorHAnsi" w:cs="Tahoma"/>
              </w:rPr>
            </w:pPr>
          </w:p>
        </w:tc>
        <w:tc>
          <w:tcPr>
            <w:tcW w:w="6804" w:type="dxa"/>
          </w:tcPr>
          <w:p w:rsidR="00854DF4" w:rsidRPr="0032780E" w:rsidRDefault="00854DF4" w:rsidP="00854DF4">
            <w:pPr>
              <w:widowControl w:val="0"/>
              <w:autoSpaceDE w:val="0"/>
              <w:autoSpaceDN w:val="0"/>
              <w:adjustRightInd w:val="0"/>
              <w:ind w:left="175"/>
              <w:jc w:val="both"/>
              <w:rPr>
                <w:rFonts w:asciiTheme="majorHAnsi" w:hAnsiTheme="majorHAnsi" w:cs="Tahoma"/>
                <w:bCs/>
              </w:rPr>
            </w:pPr>
            <w:r w:rsidRPr="0032780E">
              <w:rPr>
                <w:rFonts w:asciiTheme="majorHAnsi" w:hAnsiTheme="majorHAnsi" w:cs="Tahoma"/>
                <w:bCs/>
              </w:rPr>
              <w:t xml:space="preserve">Ponujena oprema mora ustrezati pogojem za opremo, za katero ni potrebno pridobiti </w:t>
            </w:r>
            <w:proofErr w:type="spellStart"/>
            <w:r w:rsidRPr="0032780E">
              <w:rPr>
                <w:rFonts w:asciiTheme="majorHAnsi" w:hAnsiTheme="majorHAnsi" w:cs="Tahoma"/>
                <w:bCs/>
              </w:rPr>
              <w:t>odloc</w:t>
            </w:r>
            <w:proofErr w:type="spellEnd"/>
            <w:r w:rsidRPr="0032780E">
              <w:rPr>
                <w:rFonts w:asciiTheme="majorHAnsi" w:hAnsiTheme="majorHAnsi" w:cs="Tahoma"/>
                <w:bCs/>
              </w:rPr>
              <w:t>̌be o dodelitvi radijskih frekvenc, skladno z evropsko direktivo 2014/53/EU in standardom EN 300 220-2 .</w:t>
            </w:r>
          </w:p>
          <w:p w:rsidR="00854DF4" w:rsidRPr="00E603F6" w:rsidRDefault="00854DF4" w:rsidP="00CE0145">
            <w:pPr>
              <w:widowControl w:val="0"/>
              <w:autoSpaceDE w:val="0"/>
              <w:autoSpaceDN w:val="0"/>
              <w:adjustRightInd w:val="0"/>
              <w:ind w:left="175"/>
              <w:jc w:val="both"/>
              <w:rPr>
                <w:rFonts w:asciiTheme="majorHAnsi" w:hAnsiTheme="majorHAnsi" w:cs="Tahoma"/>
              </w:rPr>
            </w:pPr>
            <w:r w:rsidRPr="0032780E">
              <w:rPr>
                <w:rFonts w:asciiTheme="majorHAnsi" w:hAnsiTheme="majorHAnsi" w:cs="Tahoma"/>
              </w:rPr>
              <w:t>Dokazilo: Deklaracija o skladnosti</w:t>
            </w:r>
          </w:p>
        </w:tc>
        <w:tc>
          <w:tcPr>
            <w:tcW w:w="1842" w:type="dxa"/>
            <w:vAlign w:val="bottom"/>
          </w:tcPr>
          <w:p w:rsidR="00854DF4" w:rsidRPr="00E603F6" w:rsidRDefault="00854DF4"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1</w:t>
            </w:r>
          </w:p>
        </w:tc>
        <w:tc>
          <w:tcPr>
            <w:tcW w:w="6804" w:type="dxa"/>
            <w:hideMark/>
          </w:tcPr>
          <w:p w:rsidR="00E603F6" w:rsidRPr="00E603F6" w:rsidRDefault="00E603F6" w:rsidP="002A182F">
            <w:pPr>
              <w:widowControl w:val="0"/>
              <w:numPr>
                <w:ilvl w:val="0"/>
                <w:numId w:val="53"/>
              </w:numPr>
              <w:autoSpaceDE w:val="0"/>
              <w:autoSpaceDN w:val="0"/>
              <w:adjustRightInd w:val="0"/>
              <w:ind w:left="175" w:hanging="142"/>
              <w:jc w:val="both"/>
              <w:rPr>
                <w:rFonts w:asciiTheme="majorHAnsi" w:hAnsiTheme="majorHAnsi" w:cs="Tahoma"/>
              </w:rPr>
            </w:pPr>
            <w:r w:rsidRPr="00E603F6">
              <w:rPr>
                <w:rFonts w:asciiTheme="majorHAnsi" w:hAnsiTheme="majorHAnsi" w:cs="Tahoma"/>
              </w:rPr>
              <w:t>zaščita  IP 68</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2</w:t>
            </w:r>
          </w:p>
        </w:tc>
        <w:tc>
          <w:tcPr>
            <w:tcW w:w="6804" w:type="dxa"/>
            <w:hideMark/>
          </w:tcPr>
          <w:p w:rsidR="00E603F6" w:rsidRPr="00E603F6" w:rsidRDefault="00E603F6" w:rsidP="002A182F">
            <w:pPr>
              <w:widowControl w:val="0"/>
              <w:numPr>
                <w:ilvl w:val="0"/>
                <w:numId w:val="53"/>
              </w:numPr>
              <w:autoSpaceDE w:val="0"/>
              <w:autoSpaceDN w:val="0"/>
              <w:adjustRightInd w:val="0"/>
              <w:ind w:left="175" w:hanging="142"/>
              <w:jc w:val="both"/>
              <w:rPr>
                <w:rFonts w:asciiTheme="majorHAnsi" w:hAnsiTheme="majorHAnsi" w:cs="Tahoma"/>
              </w:rPr>
            </w:pPr>
            <w:r w:rsidRPr="00E603F6">
              <w:rPr>
                <w:rFonts w:asciiTheme="majorHAnsi" w:hAnsiTheme="majorHAnsi" w:cs="Tahoma"/>
              </w:rPr>
              <w:t>postavitev min. 3 repetitorjev v serijo</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3</w:t>
            </w:r>
          </w:p>
        </w:tc>
        <w:tc>
          <w:tcPr>
            <w:tcW w:w="6804" w:type="dxa"/>
          </w:tcPr>
          <w:p w:rsidR="00E603F6" w:rsidRPr="00E603F6" w:rsidRDefault="00E603F6" w:rsidP="002A182F">
            <w:pPr>
              <w:widowControl w:val="0"/>
              <w:numPr>
                <w:ilvl w:val="0"/>
                <w:numId w:val="53"/>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hitrost prenosa do 19.2 </w:t>
            </w:r>
            <w:proofErr w:type="spellStart"/>
            <w:r w:rsidRPr="00E603F6">
              <w:rPr>
                <w:rFonts w:asciiTheme="majorHAnsi" w:hAnsiTheme="majorHAnsi" w:cs="Tahoma"/>
              </w:rPr>
              <w:t>kbps</w:t>
            </w:r>
            <w:proofErr w:type="spellEnd"/>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4</w:t>
            </w:r>
          </w:p>
        </w:tc>
        <w:tc>
          <w:tcPr>
            <w:tcW w:w="6804" w:type="dxa"/>
            <w:hideMark/>
          </w:tcPr>
          <w:p w:rsidR="00E603F6" w:rsidRPr="00E603F6" w:rsidRDefault="00E603F6" w:rsidP="002A182F">
            <w:pPr>
              <w:widowControl w:val="0"/>
              <w:numPr>
                <w:ilvl w:val="0"/>
                <w:numId w:val="53"/>
              </w:numPr>
              <w:autoSpaceDE w:val="0"/>
              <w:autoSpaceDN w:val="0"/>
              <w:adjustRightInd w:val="0"/>
              <w:ind w:left="175" w:hanging="142"/>
              <w:jc w:val="both"/>
              <w:rPr>
                <w:rFonts w:asciiTheme="majorHAnsi" w:hAnsiTheme="majorHAnsi" w:cs="Tahoma"/>
              </w:rPr>
            </w:pPr>
            <w:r w:rsidRPr="00E603F6">
              <w:rPr>
                <w:rFonts w:asciiTheme="majorHAnsi" w:hAnsiTheme="majorHAnsi" w:cs="Tahoma"/>
              </w:rPr>
              <w:t>delovna temperatura od -20 °C do +50 °C,</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5</w:t>
            </w:r>
          </w:p>
        </w:tc>
        <w:tc>
          <w:tcPr>
            <w:tcW w:w="6804" w:type="dxa"/>
          </w:tcPr>
          <w:p w:rsidR="00E603F6" w:rsidRPr="00E603F6" w:rsidRDefault="00E603F6" w:rsidP="002A182F">
            <w:pPr>
              <w:widowControl w:val="0"/>
              <w:numPr>
                <w:ilvl w:val="0"/>
                <w:numId w:val="53"/>
              </w:numPr>
              <w:autoSpaceDE w:val="0"/>
              <w:autoSpaceDN w:val="0"/>
              <w:adjustRightInd w:val="0"/>
              <w:ind w:left="175" w:hanging="142"/>
              <w:jc w:val="both"/>
              <w:rPr>
                <w:rFonts w:asciiTheme="majorHAnsi" w:hAnsiTheme="majorHAnsi" w:cs="Tahoma"/>
              </w:rPr>
            </w:pPr>
            <w:r w:rsidRPr="00E603F6">
              <w:rPr>
                <w:rFonts w:asciiTheme="majorHAnsi" w:hAnsiTheme="majorHAnsi" w:cs="Tahoma"/>
              </w:rPr>
              <w:t>baterija min. 15 Ah</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CE0145">
        <w:trPr>
          <w:trHeight w:val="284"/>
        </w:trPr>
        <w:tc>
          <w:tcPr>
            <w:tcW w:w="993" w:type="dxa"/>
            <w:shd w:val="clear" w:color="auto" w:fill="auto"/>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6</w:t>
            </w:r>
          </w:p>
        </w:tc>
        <w:tc>
          <w:tcPr>
            <w:tcW w:w="6804" w:type="dxa"/>
            <w:shd w:val="clear" w:color="auto" w:fill="auto"/>
          </w:tcPr>
          <w:p w:rsidR="00E603F6" w:rsidRPr="00E603F6" w:rsidRDefault="00E603F6" w:rsidP="002A182F">
            <w:pPr>
              <w:widowControl w:val="0"/>
              <w:numPr>
                <w:ilvl w:val="0"/>
                <w:numId w:val="53"/>
              </w:numPr>
              <w:autoSpaceDE w:val="0"/>
              <w:autoSpaceDN w:val="0"/>
              <w:adjustRightInd w:val="0"/>
              <w:ind w:left="175" w:hanging="142"/>
              <w:jc w:val="both"/>
              <w:rPr>
                <w:rFonts w:asciiTheme="majorHAnsi" w:hAnsiTheme="majorHAnsi" w:cs="Tahoma"/>
              </w:rPr>
            </w:pPr>
            <w:proofErr w:type="spellStart"/>
            <w:r w:rsidRPr="00E603F6">
              <w:rPr>
                <w:rFonts w:asciiTheme="majorHAnsi" w:hAnsiTheme="majorHAnsi" w:cs="Tahoma"/>
              </w:rPr>
              <w:t>max</w:t>
            </w:r>
            <w:proofErr w:type="spellEnd"/>
            <w:r w:rsidRPr="00E603F6">
              <w:rPr>
                <w:rFonts w:asciiTheme="majorHAnsi" w:hAnsiTheme="majorHAnsi" w:cs="Tahoma"/>
              </w:rPr>
              <w:t xml:space="preserve">. dimenzije: š90 x v190 x g90 [mm] </w:t>
            </w:r>
          </w:p>
        </w:tc>
        <w:tc>
          <w:tcPr>
            <w:tcW w:w="1842" w:type="dxa"/>
            <w:shd w:val="clear" w:color="auto" w:fill="auto"/>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CE0145">
        <w:trPr>
          <w:trHeight w:val="284"/>
        </w:trPr>
        <w:tc>
          <w:tcPr>
            <w:tcW w:w="993" w:type="dxa"/>
            <w:shd w:val="clear" w:color="auto" w:fill="auto"/>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7</w:t>
            </w:r>
          </w:p>
        </w:tc>
        <w:tc>
          <w:tcPr>
            <w:tcW w:w="6804" w:type="dxa"/>
            <w:shd w:val="clear" w:color="auto" w:fill="auto"/>
          </w:tcPr>
          <w:p w:rsidR="00E603F6" w:rsidRPr="00E603F6" w:rsidRDefault="00E603F6" w:rsidP="00CE0145">
            <w:pPr>
              <w:widowControl w:val="0"/>
              <w:numPr>
                <w:ilvl w:val="0"/>
                <w:numId w:val="53"/>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teža: </w:t>
            </w:r>
            <w:proofErr w:type="spellStart"/>
            <w:r w:rsidRPr="00E603F6">
              <w:rPr>
                <w:rFonts w:asciiTheme="majorHAnsi" w:hAnsiTheme="majorHAnsi" w:cs="Tahoma"/>
              </w:rPr>
              <w:t>max</w:t>
            </w:r>
            <w:proofErr w:type="spellEnd"/>
            <w:r w:rsidRPr="00E603F6">
              <w:rPr>
                <w:rFonts w:asciiTheme="majorHAnsi" w:hAnsiTheme="majorHAnsi" w:cs="Tahoma"/>
              </w:rPr>
              <w:t xml:space="preserve">. </w:t>
            </w:r>
            <w:r w:rsidR="00854DF4">
              <w:rPr>
                <w:rFonts w:asciiTheme="majorHAnsi" w:hAnsiTheme="majorHAnsi" w:cs="Tahoma"/>
              </w:rPr>
              <w:t>450</w:t>
            </w:r>
            <w:r w:rsidR="00854DF4" w:rsidRPr="00E603F6">
              <w:rPr>
                <w:rFonts w:asciiTheme="majorHAnsi" w:hAnsiTheme="majorHAnsi" w:cs="Tahoma"/>
              </w:rPr>
              <w:t xml:space="preserve"> </w:t>
            </w:r>
            <w:r w:rsidRPr="00E603F6">
              <w:rPr>
                <w:rFonts w:asciiTheme="majorHAnsi" w:hAnsiTheme="majorHAnsi" w:cs="Tahoma"/>
              </w:rPr>
              <w:t>g</w:t>
            </w:r>
          </w:p>
        </w:tc>
        <w:tc>
          <w:tcPr>
            <w:tcW w:w="1842" w:type="dxa"/>
            <w:shd w:val="clear" w:color="auto" w:fill="auto"/>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vAlign w:val="center"/>
          </w:tcPr>
          <w:p w:rsidR="00E603F6" w:rsidRPr="00E603F6" w:rsidRDefault="00E603F6" w:rsidP="00E603F6">
            <w:pPr>
              <w:widowControl w:val="0"/>
              <w:autoSpaceDE w:val="0"/>
              <w:autoSpaceDN w:val="0"/>
              <w:adjustRightInd w:val="0"/>
              <w:jc w:val="both"/>
              <w:rPr>
                <w:rFonts w:asciiTheme="majorHAnsi" w:hAnsiTheme="majorHAnsi" w:cs="Tahoma"/>
              </w:rPr>
            </w:pPr>
          </w:p>
        </w:tc>
        <w:tc>
          <w:tcPr>
            <w:tcW w:w="6804" w:type="dxa"/>
          </w:tcPr>
          <w:p w:rsidR="00E603F6" w:rsidRPr="00E603F6" w:rsidRDefault="00E603F6" w:rsidP="00270610">
            <w:pPr>
              <w:widowControl w:val="0"/>
              <w:autoSpaceDE w:val="0"/>
              <w:autoSpaceDN w:val="0"/>
              <w:adjustRightInd w:val="0"/>
              <w:jc w:val="both"/>
              <w:rPr>
                <w:rFonts w:asciiTheme="majorHAnsi" w:hAnsiTheme="majorHAnsi" w:cs="Tahoma"/>
              </w:rPr>
            </w:pPr>
            <w:r w:rsidRPr="00E603F6">
              <w:rPr>
                <w:rFonts w:asciiTheme="majorHAnsi" w:hAnsiTheme="majorHAnsi" w:cs="Tahoma"/>
              </w:rPr>
              <w:t>Opomba: komunikacija mora podpirati ponujene radijske module (</w:t>
            </w:r>
            <w:r w:rsidR="00270610">
              <w:rPr>
                <w:rFonts w:asciiTheme="majorHAnsi" w:hAnsiTheme="majorHAnsi" w:cs="Tahoma"/>
              </w:rPr>
              <w:t>5.1.4.1</w:t>
            </w:r>
            <w:r w:rsidRPr="00E603F6">
              <w:rPr>
                <w:rFonts w:asciiTheme="majorHAnsi" w:hAnsiTheme="majorHAnsi" w:cs="Tahoma"/>
              </w:rPr>
              <w:t>) in (</w:t>
            </w:r>
            <w:r w:rsidR="00270610">
              <w:rPr>
                <w:rFonts w:asciiTheme="majorHAnsi" w:hAnsiTheme="majorHAnsi" w:cs="Tahoma"/>
              </w:rPr>
              <w:t>5.1.4.2</w:t>
            </w:r>
            <w:r w:rsidRPr="00E603F6">
              <w:rPr>
                <w:rFonts w:asciiTheme="majorHAnsi" w:hAnsiTheme="majorHAnsi" w:cs="Tahoma"/>
              </w:rPr>
              <w:t xml:space="preserve">) ter </w:t>
            </w:r>
            <w:proofErr w:type="spellStart"/>
            <w:r w:rsidRPr="00E603F6">
              <w:rPr>
                <w:rFonts w:asciiTheme="majorHAnsi" w:hAnsiTheme="majorHAnsi" w:cs="Tahoma"/>
              </w:rPr>
              <w:t>koncentrator</w:t>
            </w:r>
            <w:proofErr w:type="spellEnd"/>
            <w:r w:rsidRPr="00E603F6">
              <w:rPr>
                <w:rFonts w:asciiTheme="majorHAnsi" w:hAnsiTheme="majorHAnsi" w:cs="Tahoma"/>
              </w:rPr>
              <w:t xml:space="preserve"> (</w:t>
            </w:r>
            <w:r w:rsidR="00270610">
              <w:rPr>
                <w:rFonts w:asciiTheme="majorHAnsi" w:hAnsiTheme="majorHAnsi" w:cs="Tahoma"/>
              </w:rPr>
              <w:t>5.1.4.3</w:t>
            </w:r>
            <w:r w:rsidRPr="00E603F6">
              <w:rPr>
                <w:rFonts w:asciiTheme="majorHAnsi" w:hAnsiTheme="majorHAnsi" w:cs="Tahoma"/>
              </w:rPr>
              <w:t>)</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p>
        </w:tc>
        <w:tc>
          <w:tcPr>
            <w:tcW w:w="6804"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1-7 Dokazilo: original katalog proizvajalca</w:t>
            </w:r>
          </w:p>
        </w:tc>
        <w:tc>
          <w:tcPr>
            <w:tcW w:w="1842"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bl>
    <w:p w:rsidR="00E603F6" w:rsidRPr="00E603F6" w:rsidRDefault="00E603F6" w:rsidP="00E603F6">
      <w:pPr>
        <w:widowControl w:val="0"/>
        <w:autoSpaceDE w:val="0"/>
        <w:autoSpaceDN w:val="0"/>
        <w:adjustRightInd w:val="0"/>
        <w:jc w:val="both"/>
        <w:rPr>
          <w:rFonts w:asciiTheme="majorHAnsi" w:hAnsiTheme="majorHAnsi" w:cs="Tahoma"/>
        </w:rPr>
      </w:pPr>
    </w:p>
    <w:p w:rsidR="00E603F6" w:rsidRPr="00E603F6" w:rsidRDefault="00CB7004" w:rsidP="00E603F6">
      <w:pPr>
        <w:widowControl w:val="0"/>
        <w:autoSpaceDE w:val="0"/>
        <w:autoSpaceDN w:val="0"/>
        <w:adjustRightInd w:val="0"/>
        <w:jc w:val="both"/>
        <w:rPr>
          <w:rFonts w:asciiTheme="majorHAnsi" w:hAnsiTheme="majorHAnsi" w:cs="Tahoma"/>
        </w:rPr>
      </w:pPr>
      <w:r>
        <w:rPr>
          <w:rFonts w:asciiTheme="majorHAnsi" w:hAnsiTheme="majorHAnsi" w:cs="Tahoma"/>
        </w:rPr>
        <w:t xml:space="preserve">Tabela 5.1.4.5: </w:t>
      </w:r>
      <w:r w:rsidRPr="00E603F6">
        <w:rPr>
          <w:rFonts w:asciiTheme="majorHAnsi" w:hAnsiTheme="majorHAnsi" w:cs="Tahoma"/>
          <w:bCs/>
        </w:rPr>
        <w:t>Radijski sprejemnik za  volumetrične vodomere in večje vodomere</w:t>
      </w:r>
    </w:p>
    <w:p w:rsidR="00E603F6" w:rsidRPr="00E603F6" w:rsidRDefault="00E603F6" w:rsidP="00E603F6">
      <w:pPr>
        <w:widowControl w:val="0"/>
        <w:autoSpaceDE w:val="0"/>
        <w:autoSpaceDN w:val="0"/>
        <w:adjustRightInd w:val="0"/>
        <w:jc w:val="both"/>
        <w:rPr>
          <w:rFonts w:asciiTheme="majorHAnsi" w:hAnsiTheme="majorHAnsi" w:cs="Tahoma"/>
        </w:rPr>
      </w:pPr>
    </w:p>
    <w:tbl>
      <w:tblPr>
        <w:tblStyle w:val="Tabelamrea"/>
        <w:tblW w:w="9639" w:type="dxa"/>
        <w:tblInd w:w="108" w:type="dxa"/>
        <w:tblLook w:val="04A0" w:firstRow="1" w:lastRow="0" w:firstColumn="1" w:lastColumn="0" w:noHBand="0" w:noVBand="1"/>
      </w:tblPr>
      <w:tblGrid>
        <w:gridCol w:w="993"/>
        <w:gridCol w:w="6684"/>
        <w:gridCol w:w="1962"/>
      </w:tblGrid>
      <w:tr w:rsidR="00E603F6" w:rsidRPr="00E603F6" w:rsidTr="002A182F">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bCs/>
              </w:rPr>
            </w:pPr>
            <w:proofErr w:type="spellStart"/>
            <w:r w:rsidRPr="00E603F6">
              <w:rPr>
                <w:rFonts w:asciiTheme="majorHAnsi" w:hAnsiTheme="majorHAnsi" w:cs="Tahoma"/>
                <w:bCs/>
              </w:rPr>
              <w:t>Zap</w:t>
            </w:r>
            <w:proofErr w:type="spellEnd"/>
            <w:r w:rsidRPr="00E603F6">
              <w:rPr>
                <w:rFonts w:asciiTheme="majorHAnsi" w:hAnsiTheme="majorHAnsi" w:cs="Tahoma"/>
                <w:bCs/>
              </w:rPr>
              <w:t>.št.</w:t>
            </w:r>
          </w:p>
        </w:tc>
        <w:tc>
          <w:tcPr>
            <w:tcW w:w="6684" w:type="dxa"/>
            <w:hideMark/>
          </w:tcPr>
          <w:p w:rsidR="00E603F6" w:rsidRPr="00E603F6" w:rsidRDefault="00E603F6" w:rsidP="00E603F6">
            <w:pPr>
              <w:widowControl w:val="0"/>
              <w:autoSpaceDE w:val="0"/>
              <w:autoSpaceDN w:val="0"/>
              <w:adjustRightInd w:val="0"/>
              <w:jc w:val="both"/>
              <w:rPr>
                <w:rFonts w:asciiTheme="majorHAnsi" w:hAnsiTheme="majorHAnsi" w:cs="Tahoma"/>
                <w:bCs/>
              </w:rPr>
            </w:pPr>
            <w:r w:rsidRPr="00E603F6">
              <w:rPr>
                <w:rFonts w:asciiTheme="majorHAnsi" w:hAnsiTheme="majorHAnsi" w:cs="Tahoma"/>
                <w:bCs/>
              </w:rPr>
              <w:t>Opis / zahteve naročnika</w:t>
            </w:r>
          </w:p>
        </w:tc>
        <w:tc>
          <w:tcPr>
            <w:tcW w:w="1962" w:type="dxa"/>
            <w:vAlign w:val="bottom"/>
            <w:hideMark/>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DOKAZILO</w:t>
            </w:r>
          </w:p>
        </w:tc>
      </w:tr>
      <w:tr w:rsidR="00E603F6" w:rsidRPr="00E603F6" w:rsidTr="002A182F">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p>
        </w:tc>
        <w:tc>
          <w:tcPr>
            <w:tcW w:w="6684"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bCs/>
              </w:rPr>
              <w:t>Radijski sprejemnik za  volumetrične vodomere in večje vodomere</w:t>
            </w:r>
          </w:p>
        </w:tc>
        <w:tc>
          <w:tcPr>
            <w:tcW w:w="1962" w:type="dxa"/>
            <w:shd w:val="pct25" w:color="auto" w:fill="auto"/>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Št. Priloge/stran</w:t>
            </w:r>
          </w:p>
        </w:tc>
      </w:tr>
      <w:tr w:rsidR="00854DF4" w:rsidRPr="00E603F6" w:rsidTr="00CE0145">
        <w:trPr>
          <w:trHeight w:val="284"/>
        </w:trPr>
        <w:tc>
          <w:tcPr>
            <w:tcW w:w="993" w:type="dxa"/>
            <w:vAlign w:val="bottom"/>
          </w:tcPr>
          <w:p w:rsidR="00854DF4" w:rsidRPr="00E603F6" w:rsidRDefault="00854DF4" w:rsidP="00E603F6">
            <w:pPr>
              <w:widowControl w:val="0"/>
              <w:autoSpaceDE w:val="0"/>
              <w:autoSpaceDN w:val="0"/>
              <w:adjustRightInd w:val="0"/>
              <w:jc w:val="both"/>
              <w:rPr>
                <w:rFonts w:asciiTheme="majorHAnsi" w:hAnsiTheme="majorHAnsi" w:cs="Tahoma"/>
              </w:rPr>
            </w:pPr>
          </w:p>
        </w:tc>
        <w:tc>
          <w:tcPr>
            <w:tcW w:w="6684" w:type="dxa"/>
            <w:vAlign w:val="bottom"/>
          </w:tcPr>
          <w:p w:rsidR="00854DF4" w:rsidRPr="0032780E" w:rsidRDefault="00854DF4" w:rsidP="00672CA9">
            <w:pPr>
              <w:widowControl w:val="0"/>
              <w:autoSpaceDE w:val="0"/>
              <w:autoSpaceDN w:val="0"/>
              <w:adjustRightInd w:val="0"/>
              <w:ind w:left="175"/>
              <w:jc w:val="both"/>
              <w:rPr>
                <w:rFonts w:asciiTheme="majorHAnsi" w:hAnsiTheme="majorHAnsi" w:cs="Tahoma"/>
                <w:bCs/>
              </w:rPr>
            </w:pPr>
            <w:r w:rsidRPr="0032780E">
              <w:rPr>
                <w:rFonts w:asciiTheme="majorHAnsi" w:hAnsiTheme="majorHAnsi" w:cs="Tahoma"/>
                <w:bCs/>
              </w:rPr>
              <w:t xml:space="preserve">Ponujena oprema mora ustrezati pogojem za opremo, za katero ni potrebno pridobiti </w:t>
            </w:r>
            <w:proofErr w:type="spellStart"/>
            <w:r w:rsidRPr="0032780E">
              <w:rPr>
                <w:rFonts w:asciiTheme="majorHAnsi" w:hAnsiTheme="majorHAnsi" w:cs="Tahoma"/>
                <w:bCs/>
              </w:rPr>
              <w:t>odloc</w:t>
            </w:r>
            <w:proofErr w:type="spellEnd"/>
            <w:r w:rsidRPr="0032780E">
              <w:rPr>
                <w:rFonts w:asciiTheme="majorHAnsi" w:hAnsiTheme="majorHAnsi" w:cs="Tahoma"/>
                <w:bCs/>
              </w:rPr>
              <w:t>̌be o dodelitvi radijskih frekvenc, skladno z evropsko direktivo 2014/53/EU in standardom EN 300 220-2 .</w:t>
            </w:r>
          </w:p>
          <w:p w:rsidR="00854DF4" w:rsidRPr="00E603F6" w:rsidRDefault="00854DF4" w:rsidP="00CE0145">
            <w:pPr>
              <w:widowControl w:val="0"/>
              <w:autoSpaceDE w:val="0"/>
              <w:autoSpaceDN w:val="0"/>
              <w:adjustRightInd w:val="0"/>
              <w:ind w:left="199"/>
              <w:jc w:val="both"/>
              <w:rPr>
                <w:rFonts w:asciiTheme="majorHAnsi" w:hAnsiTheme="majorHAnsi" w:cs="Tahoma"/>
              </w:rPr>
            </w:pPr>
            <w:r w:rsidRPr="0032780E">
              <w:rPr>
                <w:rFonts w:asciiTheme="majorHAnsi" w:hAnsiTheme="majorHAnsi" w:cs="Tahoma"/>
              </w:rPr>
              <w:t>Dokazilo: Deklaracija o skladnosti</w:t>
            </w:r>
          </w:p>
        </w:tc>
        <w:tc>
          <w:tcPr>
            <w:tcW w:w="1962" w:type="dxa"/>
            <w:vAlign w:val="bottom"/>
          </w:tcPr>
          <w:p w:rsidR="00854DF4" w:rsidRPr="00E603F6" w:rsidRDefault="00854DF4" w:rsidP="00E603F6">
            <w:pPr>
              <w:widowControl w:val="0"/>
              <w:autoSpaceDE w:val="0"/>
              <w:autoSpaceDN w:val="0"/>
              <w:adjustRightInd w:val="0"/>
              <w:jc w:val="both"/>
              <w:rPr>
                <w:rFonts w:asciiTheme="majorHAnsi" w:hAnsiTheme="majorHAnsi" w:cs="Tahoma"/>
              </w:rPr>
            </w:pPr>
          </w:p>
        </w:tc>
      </w:tr>
      <w:tr w:rsidR="00854DF4" w:rsidRPr="00E603F6" w:rsidTr="002A182F">
        <w:trPr>
          <w:trHeight w:val="284"/>
        </w:trPr>
        <w:tc>
          <w:tcPr>
            <w:tcW w:w="993" w:type="dxa"/>
            <w:vAlign w:val="bottom"/>
          </w:tcPr>
          <w:p w:rsidR="00854DF4" w:rsidRPr="00E603F6" w:rsidRDefault="00854DF4"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1</w:t>
            </w:r>
          </w:p>
        </w:tc>
        <w:tc>
          <w:tcPr>
            <w:tcW w:w="6684" w:type="dxa"/>
            <w:hideMark/>
          </w:tcPr>
          <w:p w:rsidR="00854DF4" w:rsidRPr="00E603F6" w:rsidRDefault="00854DF4" w:rsidP="002A182F">
            <w:pPr>
              <w:widowControl w:val="0"/>
              <w:numPr>
                <w:ilvl w:val="0"/>
                <w:numId w:val="54"/>
              </w:numPr>
              <w:autoSpaceDE w:val="0"/>
              <w:autoSpaceDN w:val="0"/>
              <w:adjustRightInd w:val="0"/>
              <w:ind w:left="199" w:hanging="199"/>
              <w:jc w:val="both"/>
              <w:rPr>
                <w:rFonts w:asciiTheme="majorHAnsi" w:hAnsiTheme="majorHAnsi" w:cs="Tahoma"/>
              </w:rPr>
            </w:pPr>
            <w:r w:rsidRPr="00E603F6">
              <w:rPr>
                <w:rFonts w:asciiTheme="majorHAnsi" w:hAnsiTheme="majorHAnsi" w:cs="Tahoma"/>
              </w:rPr>
              <w:t>delovna temperatura: -20° to 55°C,</w:t>
            </w:r>
          </w:p>
        </w:tc>
        <w:tc>
          <w:tcPr>
            <w:tcW w:w="1962" w:type="dxa"/>
            <w:vAlign w:val="bottom"/>
          </w:tcPr>
          <w:p w:rsidR="00854DF4" w:rsidRPr="00E603F6" w:rsidRDefault="00854DF4" w:rsidP="00E603F6">
            <w:pPr>
              <w:widowControl w:val="0"/>
              <w:autoSpaceDE w:val="0"/>
              <w:autoSpaceDN w:val="0"/>
              <w:adjustRightInd w:val="0"/>
              <w:jc w:val="both"/>
              <w:rPr>
                <w:rFonts w:asciiTheme="majorHAnsi" w:hAnsiTheme="majorHAnsi" w:cs="Tahoma"/>
              </w:rPr>
            </w:pPr>
          </w:p>
        </w:tc>
      </w:tr>
      <w:tr w:rsidR="00854DF4" w:rsidRPr="00E603F6" w:rsidTr="002A182F">
        <w:trPr>
          <w:trHeight w:val="284"/>
        </w:trPr>
        <w:tc>
          <w:tcPr>
            <w:tcW w:w="993" w:type="dxa"/>
            <w:vAlign w:val="bottom"/>
          </w:tcPr>
          <w:p w:rsidR="00854DF4" w:rsidRPr="00E603F6" w:rsidRDefault="00854DF4" w:rsidP="00E603F6">
            <w:pPr>
              <w:widowControl w:val="0"/>
              <w:autoSpaceDE w:val="0"/>
              <w:autoSpaceDN w:val="0"/>
              <w:adjustRightInd w:val="0"/>
              <w:jc w:val="both"/>
              <w:rPr>
                <w:rFonts w:asciiTheme="majorHAnsi" w:hAnsiTheme="majorHAnsi" w:cs="Tahoma"/>
              </w:rPr>
            </w:pPr>
            <w:r>
              <w:rPr>
                <w:rFonts w:asciiTheme="majorHAnsi" w:hAnsiTheme="majorHAnsi" w:cs="Tahoma"/>
              </w:rPr>
              <w:t>2</w:t>
            </w:r>
          </w:p>
        </w:tc>
        <w:tc>
          <w:tcPr>
            <w:tcW w:w="6684" w:type="dxa"/>
            <w:hideMark/>
          </w:tcPr>
          <w:p w:rsidR="00854DF4" w:rsidRPr="00E603F6" w:rsidRDefault="00854DF4" w:rsidP="002A182F">
            <w:pPr>
              <w:widowControl w:val="0"/>
              <w:numPr>
                <w:ilvl w:val="0"/>
                <w:numId w:val="54"/>
              </w:numPr>
              <w:autoSpaceDE w:val="0"/>
              <w:autoSpaceDN w:val="0"/>
              <w:adjustRightInd w:val="0"/>
              <w:ind w:left="199" w:hanging="199"/>
              <w:jc w:val="both"/>
              <w:rPr>
                <w:rFonts w:asciiTheme="majorHAnsi" w:hAnsiTheme="majorHAnsi" w:cs="Tahoma"/>
              </w:rPr>
            </w:pPr>
            <w:r w:rsidRPr="00E603F6">
              <w:rPr>
                <w:rFonts w:asciiTheme="majorHAnsi" w:hAnsiTheme="majorHAnsi" w:cs="Tahoma"/>
              </w:rPr>
              <w:t xml:space="preserve">komunikacija s PC / terminal: </w:t>
            </w:r>
            <w:proofErr w:type="spellStart"/>
            <w:r w:rsidRPr="00E603F6">
              <w:rPr>
                <w:rFonts w:asciiTheme="majorHAnsi" w:hAnsiTheme="majorHAnsi" w:cs="Tahoma"/>
              </w:rPr>
              <w:t>Bluetooth</w:t>
            </w:r>
            <w:proofErr w:type="spellEnd"/>
            <w:r w:rsidRPr="00E603F6">
              <w:rPr>
                <w:rFonts w:asciiTheme="majorHAnsi" w:hAnsiTheme="majorHAnsi" w:cs="Tahoma"/>
              </w:rPr>
              <w:t>, razred 2,</w:t>
            </w:r>
          </w:p>
        </w:tc>
        <w:tc>
          <w:tcPr>
            <w:tcW w:w="1962" w:type="dxa"/>
            <w:vAlign w:val="bottom"/>
          </w:tcPr>
          <w:p w:rsidR="00854DF4" w:rsidRPr="00E603F6" w:rsidRDefault="00854DF4" w:rsidP="00E603F6">
            <w:pPr>
              <w:widowControl w:val="0"/>
              <w:autoSpaceDE w:val="0"/>
              <w:autoSpaceDN w:val="0"/>
              <w:adjustRightInd w:val="0"/>
              <w:jc w:val="both"/>
              <w:rPr>
                <w:rFonts w:asciiTheme="majorHAnsi" w:hAnsiTheme="majorHAnsi" w:cs="Tahoma"/>
              </w:rPr>
            </w:pPr>
          </w:p>
        </w:tc>
      </w:tr>
      <w:tr w:rsidR="00854DF4" w:rsidRPr="00E603F6" w:rsidTr="002A182F">
        <w:trPr>
          <w:trHeight w:val="284"/>
        </w:trPr>
        <w:tc>
          <w:tcPr>
            <w:tcW w:w="993" w:type="dxa"/>
            <w:vAlign w:val="bottom"/>
          </w:tcPr>
          <w:p w:rsidR="00854DF4" w:rsidRPr="00E603F6" w:rsidRDefault="00854DF4" w:rsidP="00E603F6">
            <w:pPr>
              <w:widowControl w:val="0"/>
              <w:autoSpaceDE w:val="0"/>
              <w:autoSpaceDN w:val="0"/>
              <w:adjustRightInd w:val="0"/>
              <w:jc w:val="both"/>
              <w:rPr>
                <w:rFonts w:asciiTheme="majorHAnsi" w:hAnsiTheme="majorHAnsi" w:cs="Tahoma"/>
              </w:rPr>
            </w:pPr>
            <w:r>
              <w:rPr>
                <w:rFonts w:asciiTheme="majorHAnsi" w:hAnsiTheme="majorHAnsi" w:cs="Tahoma"/>
              </w:rPr>
              <w:t>3</w:t>
            </w:r>
          </w:p>
        </w:tc>
        <w:tc>
          <w:tcPr>
            <w:tcW w:w="6684" w:type="dxa"/>
            <w:hideMark/>
          </w:tcPr>
          <w:p w:rsidR="00854DF4" w:rsidRPr="00E603F6" w:rsidRDefault="00854DF4" w:rsidP="002A182F">
            <w:pPr>
              <w:widowControl w:val="0"/>
              <w:numPr>
                <w:ilvl w:val="0"/>
                <w:numId w:val="54"/>
              </w:numPr>
              <w:autoSpaceDE w:val="0"/>
              <w:autoSpaceDN w:val="0"/>
              <w:adjustRightInd w:val="0"/>
              <w:ind w:left="199" w:hanging="199"/>
              <w:jc w:val="both"/>
              <w:rPr>
                <w:rFonts w:asciiTheme="majorHAnsi" w:hAnsiTheme="majorHAnsi" w:cs="Tahoma"/>
              </w:rPr>
            </w:pPr>
            <w:r w:rsidRPr="00E603F6">
              <w:rPr>
                <w:rFonts w:asciiTheme="majorHAnsi" w:hAnsiTheme="majorHAnsi" w:cs="Tahoma"/>
              </w:rPr>
              <w:t>CE skladnost: EN 300 328,</w:t>
            </w:r>
          </w:p>
        </w:tc>
        <w:tc>
          <w:tcPr>
            <w:tcW w:w="1962" w:type="dxa"/>
            <w:vAlign w:val="bottom"/>
          </w:tcPr>
          <w:p w:rsidR="00854DF4" w:rsidRPr="00E603F6" w:rsidRDefault="00854DF4" w:rsidP="00E603F6">
            <w:pPr>
              <w:widowControl w:val="0"/>
              <w:autoSpaceDE w:val="0"/>
              <w:autoSpaceDN w:val="0"/>
              <w:adjustRightInd w:val="0"/>
              <w:jc w:val="both"/>
              <w:rPr>
                <w:rFonts w:asciiTheme="majorHAnsi" w:hAnsiTheme="majorHAnsi" w:cs="Tahoma"/>
              </w:rPr>
            </w:pPr>
          </w:p>
        </w:tc>
      </w:tr>
      <w:tr w:rsidR="00854DF4" w:rsidRPr="00E603F6" w:rsidTr="002A182F">
        <w:trPr>
          <w:trHeight w:val="284"/>
        </w:trPr>
        <w:tc>
          <w:tcPr>
            <w:tcW w:w="993" w:type="dxa"/>
            <w:vAlign w:val="bottom"/>
          </w:tcPr>
          <w:p w:rsidR="00854DF4" w:rsidRPr="00E603F6" w:rsidRDefault="00854DF4" w:rsidP="00E603F6">
            <w:pPr>
              <w:widowControl w:val="0"/>
              <w:autoSpaceDE w:val="0"/>
              <w:autoSpaceDN w:val="0"/>
              <w:adjustRightInd w:val="0"/>
              <w:jc w:val="both"/>
              <w:rPr>
                <w:rFonts w:asciiTheme="majorHAnsi" w:hAnsiTheme="majorHAnsi" w:cs="Tahoma"/>
              </w:rPr>
            </w:pPr>
            <w:r>
              <w:rPr>
                <w:rFonts w:asciiTheme="majorHAnsi" w:hAnsiTheme="majorHAnsi" w:cs="Tahoma"/>
              </w:rPr>
              <w:t>4</w:t>
            </w:r>
          </w:p>
        </w:tc>
        <w:tc>
          <w:tcPr>
            <w:tcW w:w="6684" w:type="dxa"/>
            <w:hideMark/>
          </w:tcPr>
          <w:p w:rsidR="00854DF4" w:rsidRPr="00E603F6" w:rsidRDefault="00854DF4" w:rsidP="002A182F">
            <w:pPr>
              <w:widowControl w:val="0"/>
              <w:numPr>
                <w:ilvl w:val="0"/>
                <w:numId w:val="54"/>
              </w:numPr>
              <w:autoSpaceDE w:val="0"/>
              <w:autoSpaceDN w:val="0"/>
              <w:adjustRightInd w:val="0"/>
              <w:ind w:left="199" w:hanging="199"/>
              <w:jc w:val="both"/>
              <w:rPr>
                <w:rFonts w:asciiTheme="majorHAnsi" w:hAnsiTheme="majorHAnsi" w:cs="Tahoma"/>
              </w:rPr>
            </w:pPr>
            <w:r w:rsidRPr="00E603F6">
              <w:rPr>
                <w:rFonts w:asciiTheme="majorHAnsi" w:hAnsiTheme="majorHAnsi" w:cs="Tahoma"/>
              </w:rPr>
              <w:t>komunikacija:  dvosmerna,</w:t>
            </w:r>
          </w:p>
        </w:tc>
        <w:tc>
          <w:tcPr>
            <w:tcW w:w="1962" w:type="dxa"/>
            <w:vAlign w:val="bottom"/>
          </w:tcPr>
          <w:p w:rsidR="00854DF4" w:rsidRPr="00E603F6" w:rsidRDefault="00854DF4" w:rsidP="00E603F6">
            <w:pPr>
              <w:widowControl w:val="0"/>
              <w:autoSpaceDE w:val="0"/>
              <w:autoSpaceDN w:val="0"/>
              <w:adjustRightInd w:val="0"/>
              <w:jc w:val="both"/>
              <w:rPr>
                <w:rFonts w:asciiTheme="majorHAnsi" w:hAnsiTheme="majorHAnsi" w:cs="Tahoma"/>
              </w:rPr>
            </w:pPr>
          </w:p>
        </w:tc>
      </w:tr>
      <w:tr w:rsidR="00854DF4" w:rsidRPr="00E603F6" w:rsidTr="002A182F">
        <w:trPr>
          <w:trHeight w:val="284"/>
        </w:trPr>
        <w:tc>
          <w:tcPr>
            <w:tcW w:w="993" w:type="dxa"/>
            <w:vAlign w:val="bottom"/>
          </w:tcPr>
          <w:p w:rsidR="00854DF4" w:rsidRPr="00E603F6" w:rsidRDefault="00854DF4" w:rsidP="00E603F6">
            <w:pPr>
              <w:widowControl w:val="0"/>
              <w:autoSpaceDE w:val="0"/>
              <w:autoSpaceDN w:val="0"/>
              <w:adjustRightInd w:val="0"/>
              <w:jc w:val="both"/>
              <w:rPr>
                <w:rFonts w:asciiTheme="majorHAnsi" w:hAnsiTheme="majorHAnsi" w:cs="Tahoma"/>
              </w:rPr>
            </w:pPr>
            <w:r>
              <w:rPr>
                <w:rFonts w:asciiTheme="majorHAnsi" w:hAnsiTheme="majorHAnsi" w:cs="Tahoma"/>
              </w:rPr>
              <w:t>5</w:t>
            </w:r>
          </w:p>
        </w:tc>
        <w:tc>
          <w:tcPr>
            <w:tcW w:w="6684" w:type="dxa"/>
          </w:tcPr>
          <w:p w:rsidR="00854DF4" w:rsidRPr="00E603F6" w:rsidRDefault="00854DF4" w:rsidP="002A182F">
            <w:pPr>
              <w:widowControl w:val="0"/>
              <w:numPr>
                <w:ilvl w:val="0"/>
                <w:numId w:val="54"/>
              </w:numPr>
              <w:autoSpaceDE w:val="0"/>
              <w:autoSpaceDN w:val="0"/>
              <w:adjustRightInd w:val="0"/>
              <w:ind w:left="199" w:hanging="199"/>
              <w:jc w:val="both"/>
              <w:rPr>
                <w:rFonts w:asciiTheme="majorHAnsi" w:hAnsiTheme="majorHAnsi" w:cs="Tahoma"/>
              </w:rPr>
            </w:pPr>
            <w:r w:rsidRPr="00E603F6">
              <w:rPr>
                <w:rFonts w:asciiTheme="majorHAnsi" w:hAnsiTheme="majorHAnsi" w:cs="Tahoma"/>
              </w:rPr>
              <w:t xml:space="preserve">Občutljivost: </w:t>
            </w:r>
            <w:r w:rsidRPr="00E603F6">
              <w:rPr>
                <w:rFonts w:asciiTheme="majorHAnsi" w:hAnsiTheme="majorHAnsi" w:cs="Tahoma"/>
              </w:rPr>
              <w:tab/>
              <w:t xml:space="preserve">-118 </w:t>
            </w:r>
            <w:proofErr w:type="spellStart"/>
            <w:r w:rsidRPr="00E603F6">
              <w:rPr>
                <w:rFonts w:asciiTheme="majorHAnsi" w:hAnsiTheme="majorHAnsi" w:cs="Tahoma"/>
              </w:rPr>
              <w:t>dBm</w:t>
            </w:r>
            <w:proofErr w:type="spellEnd"/>
            <w:r w:rsidRPr="00E603F6">
              <w:rPr>
                <w:rFonts w:asciiTheme="majorHAnsi" w:hAnsiTheme="majorHAnsi" w:cs="Tahoma"/>
              </w:rPr>
              <w:t xml:space="preserve"> +/- 2 </w:t>
            </w:r>
            <w:proofErr w:type="spellStart"/>
            <w:r w:rsidRPr="00E603F6">
              <w:rPr>
                <w:rFonts w:asciiTheme="majorHAnsi" w:hAnsiTheme="majorHAnsi" w:cs="Tahoma"/>
              </w:rPr>
              <w:t>dBm</w:t>
            </w:r>
            <w:proofErr w:type="spellEnd"/>
          </w:p>
        </w:tc>
        <w:tc>
          <w:tcPr>
            <w:tcW w:w="1962" w:type="dxa"/>
            <w:vAlign w:val="bottom"/>
          </w:tcPr>
          <w:p w:rsidR="00854DF4" w:rsidRPr="00E603F6" w:rsidRDefault="00854DF4" w:rsidP="00E603F6">
            <w:pPr>
              <w:widowControl w:val="0"/>
              <w:autoSpaceDE w:val="0"/>
              <w:autoSpaceDN w:val="0"/>
              <w:adjustRightInd w:val="0"/>
              <w:jc w:val="both"/>
              <w:rPr>
                <w:rFonts w:asciiTheme="majorHAnsi" w:hAnsiTheme="majorHAnsi" w:cs="Tahoma"/>
              </w:rPr>
            </w:pPr>
          </w:p>
        </w:tc>
      </w:tr>
      <w:tr w:rsidR="00854DF4" w:rsidRPr="00E603F6" w:rsidTr="002A182F">
        <w:trPr>
          <w:trHeight w:val="284"/>
        </w:trPr>
        <w:tc>
          <w:tcPr>
            <w:tcW w:w="993" w:type="dxa"/>
            <w:vAlign w:val="center"/>
          </w:tcPr>
          <w:p w:rsidR="00854DF4" w:rsidRPr="00E603F6" w:rsidRDefault="00854DF4" w:rsidP="00E603F6">
            <w:pPr>
              <w:widowControl w:val="0"/>
              <w:autoSpaceDE w:val="0"/>
              <w:autoSpaceDN w:val="0"/>
              <w:adjustRightInd w:val="0"/>
              <w:jc w:val="both"/>
              <w:rPr>
                <w:rFonts w:asciiTheme="majorHAnsi" w:hAnsiTheme="majorHAnsi" w:cs="Tahoma"/>
              </w:rPr>
            </w:pPr>
            <w:r>
              <w:rPr>
                <w:rFonts w:asciiTheme="majorHAnsi" w:hAnsiTheme="majorHAnsi" w:cs="Tahoma"/>
              </w:rPr>
              <w:t>6</w:t>
            </w:r>
          </w:p>
        </w:tc>
        <w:tc>
          <w:tcPr>
            <w:tcW w:w="6684" w:type="dxa"/>
            <w:hideMark/>
          </w:tcPr>
          <w:p w:rsidR="00854DF4" w:rsidRPr="00E603F6" w:rsidRDefault="00854DF4" w:rsidP="002A182F">
            <w:pPr>
              <w:widowControl w:val="0"/>
              <w:numPr>
                <w:ilvl w:val="0"/>
                <w:numId w:val="54"/>
              </w:numPr>
              <w:autoSpaceDE w:val="0"/>
              <w:autoSpaceDN w:val="0"/>
              <w:adjustRightInd w:val="0"/>
              <w:ind w:left="199" w:hanging="199"/>
              <w:jc w:val="both"/>
              <w:rPr>
                <w:rFonts w:asciiTheme="majorHAnsi" w:hAnsiTheme="majorHAnsi" w:cs="Tahoma"/>
              </w:rPr>
            </w:pPr>
            <w:r w:rsidRPr="00E603F6">
              <w:rPr>
                <w:rFonts w:asciiTheme="majorHAnsi" w:hAnsiTheme="majorHAnsi" w:cs="Tahoma"/>
              </w:rPr>
              <w:t>kompatibilen z radijskimi moduli za volumetrične vodomere in modulom ločene izvedbe (</w:t>
            </w:r>
            <w:r w:rsidRPr="002A182F">
              <w:rPr>
                <w:rFonts w:asciiTheme="majorHAnsi" w:hAnsiTheme="majorHAnsi" w:cs="Tahoma"/>
              </w:rPr>
              <w:t>točki 5.1.4.1 in 5.1.4.2).</w:t>
            </w:r>
          </w:p>
        </w:tc>
        <w:tc>
          <w:tcPr>
            <w:tcW w:w="1962" w:type="dxa"/>
            <w:vAlign w:val="bottom"/>
          </w:tcPr>
          <w:p w:rsidR="00854DF4" w:rsidRPr="00E603F6" w:rsidRDefault="00854DF4" w:rsidP="00E603F6">
            <w:pPr>
              <w:widowControl w:val="0"/>
              <w:autoSpaceDE w:val="0"/>
              <w:autoSpaceDN w:val="0"/>
              <w:adjustRightInd w:val="0"/>
              <w:jc w:val="both"/>
              <w:rPr>
                <w:rFonts w:asciiTheme="majorHAnsi" w:hAnsiTheme="majorHAnsi" w:cs="Tahoma"/>
              </w:rPr>
            </w:pPr>
          </w:p>
        </w:tc>
      </w:tr>
      <w:tr w:rsidR="00854DF4" w:rsidRPr="00E603F6" w:rsidTr="002A182F">
        <w:trPr>
          <w:trHeight w:val="284"/>
        </w:trPr>
        <w:tc>
          <w:tcPr>
            <w:tcW w:w="993" w:type="dxa"/>
            <w:vAlign w:val="bottom"/>
          </w:tcPr>
          <w:p w:rsidR="00854DF4" w:rsidRPr="00E603F6" w:rsidRDefault="00854DF4" w:rsidP="00E603F6">
            <w:pPr>
              <w:widowControl w:val="0"/>
              <w:autoSpaceDE w:val="0"/>
              <w:autoSpaceDN w:val="0"/>
              <w:adjustRightInd w:val="0"/>
              <w:jc w:val="both"/>
              <w:rPr>
                <w:rFonts w:asciiTheme="majorHAnsi" w:hAnsiTheme="majorHAnsi" w:cs="Tahoma"/>
              </w:rPr>
            </w:pPr>
          </w:p>
        </w:tc>
        <w:tc>
          <w:tcPr>
            <w:tcW w:w="6684" w:type="dxa"/>
          </w:tcPr>
          <w:p w:rsidR="00854DF4" w:rsidRPr="00E603F6" w:rsidRDefault="00854DF4" w:rsidP="00CE0145">
            <w:pPr>
              <w:widowControl w:val="0"/>
              <w:autoSpaceDE w:val="0"/>
              <w:autoSpaceDN w:val="0"/>
              <w:adjustRightInd w:val="0"/>
              <w:jc w:val="both"/>
              <w:rPr>
                <w:rFonts w:asciiTheme="majorHAnsi" w:hAnsiTheme="majorHAnsi" w:cs="Tahoma"/>
              </w:rPr>
            </w:pPr>
            <w:r w:rsidRPr="00E603F6">
              <w:rPr>
                <w:rFonts w:asciiTheme="majorHAnsi" w:hAnsiTheme="majorHAnsi" w:cs="Tahoma"/>
              </w:rPr>
              <w:t>1-</w:t>
            </w:r>
            <w:r>
              <w:rPr>
                <w:rFonts w:asciiTheme="majorHAnsi" w:hAnsiTheme="majorHAnsi" w:cs="Tahoma"/>
              </w:rPr>
              <w:t>6</w:t>
            </w:r>
            <w:r w:rsidRPr="00E603F6">
              <w:rPr>
                <w:rFonts w:asciiTheme="majorHAnsi" w:hAnsiTheme="majorHAnsi" w:cs="Tahoma"/>
              </w:rPr>
              <w:t xml:space="preserve"> Dokazilo: original katalog proizvajalca</w:t>
            </w:r>
          </w:p>
        </w:tc>
        <w:tc>
          <w:tcPr>
            <w:tcW w:w="1962" w:type="dxa"/>
            <w:vAlign w:val="bottom"/>
          </w:tcPr>
          <w:p w:rsidR="00854DF4" w:rsidRPr="00E603F6" w:rsidRDefault="00854DF4" w:rsidP="00E603F6">
            <w:pPr>
              <w:widowControl w:val="0"/>
              <w:autoSpaceDE w:val="0"/>
              <w:autoSpaceDN w:val="0"/>
              <w:adjustRightInd w:val="0"/>
              <w:jc w:val="both"/>
              <w:rPr>
                <w:rFonts w:asciiTheme="majorHAnsi" w:hAnsiTheme="majorHAnsi" w:cs="Tahoma"/>
              </w:rPr>
            </w:pPr>
          </w:p>
        </w:tc>
      </w:tr>
    </w:tbl>
    <w:p w:rsidR="00E603F6" w:rsidRDefault="00E603F6" w:rsidP="00E603F6">
      <w:pPr>
        <w:widowControl w:val="0"/>
        <w:autoSpaceDE w:val="0"/>
        <w:autoSpaceDN w:val="0"/>
        <w:adjustRightInd w:val="0"/>
        <w:jc w:val="both"/>
        <w:rPr>
          <w:rFonts w:asciiTheme="majorHAnsi" w:hAnsiTheme="majorHAnsi" w:cs="Tahoma"/>
        </w:rPr>
      </w:pPr>
    </w:p>
    <w:p w:rsidR="00C368D9" w:rsidRDefault="00C368D9" w:rsidP="00E603F6">
      <w:pPr>
        <w:widowControl w:val="0"/>
        <w:autoSpaceDE w:val="0"/>
        <w:autoSpaceDN w:val="0"/>
        <w:adjustRightInd w:val="0"/>
        <w:jc w:val="both"/>
        <w:rPr>
          <w:rFonts w:asciiTheme="majorHAnsi" w:hAnsiTheme="majorHAnsi" w:cs="Tahoma"/>
        </w:rPr>
      </w:pPr>
    </w:p>
    <w:p w:rsidR="00CB7004" w:rsidRDefault="00CB7004" w:rsidP="00E603F6">
      <w:pPr>
        <w:widowControl w:val="0"/>
        <w:autoSpaceDE w:val="0"/>
        <w:autoSpaceDN w:val="0"/>
        <w:adjustRightInd w:val="0"/>
        <w:jc w:val="both"/>
        <w:rPr>
          <w:rFonts w:asciiTheme="majorHAnsi" w:hAnsiTheme="majorHAnsi" w:cs="Tahoma"/>
        </w:rPr>
      </w:pPr>
      <w:r>
        <w:rPr>
          <w:rFonts w:asciiTheme="majorHAnsi" w:hAnsiTheme="majorHAnsi" w:cs="Tahoma"/>
        </w:rPr>
        <w:lastRenderedPageBreak/>
        <w:t xml:space="preserve">Tabela 5.1.4.6: </w:t>
      </w:r>
      <w:r w:rsidRPr="00CB7004">
        <w:rPr>
          <w:rFonts w:asciiTheme="majorHAnsi" w:hAnsiTheme="majorHAnsi" w:cs="Tahoma"/>
        </w:rPr>
        <w:t>Ročni terminal</w:t>
      </w:r>
    </w:p>
    <w:p w:rsidR="00CB7004" w:rsidRPr="00E603F6" w:rsidRDefault="00CB7004" w:rsidP="00E603F6">
      <w:pPr>
        <w:widowControl w:val="0"/>
        <w:autoSpaceDE w:val="0"/>
        <w:autoSpaceDN w:val="0"/>
        <w:adjustRightInd w:val="0"/>
        <w:jc w:val="both"/>
        <w:rPr>
          <w:rFonts w:asciiTheme="majorHAnsi" w:hAnsiTheme="majorHAnsi" w:cs="Tahoma"/>
        </w:rPr>
      </w:pPr>
    </w:p>
    <w:tbl>
      <w:tblPr>
        <w:tblStyle w:val="Tabelamrea"/>
        <w:tblW w:w="9639" w:type="dxa"/>
        <w:tblInd w:w="108" w:type="dxa"/>
        <w:tblLook w:val="04A0" w:firstRow="1" w:lastRow="0" w:firstColumn="1" w:lastColumn="0" w:noHBand="0" w:noVBand="1"/>
      </w:tblPr>
      <w:tblGrid>
        <w:gridCol w:w="993"/>
        <w:gridCol w:w="6662"/>
        <w:gridCol w:w="1984"/>
      </w:tblGrid>
      <w:tr w:rsidR="00E603F6" w:rsidRPr="00E603F6" w:rsidTr="002A182F">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bCs/>
              </w:rPr>
            </w:pPr>
            <w:proofErr w:type="spellStart"/>
            <w:r w:rsidRPr="00E603F6">
              <w:rPr>
                <w:rFonts w:asciiTheme="majorHAnsi" w:hAnsiTheme="majorHAnsi" w:cs="Tahoma"/>
                <w:bCs/>
              </w:rPr>
              <w:t>Zap</w:t>
            </w:r>
            <w:proofErr w:type="spellEnd"/>
            <w:r w:rsidRPr="00E603F6">
              <w:rPr>
                <w:rFonts w:asciiTheme="majorHAnsi" w:hAnsiTheme="majorHAnsi" w:cs="Tahoma"/>
                <w:bCs/>
              </w:rPr>
              <w:t>.št.</w:t>
            </w:r>
          </w:p>
        </w:tc>
        <w:tc>
          <w:tcPr>
            <w:tcW w:w="6662" w:type="dxa"/>
            <w:hideMark/>
          </w:tcPr>
          <w:p w:rsidR="00E603F6" w:rsidRPr="00E603F6" w:rsidRDefault="00E603F6" w:rsidP="00E603F6">
            <w:pPr>
              <w:widowControl w:val="0"/>
              <w:autoSpaceDE w:val="0"/>
              <w:autoSpaceDN w:val="0"/>
              <w:adjustRightInd w:val="0"/>
              <w:jc w:val="both"/>
              <w:rPr>
                <w:rFonts w:asciiTheme="majorHAnsi" w:hAnsiTheme="majorHAnsi" w:cs="Tahoma"/>
                <w:bCs/>
              </w:rPr>
            </w:pPr>
            <w:r w:rsidRPr="00E603F6">
              <w:rPr>
                <w:rFonts w:asciiTheme="majorHAnsi" w:hAnsiTheme="majorHAnsi" w:cs="Tahoma"/>
                <w:bCs/>
              </w:rPr>
              <w:t>Opis / zahteve naročnika</w:t>
            </w:r>
          </w:p>
        </w:tc>
        <w:tc>
          <w:tcPr>
            <w:tcW w:w="1984" w:type="dxa"/>
            <w:vAlign w:val="bottom"/>
            <w:hideMark/>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DOKAZILO</w:t>
            </w:r>
          </w:p>
        </w:tc>
      </w:tr>
      <w:tr w:rsidR="00E603F6" w:rsidRPr="00E603F6" w:rsidTr="002A182F">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p>
        </w:tc>
        <w:tc>
          <w:tcPr>
            <w:tcW w:w="6662"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bCs/>
              </w:rPr>
              <w:t>Ročni terminal</w:t>
            </w:r>
          </w:p>
        </w:tc>
        <w:tc>
          <w:tcPr>
            <w:tcW w:w="1984" w:type="dxa"/>
            <w:shd w:val="pct25" w:color="auto" w:fill="auto"/>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Št. Priloge/stran</w:t>
            </w: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w:t>
            </w:r>
          </w:p>
        </w:tc>
        <w:tc>
          <w:tcPr>
            <w:tcW w:w="6662" w:type="dxa"/>
            <w:hideMark/>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Procesor : 1,3GHz </w:t>
            </w:r>
            <w:proofErr w:type="spellStart"/>
            <w:r w:rsidRPr="00E603F6">
              <w:rPr>
                <w:rFonts w:asciiTheme="majorHAnsi" w:hAnsiTheme="majorHAnsi" w:cs="Tahoma"/>
              </w:rPr>
              <w:t>Quad</w:t>
            </w:r>
            <w:proofErr w:type="spellEnd"/>
            <w:r w:rsidRPr="00E603F6">
              <w:rPr>
                <w:rFonts w:asciiTheme="majorHAnsi" w:hAnsiTheme="majorHAnsi" w:cs="Tahoma"/>
              </w:rPr>
              <w:t xml:space="preserve"> </w:t>
            </w:r>
            <w:proofErr w:type="spellStart"/>
            <w:r w:rsidRPr="00E603F6">
              <w:rPr>
                <w:rFonts w:asciiTheme="majorHAnsi" w:hAnsiTheme="majorHAnsi" w:cs="Tahoma"/>
              </w:rPr>
              <w:t>Core</w:t>
            </w:r>
            <w:proofErr w:type="spellEnd"/>
            <w:r w:rsidRPr="00E603F6">
              <w:rPr>
                <w:rFonts w:asciiTheme="majorHAnsi" w:hAnsiTheme="majorHAnsi" w:cs="Tahoma"/>
              </w:rPr>
              <w:t xml:space="preserve"> ali močnejši.</w:t>
            </w:r>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2</w:t>
            </w:r>
          </w:p>
        </w:tc>
        <w:tc>
          <w:tcPr>
            <w:tcW w:w="6662" w:type="dxa"/>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Spomin: min. 3 GB RAM / 16 GB </w:t>
            </w:r>
            <w:proofErr w:type="spellStart"/>
            <w:r w:rsidRPr="00E603F6">
              <w:rPr>
                <w:rFonts w:asciiTheme="majorHAnsi" w:hAnsiTheme="majorHAnsi" w:cs="Tahoma"/>
              </w:rPr>
              <w:t>Flash</w:t>
            </w:r>
            <w:proofErr w:type="spellEnd"/>
            <w:r w:rsidRPr="00E603F6">
              <w:rPr>
                <w:rFonts w:asciiTheme="majorHAnsi" w:hAnsiTheme="majorHAnsi" w:cs="Tahoma"/>
              </w:rPr>
              <w:t>.</w:t>
            </w:r>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3</w:t>
            </w:r>
          </w:p>
        </w:tc>
        <w:tc>
          <w:tcPr>
            <w:tcW w:w="6662" w:type="dxa"/>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Zunanji spomin: </w:t>
            </w:r>
            <w:proofErr w:type="spellStart"/>
            <w:r w:rsidRPr="00E603F6">
              <w:rPr>
                <w:rFonts w:asciiTheme="majorHAnsi" w:hAnsiTheme="majorHAnsi" w:cs="Tahoma"/>
              </w:rPr>
              <w:t>MicroSD</w:t>
            </w:r>
            <w:proofErr w:type="spellEnd"/>
            <w:r w:rsidRPr="00E603F6">
              <w:rPr>
                <w:rFonts w:asciiTheme="majorHAnsi" w:hAnsiTheme="majorHAnsi" w:cs="Tahoma"/>
              </w:rPr>
              <w:t xml:space="preserve"> </w:t>
            </w:r>
            <w:proofErr w:type="spellStart"/>
            <w:r w:rsidRPr="00E603F6">
              <w:rPr>
                <w:rFonts w:asciiTheme="majorHAnsi" w:hAnsiTheme="majorHAnsi" w:cs="Tahoma"/>
              </w:rPr>
              <w:t>Memory</w:t>
            </w:r>
            <w:proofErr w:type="spellEnd"/>
            <w:r w:rsidRPr="00E603F6">
              <w:rPr>
                <w:rFonts w:asciiTheme="majorHAnsi" w:hAnsiTheme="majorHAnsi" w:cs="Tahoma"/>
              </w:rPr>
              <w:t xml:space="preserve"> kartica do to 32GB</w:t>
            </w:r>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4</w:t>
            </w:r>
          </w:p>
        </w:tc>
        <w:tc>
          <w:tcPr>
            <w:tcW w:w="6662" w:type="dxa"/>
            <w:hideMark/>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Operacijski sitem: Android 5.1 ali novejši.</w:t>
            </w:r>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shd w:val="clear" w:color="auto" w:fill="auto"/>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5</w:t>
            </w:r>
          </w:p>
        </w:tc>
        <w:tc>
          <w:tcPr>
            <w:tcW w:w="6662" w:type="dxa"/>
            <w:hideMark/>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Zaslon občutljiv na dotik: min. 4.7¨ barvni LCD, , 5 točkovni, kapacitivni zaslon 720x1280,Gorila </w:t>
            </w:r>
            <w:proofErr w:type="spellStart"/>
            <w:r w:rsidRPr="00E603F6">
              <w:rPr>
                <w:rFonts w:asciiTheme="majorHAnsi" w:hAnsiTheme="majorHAnsi" w:cs="Tahoma"/>
              </w:rPr>
              <w:t>Glass</w:t>
            </w:r>
            <w:proofErr w:type="spellEnd"/>
            <w:r w:rsidRPr="00E603F6">
              <w:rPr>
                <w:rFonts w:asciiTheme="majorHAnsi" w:hAnsiTheme="majorHAnsi" w:cs="Tahoma"/>
              </w:rPr>
              <w:t xml:space="preserve"> III</w:t>
            </w:r>
          </w:p>
        </w:tc>
        <w:tc>
          <w:tcPr>
            <w:tcW w:w="1984" w:type="dxa"/>
            <w:shd w:val="clear" w:color="auto" w:fill="auto"/>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6</w:t>
            </w:r>
          </w:p>
        </w:tc>
        <w:tc>
          <w:tcPr>
            <w:tcW w:w="6662" w:type="dxa"/>
            <w:hideMark/>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Tipkovnica : 4x funkcijska tipka,  2 tipki za proženje </w:t>
            </w:r>
            <w:proofErr w:type="spellStart"/>
            <w:r w:rsidRPr="00E603F6">
              <w:rPr>
                <w:rFonts w:asciiTheme="majorHAnsi" w:hAnsiTheme="majorHAnsi" w:cs="Tahoma"/>
              </w:rPr>
              <w:t>čitalca</w:t>
            </w:r>
            <w:proofErr w:type="spellEnd"/>
            <w:r w:rsidRPr="00E603F6">
              <w:rPr>
                <w:rFonts w:asciiTheme="majorHAnsi" w:hAnsiTheme="majorHAnsi" w:cs="Tahoma"/>
              </w:rPr>
              <w:t xml:space="preserve">, indikator polnjenja baterije </w:t>
            </w:r>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7</w:t>
            </w:r>
          </w:p>
        </w:tc>
        <w:tc>
          <w:tcPr>
            <w:tcW w:w="6662" w:type="dxa"/>
            <w:hideMark/>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2 D </w:t>
            </w:r>
            <w:proofErr w:type="spellStart"/>
            <w:r w:rsidRPr="00E603F6">
              <w:rPr>
                <w:rFonts w:asciiTheme="majorHAnsi" w:hAnsiTheme="majorHAnsi" w:cs="Tahoma"/>
              </w:rPr>
              <w:t>čitalec</w:t>
            </w:r>
            <w:proofErr w:type="spellEnd"/>
            <w:r w:rsidRPr="00E603F6">
              <w:rPr>
                <w:rFonts w:asciiTheme="majorHAnsi" w:hAnsiTheme="majorHAnsi" w:cs="Tahoma"/>
              </w:rPr>
              <w:t xml:space="preserve"> črten kode : PDF417, MicroPDF417, </w:t>
            </w:r>
            <w:proofErr w:type="spellStart"/>
            <w:r w:rsidRPr="00E603F6">
              <w:rPr>
                <w:rFonts w:asciiTheme="majorHAnsi" w:hAnsiTheme="majorHAnsi" w:cs="Tahoma"/>
              </w:rPr>
              <w:t>Composite</w:t>
            </w:r>
            <w:proofErr w:type="spellEnd"/>
            <w:r w:rsidRPr="00E603F6">
              <w:rPr>
                <w:rFonts w:asciiTheme="majorHAnsi" w:hAnsiTheme="majorHAnsi" w:cs="Tahoma"/>
              </w:rPr>
              <w:t xml:space="preserve">, RSS ,TLC-39, </w:t>
            </w:r>
            <w:proofErr w:type="spellStart"/>
            <w:r w:rsidRPr="00E603F6">
              <w:rPr>
                <w:rFonts w:asciiTheme="majorHAnsi" w:hAnsiTheme="majorHAnsi" w:cs="Tahoma"/>
              </w:rPr>
              <w:t>Datamatrix</w:t>
            </w:r>
            <w:proofErr w:type="spellEnd"/>
            <w:r w:rsidRPr="00E603F6">
              <w:rPr>
                <w:rFonts w:asciiTheme="majorHAnsi" w:hAnsiTheme="majorHAnsi" w:cs="Tahoma"/>
              </w:rPr>
              <w:t xml:space="preserve">, QR </w:t>
            </w:r>
            <w:proofErr w:type="spellStart"/>
            <w:r w:rsidRPr="00E603F6">
              <w:rPr>
                <w:rFonts w:asciiTheme="majorHAnsi" w:hAnsiTheme="majorHAnsi" w:cs="Tahoma"/>
              </w:rPr>
              <w:t>Code</w:t>
            </w:r>
            <w:proofErr w:type="spellEnd"/>
            <w:r w:rsidRPr="00E603F6">
              <w:rPr>
                <w:rFonts w:asciiTheme="majorHAnsi" w:hAnsiTheme="majorHAnsi" w:cs="Tahoma"/>
              </w:rPr>
              <w:t xml:space="preserve">, </w:t>
            </w:r>
            <w:proofErr w:type="spellStart"/>
            <w:r w:rsidRPr="00E603F6">
              <w:rPr>
                <w:rFonts w:asciiTheme="majorHAnsi" w:hAnsiTheme="majorHAnsi" w:cs="Tahoma"/>
              </w:rPr>
              <w:t>Micro</w:t>
            </w:r>
            <w:proofErr w:type="spellEnd"/>
            <w:r w:rsidRPr="00E603F6">
              <w:rPr>
                <w:rFonts w:asciiTheme="majorHAnsi" w:hAnsiTheme="majorHAnsi" w:cs="Tahoma"/>
              </w:rPr>
              <w:t xml:space="preserve"> QR </w:t>
            </w:r>
            <w:proofErr w:type="spellStart"/>
            <w:r w:rsidRPr="00E603F6">
              <w:rPr>
                <w:rFonts w:asciiTheme="majorHAnsi" w:hAnsiTheme="majorHAnsi" w:cs="Tahoma"/>
              </w:rPr>
              <w:t>Code</w:t>
            </w:r>
            <w:proofErr w:type="spellEnd"/>
            <w:r w:rsidRPr="00E603F6">
              <w:rPr>
                <w:rFonts w:asciiTheme="majorHAnsi" w:hAnsiTheme="majorHAnsi" w:cs="Tahoma"/>
              </w:rPr>
              <w:t xml:space="preserve">, </w:t>
            </w:r>
            <w:proofErr w:type="spellStart"/>
            <w:r w:rsidRPr="00E603F6">
              <w:rPr>
                <w:rFonts w:asciiTheme="majorHAnsi" w:hAnsiTheme="majorHAnsi" w:cs="Tahoma"/>
              </w:rPr>
              <w:t>Aztec</w:t>
            </w:r>
            <w:proofErr w:type="spellEnd"/>
            <w:r w:rsidRPr="00E603F6">
              <w:rPr>
                <w:rFonts w:asciiTheme="majorHAnsi" w:hAnsiTheme="majorHAnsi" w:cs="Tahoma"/>
              </w:rPr>
              <w:t xml:space="preserve">, </w:t>
            </w:r>
            <w:proofErr w:type="spellStart"/>
            <w:r w:rsidRPr="00E603F6">
              <w:rPr>
                <w:rFonts w:asciiTheme="majorHAnsi" w:hAnsiTheme="majorHAnsi" w:cs="Tahoma"/>
              </w:rPr>
              <w:t>MaxiCode</w:t>
            </w:r>
            <w:proofErr w:type="spellEnd"/>
            <w:r w:rsidRPr="00E603F6">
              <w:rPr>
                <w:rFonts w:asciiTheme="majorHAnsi" w:hAnsiTheme="majorHAnsi" w:cs="Tahoma"/>
              </w:rPr>
              <w:t xml:space="preserve">, Postal </w:t>
            </w:r>
            <w:proofErr w:type="spellStart"/>
            <w:r w:rsidRPr="00E603F6">
              <w:rPr>
                <w:rFonts w:asciiTheme="majorHAnsi" w:hAnsiTheme="majorHAnsi" w:cs="Tahoma"/>
              </w:rPr>
              <w:t>Codes</w:t>
            </w:r>
            <w:proofErr w:type="spellEnd"/>
            <w:r w:rsidRPr="00E603F6">
              <w:rPr>
                <w:rFonts w:asciiTheme="majorHAnsi" w:hAnsiTheme="majorHAnsi" w:cs="Tahoma"/>
              </w:rPr>
              <w:t xml:space="preserve">: US </w:t>
            </w:r>
            <w:proofErr w:type="spellStart"/>
            <w:r w:rsidRPr="00E603F6">
              <w:rPr>
                <w:rFonts w:asciiTheme="majorHAnsi" w:hAnsiTheme="majorHAnsi" w:cs="Tahoma"/>
              </w:rPr>
              <w:t>PostNet</w:t>
            </w:r>
            <w:proofErr w:type="spellEnd"/>
            <w:r w:rsidRPr="00E603F6">
              <w:rPr>
                <w:rFonts w:asciiTheme="majorHAnsi" w:hAnsiTheme="majorHAnsi" w:cs="Tahoma"/>
              </w:rPr>
              <w:t xml:space="preserve">, US Planet, UK Postal, </w:t>
            </w:r>
            <w:proofErr w:type="spellStart"/>
            <w:r w:rsidRPr="00E603F6">
              <w:rPr>
                <w:rFonts w:asciiTheme="majorHAnsi" w:hAnsiTheme="majorHAnsi" w:cs="Tahoma"/>
              </w:rPr>
              <w:t>Australian</w:t>
            </w:r>
            <w:proofErr w:type="spellEnd"/>
            <w:r w:rsidRPr="00E603F6">
              <w:rPr>
                <w:rFonts w:asciiTheme="majorHAnsi" w:hAnsiTheme="majorHAnsi" w:cs="Tahoma"/>
              </w:rPr>
              <w:t xml:space="preserve"> Postal, </w:t>
            </w:r>
            <w:proofErr w:type="spellStart"/>
            <w:r w:rsidRPr="00E603F6">
              <w:rPr>
                <w:rFonts w:asciiTheme="majorHAnsi" w:hAnsiTheme="majorHAnsi" w:cs="Tahoma"/>
              </w:rPr>
              <w:t>Japan</w:t>
            </w:r>
            <w:proofErr w:type="spellEnd"/>
            <w:r w:rsidRPr="00E603F6">
              <w:rPr>
                <w:rFonts w:asciiTheme="majorHAnsi" w:hAnsiTheme="majorHAnsi" w:cs="Tahoma"/>
              </w:rPr>
              <w:t xml:space="preserve"> Postal </w:t>
            </w:r>
            <w:proofErr w:type="spellStart"/>
            <w:r w:rsidRPr="00E603F6">
              <w:rPr>
                <w:rFonts w:asciiTheme="majorHAnsi" w:hAnsiTheme="majorHAnsi" w:cs="Tahoma"/>
              </w:rPr>
              <w:t>Dutch</w:t>
            </w:r>
            <w:proofErr w:type="spellEnd"/>
            <w:r w:rsidRPr="00E603F6">
              <w:rPr>
                <w:rFonts w:asciiTheme="majorHAnsi" w:hAnsiTheme="majorHAnsi" w:cs="Tahoma"/>
              </w:rPr>
              <w:t xml:space="preserve"> Postal (KIX), </w:t>
            </w:r>
            <w:proofErr w:type="spellStart"/>
            <w:r w:rsidRPr="00E603F6">
              <w:rPr>
                <w:rFonts w:asciiTheme="majorHAnsi" w:hAnsiTheme="majorHAnsi" w:cs="Tahoma"/>
              </w:rPr>
              <w:t>Code</w:t>
            </w:r>
            <w:proofErr w:type="spellEnd"/>
            <w:r w:rsidRPr="00E603F6">
              <w:rPr>
                <w:rFonts w:asciiTheme="majorHAnsi" w:hAnsiTheme="majorHAnsi" w:cs="Tahoma"/>
              </w:rPr>
              <w:t xml:space="preserve"> 128</w:t>
            </w:r>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shd w:val="clear" w:color="auto" w:fill="auto"/>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8</w:t>
            </w:r>
          </w:p>
        </w:tc>
        <w:tc>
          <w:tcPr>
            <w:tcW w:w="6662" w:type="dxa"/>
            <w:hideMark/>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Komunikacija: </w:t>
            </w:r>
            <w:proofErr w:type="spellStart"/>
            <w:r w:rsidRPr="00E603F6">
              <w:rPr>
                <w:rFonts w:asciiTheme="majorHAnsi" w:hAnsiTheme="majorHAnsi" w:cs="Tahoma"/>
              </w:rPr>
              <w:t>Bluetooth</w:t>
            </w:r>
            <w:proofErr w:type="spellEnd"/>
            <w:r w:rsidRPr="00E603F6">
              <w:rPr>
                <w:rFonts w:asciiTheme="majorHAnsi" w:hAnsiTheme="majorHAnsi" w:cs="Tahoma"/>
              </w:rPr>
              <w:t xml:space="preserve"> 4.1  BLE, WLAN IEEE 802.11 a/ b/g/n, USB 2.0 w/</w:t>
            </w:r>
            <w:proofErr w:type="spellStart"/>
            <w:r w:rsidRPr="00E603F6">
              <w:rPr>
                <w:rFonts w:asciiTheme="majorHAnsi" w:hAnsiTheme="majorHAnsi" w:cs="Tahoma"/>
              </w:rPr>
              <w:t>Pogo</w:t>
            </w:r>
            <w:proofErr w:type="spellEnd"/>
            <w:r w:rsidRPr="00E603F6">
              <w:rPr>
                <w:rFonts w:asciiTheme="majorHAnsi" w:hAnsiTheme="majorHAnsi" w:cs="Tahoma"/>
              </w:rPr>
              <w:t>/</w:t>
            </w:r>
            <w:proofErr w:type="spellStart"/>
            <w:r w:rsidRPr="00E603F6">
              <w:rPr>
                <w:rFonts w:asciiTheme="majorHAnsi" w:hAnsiTheme="majorHAnsi" w:cs="Tahoma"/>
              </w:rPr>
              <w:t>Pin</w:t>
            </w:r>
            <w:proofErr w:type="spellEnd"/>
            <w:r w:rsidRPr="00E603F6">
              <w:rPr>
                <w:rFonts w:asciiTheme="majorHAnsi" w:hAnsiTheme="majorHAnsi" w:cs="Tahoma"/>
              </w:rPr>
              <w:t>, WWAN 2G/3G/4G, GPS/GNSS/BDS</w:t>
            </w:r>
          </w:p>
        </w:tc>
        <w:tc>
          <w:tcPr>
            <w:tcW w:w="1984" w:type="dxa"/>
            <w:shd w:val="clear" w:color="auto" w:fill="auto"/>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9</w:t>
            </w:r>
          </w:p>
        </w:tc>
        <w:tc>
          <w:tcPr>
            <w:tcW w:w="6662" w:type="dxa"/>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Integrirana kamera min. 8 </w:t>
            </w:r>
            <w:proofErr w:type="spellStart"/>
            <w:r w:rsidRPr="00E603F6">
              <w:rPr>
                <w:rFonts w:asciiTheme="majorHAnsi" w:hAnsiTheme="majorHAnsi" w:cs="Tahoma"/>
              </w:rPr>
              <w:t>Megapikslov</w:t>
            </w:r>
            <w:proofErr w:type="spellEnd"/>
            <w:r w:rsidRPr="00E603F6">
              <w:rPr>
                <w:rFonts w:asciiTheme="majorHAnsi" w:hAnsiTheme="majorHAnsi" w:cs="Tahoma"/>
              </w:rPr>
              <w:t xml:space="preserve"> z LED </w:t>
            </w:r>
            <w:proofErr w:type="spellStart"/>
            <w:r w:rsidRPr="00E603F6">
              <w:rPr>
                <w:rFonts w:asciiTheme="majorHAnsi" w:hAnsiTheme="majorHAnsi" w:cs="Tahoma"/>
              </w:rPr>
              <w:t>flash</w:t>
            </w:r>
            <w:proofErr w:type="spellEnd"/>
            <w:r w:rsidRPr="00E603F6">
              <w:rPr>
                <w:rFonts w:asciiTheme="majorHAnsi" w:hAnsiTheme="majorHAnsi" w:cs="Tahoma"/>
              </w:rPr>
              <w:t xml:space="preserve"> lučko zadaj, spredaj  5 </w:t>
            </w:r>
            <w:proofErr w:type="spellStart"/>
            <w:r w:rsidRPr="00E603F6">
              <w:rPr>
                <w:rFonts w:asciiTheme="majorHAnsi" w:hAnsiTheme="majorHAnsi" w:cs="Tahoma"/>
              </w:rPr>
              <w:t>Megapikslov</w:t>
            </w:r>
            <w:proofErr w:type="spellEnd"/>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10</w:t>
            </w:r>
          </w:p>
        </w:tc>
        <w:tc>
          <w:tcPr>
            <w:tcW w:w="6662" w:type="dxa"/>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Senzorji: </w:t>
            </w:r>
            <w:proofErr w:type="spellStart"/>
            <w:r w:rsidRPr="00E603F6">
              <w:rPr>
                <w:rFonts w:asciiTheme="majorHAnsi" w:hAnsiTheme="majorHAnsi" w:cs="Tahoma"/>
              </w:rPr>
              <w:t>eCompass</w:t>
            </w:r>
            <w:proofErr w:type="spellEnd"/>
            <w:r w:rsidRPr="00E603F6">
              <w:rPr>
                <w:rFonts w:asciiTheme="majorHAnsi" w:hAnsiTheme="majorHAnsi" w:cs="Tahoma"/>
              </w:rPr>
              <w:t xml:space="preserve">, </w:t>
            </w:r>
            <w:proofErr w:type="spellStart"/>
            <w:r w:rsidRPr="00E603F6">
              <w:rPr>
                <w:rFonts w:asciiTheme="majorHAnsi" w:hAnsiTheme="majorHAnsi" w:cs="Tahoma"/>
              </w:rPr>
              <w:t>Light</w:t>
            </w:r>
            <w:proofErr w:type="spellEnd"/>
            <w:r w:rsidRPr="00E603F6">
              <w:rPr>
                <w:rFonts w:asciiTheme="majorHAnsi" w:hAnsiTheme="majorHAnsi" w:cs="Tahoma"/>
              </w:rPr>
              <w:t xml:space="preserve"> &amp; </w:t>
            </w:r>
            <w:proofErr w:type="spellStart"/>
            <w:r w:rsidRPr="00E603F6">
              <w:rPr>
                <w:rFonts w:asciiTheme="majorHAnsi" w:hAnsiTheme="majorHAnsi" w:cs="Tahoma"/>
              </w:rPr>
              <w:t>Proximity</w:t>
            </w:r>
            <w:proofErr w:type="spellEnd"/>
            <w:r w:rsidRPr="00E603F6">
              <w:rPr>
                <w:rFonts w:asciiTheme="majorHAnsi" w:hAnsiTheme="majorHAnsi" w:cs="Tahoma"/>
              </w:rPr>
              <w:t xml:space="preserve"> </w:t>
            </w:r>
            <w:proofErr w:type="spellStart"/>
            <w:r w:rsidRPr="00E603F6">
              <w:rPr>
                <w:rFonts w:asciiTheme="majorHAnsi" w:hAnsiTheme="majorHAnsi" w:cs="Tahoma"/>
              </w:rPr>
              <w:t>Sensor</w:t>
            </w:r>
            <w:proofErr w:type="spellEnd"/>
            <w:r w:rsidRPr="00E603F6">
              <w:rPr>
                <w:rFonts w:asciiTheme="majorHAnsi" w:hAnsiTheme="majorHAnsi" w:cs="Tahoma"/>
              </w:rPr>
              <w:t>, G-</w:t>
            </w:r>
            <w:proofErr w:type="spellStart"/>
            <w:r w:rsidRPr="00E603F6">
              <w:rPr>
                <w:rFonts w:asciiTheme="majorHAnsi" w:hAnsiTheme="majorHAnsi" w:cs="Tahoma"/>
              </w:rPr>
              <w:t>sensor</w:t>
            </w:r>
            <w:proofErr w:type="spellEnd"/>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11</w:t>
            </w:r>
          </w:p>
        </w:tc>
        <w:tc>
          <w:tcPr>
            <w:tcW w:w="6662" w:type="dxa"/>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Zvok: min zvočnik 1W, mikrofon, kombiniran </w:t>
            </w:r>
            <w:proofErr w:type="spellStart"/>
            <w:r w:rsidRPr="00E603F6">
              <w:rPr>
                <w:rFonts w:asciiTheme="majorHAnsi" w:hAnsiTheme="majorHAnsi" w:cs="Tahoma"/>
              </w:rPr>
              <w:t>audio</w:t>
            </w:r>
            <w:proofErr w:type="spellEnd"/>
            <w:r w:rsidRPr="00E603F6">
              <w:rPr>
                <w:rFonts w:asciiTheme="majorHAnsi" w:hAnsiTheme="majorHAnsi" w:cs="Tahoma"/>
              </w:rPr>
              <w:t xml:space="preserve"> </w:t>
            </w:r>
            <w:proofErr w:type="spellStart"/>
            <w:r w:rsidRPr="00E603F6">
              <w:rPr>
                <w:rFonts w:asciiTheme="majorHAnsi" w:hAnsiTheme="majorHAnsi" w:cs="Tahoma"/>
              </w:rPr>
              <w:t>jack</w:t>
            </w:r>
            <w:proofErr w:type="spellEnd"/>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12</w:t>
            </w:r>
          </w:p>
        </w:tc>
        <w:tc>
          <w:tcPr>
            <w:tcW w:w="6662" w:type="dxa"/>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Baterija: vsaj 46</w:t>
            </w:r>
            <w:r w:rsidR="00270610">
              <w:rPr>
                <w:rFonts w:asciiTheme="majorHAnsi" w:hAnsiTheme="majorHAnsi" w:cs="Tahoma"/>
              </w:rPr>
              <w:t>0</w:t>
            </w:r>
            <w:r w:rsidRPr="00E603F6">
              <w:rPr>
                <w:rFonts w:asciiTheme="majorHAnsi" w:hAnsiTheme="majorHAnsi" w:cs="Tahoma"/>
              </w:rPr>
              <w:t xml:space="preserve">0 </w:t>
            </w:r>
            <w:proofErr w:type="spellStart"/>
            <w:r w:rsidRPr="00E603F6">
              <w:rPr>
                <w:rFonts w:asciiTheme="majorHAnsi" w:hAnsiTheme="majorHAnsi" w:cs="Tahoma"/>
              </w:rPr>
              <w:t>mAh</w:t>
            </w:r>
            <w:proofErr w:type="spellEnd"/>
            <w:r w:rsidRPr="00E603F6">
              <w:rPr>
                <w:rFonts w:asciiTheme="majorHAnsi" w:hAnsiTheme="majorHAnsi" w:cs="Tahoma"/>
              </w:rPr>
              <w:t xml:space="preserve"> 3.6 V </w:t>
            </w:r>
            <w:proofErr w:type="spellStart"/>
            <w:r w:rsidRPr="00E603F6">
              <w:rPr>
                <w:rFonts w:asciiTheme="majorHAnsi" w:hAnsiTheme="majorHAnsi" w:cs="Tahoma"/>
              </w:rPr>
              <w:t>Lithium</w:t>
            </w:r>
            <w:proofErr w:type="spellEnd"/>
            <w:r w:rsidRPr="00E603F6">
              <w:rPr>
                <w:rFonts w:asciiTheme="majorHAnsi" w:hAnsiTheme="majorHAnsi" w:cs="Tahoma"/>
              </w:rPr>
              <w:t xml:space="preserve"> </w:t>
            </w:r>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13</w:t>
            </w:r>
          </w:p>
        </w:tc>
        <w:tc>
          <w:tcPr>
            <w:tcW w:w="6662" w:type="dxa"/>
            <w:hideMark/>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Dimenzije (</w:t>
            </w:r>
            <w:proofErr w:type="spellStart"/>
            <w:r w:rsidRPr="00E603F6">
              <w:rPr>
                <w:rFonts w:asciiTheme="majorHAnsi" w:hAnsiTheme="majorHAnsi" w:cs="Tahoma"/>
              </w:rPr>
              <w:t>VxŠxG</w:t>
            </w:r>
            <w:proofErr w:type="spellEnd"/>
            <w:r w:rsidRPr="00E603F6">
              <w:rPr>
                <w:rFonts w:asciiTheme="majorHAnsi" w:hAnsiTheme="majorHAnsi" w:cs="Tahoma"/>
              </w:rPr>
              <w:t xml:space="preserve">) in teža: </w:t>
            </w:r>
            <w:proofErr w:type="spellStart"/>
            <w:r w:rsidRPr="00E603F6">
              <w:rPr>
                <w:rFonts w:asciiTheme="majorHAnsi" w:hAnsiTheme="majorHAnsi" w:cs="Tahoma"/>
              </w:rPr>
              <w:t>maks</w:t>
            </w:r>
            <w:proofErr w:type="spellEnd"/>
            <w:r w:rsidRPr="00E603F6">
              <w:rPr>
                <w:rFonts w:asciiTheme="majorHAnsi" w:hAnsiTheme="majorHAnsi" w:cs="Tahoma"/>
              </w:rPr>
              <w:t>. 200mmX90mmX40mm, 300g brez baterije</w:t>
            </w:r>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14</w:t>
            </w:r>
          </w:p>
        </w:tc>
        <w:tc>
          <w:tcPr>
            <w:tcW w:w="6662" w:type="dxa"/>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Certifikati: CE, NCC, FCC, BSMI, VCCI, CCC, </w:t>
            </w:r>
            <w:proofErr w:type="spellStart"/>
            <w:r w:rsidRPr="00E603F6">
              <w:rPr>
                <w:rFonts w:asciiTheme="majorHAnsi" w:hAnsiTheme="majorHAnsi" w:cs="Tahoma"/>
              </w:rPr>
              <w:t>RoHS</w:t>
            </w:r>
            <w:proofErr w:type="spellEnd"/>
            <w:r w:rsidRPr="00E603F6">
              <w:rPr>
                <w:rFonts w:asciiTheme="majorHAnsi" w:hAnsiTheme="majorHAnsi" w:cs="Tahoma"/>
              </w:rPr>
              <w:t xml:space="preserve"> </w:t>
            </w:r>
            <w:proofErr w:type="spellStart"/>
            <w:r w:rsidRPr="00E603F6">
              <w:rPr>
                <w:rFonts w:asciiTheme="majorHAnsi" w:hAnsiTheme="majorHAnsi" w:cs="Tahoma"/>
              </w:rPr>
              <w:t>compliance</w:t>
            </w:r>
            <w:proofErr w:type="spellEnd"/>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15</w:t>
            </w:r>
          </w:p>
        </w:tc>
        <w:tc>
          <w:tcPr>
            <w:tcW w:w="6662" w:type="dxa"/>
            <w:hideMark/>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Temperatura delovanja:  delovanje od -20°C to 50°C.</w:t>
            </w:r>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16</w:t>
            </w:r>
          </w:p>
        </w:tc>
        <w:tc>
          <w:tcPr>
            <w:tcW w:w="6662" w:type="dxa"/>
            <w:hideMark/>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Temperatura skladiščenja: -30°C do 60°C.</w:t>
            </w:r>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17</w:t>
            </w:r>
          </w:p>
        </w:tc>
        <w:tc>
          <w:tcPr>
            <w:tcW w:w="6662" w:type="dxa"/>
            <w:hideMark/>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Odpornost na vlago: 5% ~ 95% (ne kondenzirajoča).</w:t>
            </w:r>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18</w:t>
            </w:r>
          </w:p>
        </w:tc>
        <w:tc>
          <w:tcPr>
            <w:tcW w:w="6662" w:type="dxa"/>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Odpornost na vibracije in šok: MIL-STD-810F, 514.4 </w:t>
            </w:r>
            <w:proofErr w:type="spellStart"/>
            <w:r w:rsidRPr="00E603F6">
              <w:rPr>
                <w:rFonts w:asciiTheme="majorHAnsi" w:hAnsiTheme="majorHAnsi" w:cs="Tahoma"/>
              </w:rPr>
              <w:t>process</w:t>
            </w:r>
            <w:proofErr w:type="spellEnd"/>
            <w:r w:rsidRPr="00E603F6">
              <w:rPr>
                <w:rFonts w:asciiTheme="majorHAnsi" w:hAnsiTheme="majorHAnsi" w:cs="Tahoma"/>
              </w:rPr>
              <w:t xml:space="preserve"> II.</w:t>
            </w:r>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19</w:t>
            </w:r>
          </w:p>
        </w:tc>
        <w:tc>
          <w:tcPr>
            <w:tcW w:w="6662" w:type="dxa"/>
            <w:hideMark/>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Odpornost na udarce na trdo podlago:  1.2 metra</w:t>
            </w:r>
          </w:p>
          <w:p w:rsidR="00E603F6" w:rsidRPr="002A182F" w:rsidRDefault="00E603F6" w:rsidP="002A182F">
            <w:pPr>
              <w:pStyle w:val="Odstavekseznama"/>
              <w:widowControl w:val="0"/>
              <w:autoSpaceDE w:val="0"/>
              <w:autoSpaceDN w:val="0"/>
              <w:adjustRightInd w:val="0"/>
              <w:ind w:left="175"/>
              <w:jc w:val="both"/>
              <w:rPr>
                <w:rFonts w:asciiTheme="majorHAnsi" w:hAnsiTheme="majorHAnsi" w:cs="Tahoma"/>
              </w:rPr>
            </w:pPr>
            <w:r w:rsidRPr="002A182F">
              <w:rPr>
                <w:rFonts w:asciiTheme="majorHAnsi" w:hAnsiTheme="majorHAnsi" w:cs="Tahoma"/>
              </w:rPr>
              <w:t xml:space="preserve">Dokazilo: priložiti testno poročilo –»test </w:t>
            </w:r>
            <w:proofErr w:type="spellStart"/>
            <w:r w:rsidRPr="002A182F">
              <w:rPr>
                <w:rFonts w:asciiTheme="majorHAnsi" w:hAnsiTheme="majorHAnsi" w:cs="Tahoma"/>
              </w:rPr>
              <w:t>report</w:t>
            </w:r>
            <w:proofErr w:type="spellEnd"/>
            <w:r w:rsidRPr="002A182F">
              <w:rPr>
                <w:rFonts w:asciiTheme="majorHAnsi" w:hAnsiTheme="majorHAnsi" w:cs="Tahoma"/>
              </w:rPr>
              <w:t>«).</w:t>
            </w:r>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20</w:t>
            </w:r>
          </w:p>
        </w:tc>
        <w:tc>
          <w:tcPr>
            <w:tcW w:w="6662" w:type="dxa"/>
            <w:hideMark/>
          </w:tcPr>
          <w:p w:rsidR="00E603F6" w:rsidRPr="00E603F6" w:rsidRDefault="00E603F6" w:rsidP="002A182F">
            <w:pPr>
              <w:widowControl w:val="0"/>
              <w:numPr>
                <w:ilvl w:val="0"/>
                <w:numId w:val="55"/>
              </w:numPr>
              <w:autoSpaceDE w:val="0"/>
              <w:autoSpaceDN w:val="0"/>
              <w:adjustRightInd w:val="0"/>
              <w:ind w:left="175" w:hanging="142"/>
              <w:jc w:val="both"/>
              <w:rPr>
                <w:rFonts w:asciiTheme="majorHAnsi" w:hAnsiTheme="majorHAnsi" w:cs="Tahoma"/>
              </w:rPr>
            </w:pPr>
            <w:r w:rsidRPr="00E603F6">
              <w:rPr>
                <w:rFonts w:asciiTheme="majorHAnsi" w:hAnsiTheme="majorHAnsi" w:cs="Tahoma"/>
              </w:rPr>
              <w:t xml:space="preserve">IP zaščita: IP65 </w:t>
            </w:r>
          </w:p>
          <w:p w:rsidR="00E603F6" w:rsidRPr="002A182F" w:rsidRDefault="00E603F6" w:rsidP="002A182F">
            <w:pPr>
              <w:pStyle w:val="Odstavekseznama"/>
              <w:widowControl w:val="0"/>
              <w:autoSpaceDE w:val="0"/>
              <w:autoSpaceDN w:val="0"/>
              <w:adjustRightInd w:val="0"/>
              <w:ind w:left="175"/>
              <w:jc w:val="both"/>
              <w:rPr>
                <w:rFonts w:asciiTheme="majorHAnsi" w:hAnsiTheme="majorHAnsi" w:cs="Tahoma"/>
              </w:rPr>
            </w:pPr>
            <w:r w:rsidRPr="002A182F">
              <w:rPr>
                <w:rFonts w:asciiTheme="majorHAnsi" w:hAnsiTheme="majorHAnsi" w:cs="Tahoma"/>
              </w:rPr>
              <w:t xml:space="preserve">Dokazilo: priložiti testno poročilo –»test </w:t>
            </w:r>
            <w:proofErr w:type="spellStart"/>
            <w:r w:rsidRPr="002A182F">
              <w:rPr>
                <w:rFonts w:asciiTheme="majorHAnsi" w:hAnsiTheme="majorHAnsi" w:cs="Tahoma"/>
              </w:rPr>
              <w:t>report</w:t>
            </w:r>
            <w:proofErr w:type="spellEnd"/>
            <w:r w:rsidRPr="002A182F">
              <w:rPr>
                <w:rFonts w:asciiTheme="majorHAnsi" w:hAnsiTheme="majorHAnsi" w:cs="Tahoma"/>
              </w:rPr>
              <w:t>«).</w:t>
            </w:r>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21</w:t>
            </w:r>
          </w:p>
        </w:tc>
        <w:tc>
          <w:tcPr>
            <w:tcW w:w="6662" w:type="dxa"/>
            <w:hideMark/>
          </w:tcPr>
          <w:p w:rsidR="00E603F6" w:rsidRPr="00E603F6" w:rsidRDefault="00E603F6" w:rsidP="002A182F">
            <w:pPr>
              <w:widowControl w:val="0"/>
              <w:numPr>
                <w:ilvl w:val="0"/>
                <w:numId w:val="55"/>
              </w:numPr>
              <w:autoSpaceDE w:val="0"/>
              <w:autoSpaceDN w:val="0"/>
              <w:adjustRightInd w:val="0"/>
              <w:ind w:left="175" w:hanging="175"/>
              <w:jc w:val="both"/>
              <w:rPr>
                <w:rFonts w:asciiTheme="majorHAnsi" w:hAnsiTheme="majorHAnsi" w:cs="Tahoma"/>
              </w:rPr>
            </w:pPr>
            <w:r w:rsidRPr="00E603F6">
              <w:rPr>
                <w:rFonts w:asciiTheme="majorHAnsi" w:hAnsiTheme="majorHAnsi" w:cs="Tahoma"/>
              </w:rPr>
              <w:t xml:space="preserve">Garancija 3 leta. </w:t>
            </w:r>
          </w:p>
          <w:p w:rsidR="00E603F6" w:rsidRPr="002A182F" w:rsidRDefault="00E603F6" w:rsidP="002A182F">
            <w:pPr>
              <w:pStyle w:val="Odstavekseznama"/>
              <w:widowControl w:val="0"/>
              <w:autoSpaceDE w:val="0"/>
              <w:autoSpaceDN w:val="0"/>
              <w:adjustRightInd w:val="0"/>
              <w:ind w:left="175"/>
              <w:jc w:val="both"/>
              <w:rPr>
                <w:rFonts w:asciiTheme="majorHAnsi" w:hAnsiTheme="majorHAnsi" w:cs="Tahoma"/>
              </w:rPr>
            </w:pPr>
            <w:r w:rsidRPr="002A182F">
              <w:rPr>
                <w:rFonts w:asciiTheme="majorHAnsi" w:hAnsiTheme="majorHAnsi" w:cs="Tahoma"/>
              </w:rPr>
              <w:t>Dokazilo: izjava  dobavitelja</w:t>
            </w:r>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284"/>
        </w:trPr>
        <w:tc>
          <w:tcPr>
            <w:tcW w:w="993" w:type="dxa"/>
          </w:tcPr>
          <w:p w:rsidR="00E603F6" w:rsidRPr="00E603F6" w:rsidRDefault="00E603F6" w:rsidP="00E603F6">
            <w:pPr>
              <w:widowControl w:val="0"/>
              <w:autoSpaceDE w:val="0"/>
              <w:autoSpaceDN w:val="0"/>
              <w:adjustRightInd w:val="0"/>
              <w:jc w:val="both"/>
              <w:rPr>
                <w:rFonts w:asciiTheme="majorHAnsi" w:hAnsiTheme="majorHAnsi" w:cs="Tahoma"/>
              </w:rPr>
            </w:pPr>
          </w:p>
        </w:tc>
        <w:tc>
          <w:tcPr>
            <w:tcW w:w="6662"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1-18 Dokazilo: original katalog proizvajalca</w:t>
            </w:r>
          </w:p>
        </w:tc>
        <w:tc>
          <w:tcPr>
            <w:tcW w:w="198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bl>
    <w:p w:rsidR="00E603F6" w:rsidRPr="00E603F6" w:rsidRDefault="00E603F6" w:rsidP="00E603F6">
      <w:pPr>
        <w:widowControl w:val="0"/>
        <w:autoSpaceDE w:val="0"/>
        <w:autoSpaceDN w:val="0"/>
        <w:adjustRightInd w:val="0"/>
        <w:jc w:val="both"/>
        <w:rPr>
          <w:rFonts w:asciiTheme="majorHAnsi" w:hAnsiTheme="majorHAnsi" w:cs="Tahoma"/>
        </w:rPr>
      </w:pPr>
    </w:p>
    <w:p w:rsidR="00E603F6" w:rsidRDefault="00CB7004" w:rsidP="00E603F6">
      <w:pPr>
        <w:widowControl w:val="0"/>
        <w:autoSpaceDE w:val="0"/>
        <w:autoSpaceDN w:val="0"/>
        <w:adjustRightInd w:val="0"/>
        <w:jc w:val="both"/>
        <w:rPr>
          <w:rFonts w:asciiTheme="majorHAnsi" w:hAnsiTheme="majorHAnsi" w:cs="Tahoma"/>
        </w:rPr>
      </w:pPr>
      <w:r>
        <w:rPr>
          <w:rFonts w:asciiTheme="majorHAnsi" w:hAnsiTheme="majorHAnsi" w:cs="Tahoma"/>
        </w:rPr>
        <w:t xml:space="preserve">Tabela 5.1.4.7: </w:t>
      </w:r>
      <w:r w:rsidRPr="00E603F6">
        <w:rPr>
          <w:rFonts w:asciiTheme="majorHAnsi" w:hAnsiTheme="majorHAnsi" w:cs="Tahoma"/>
          <w:bCs/>
        </w:rPr>
        <w:t xml:space="preserve">Programska oprema na ročnem terminalu </w:t>
      </w:r>
    </w:p>
    <w:p w:rsidR="00CB7004" w:rsidRPr="00E603F6" w:rsidRDefault="00CB7004" w:rsidP="00E603F6">
      <w:pPr>
        <w:widowControl w:val="0"/>
        <w:autoSpaceDE w:val="0"/>
        <w:autoSpaceDN w:val="0"/>
        <w:adjustRightInd w:val="0"/>
        <w:jc w:val="both"/>
        <w:rPr>
          <w:rFonts w:asciiTheme="majorHAnsi" w:hAnsiTheme="majorHAnsi" w:cs="Tahoma"/>
        </w:rPr>
      </w:pPr>
    </w:p>
    <w:tbl>
      <w:tblPr>
        <w:tblStyle w:val="Tabelamrea"/>
        <w:tblW w:w="9531" w:type="dxa"/>
        <w:tblInd w:w="108" w:type="dxa"/>
        <w:tblLook w:val="04A0" w:firstRow="1" w:lastRow="0" w:firstColumn="1" w:lastColumn="0" w:noHBand="0" w:noVBand="1"/>
      </w:tblPr>
      <w:tblGrid>
        <w:gridCol w:w="1134"/>
        <w:gridCol w:w="6631"/>
        <w:gridCol w:w="1766"/>
      </w:tblGrid>
      <w:tr w:rsidR="00E603F6" w:rsidRPr="00E603F6" w:rsidTr="00E603F6">
        <w:trPr>
          <w:trHeight w:val="340"/>
        </w:trPr>
        <w:tc>
          <w:tcPr>
            <w:tcW w:w="1134" w:type="dxa"/>
          </w:tcPr>
          <w:p w:rsidR="00E603F6" w:rsidRPr="00E603F6" w:rsidRDefault="00E603F6" w:rsidP="00E603F6">
            <w:pPr>
              <w:widowControl w:val="0"/>
              <w:autoSpaceDE w:val="0"/>
              <w:autoSpaceDN w:val="0"/>
              <w:adjustRightInd w:val="0"/>
              <w:jc w:val="both"/>
              <w:rPr>
                <w:rFonts w:asciiTheme="majorHAnsi" w:hAnsiTheme="majorHAnsi" w:cs="Tahoma"/>
                <w:bCs/>
              </w:rPr>
            </w:pPr>
            <w:proofErr w:type="spellStart"/>
            <w:r w:rsidRPr="00E603F6">
              <w:rPr>
                <w:rFonts w:asciiTheme="majorHAnsi" w:hAnsiTheme="majorHAnsi" w:cs="Tahoma"/>
                <w:bCs/>
              </w:rPr>
              <w:t>Zap</w:t>
            </w:r>
            <w:proofErr w:type="spellEnd"/>
            <w:r w:rsidRPr="00E603F6">
              <w:rPr>
                <w:rFonts w:asciiTheme="majorHAnsi" w:hAnsiTheme="majorHAnsi" w:cs="Tahoma"/>
                <w:bCs/>
              </w:rPr>
              <w:t>.št.</w:t>
            </w:r>
          </w:p>
        </w:tc>
        <w:tc>
          <w:tcPr>
            <w:tcW w:w="6631" w:type="dxa"/>
            <w:hideMark/>
          </w:tcPr>
          <w:p w:rsidR="00E603F6" w:rsidRPr="00E603F6" w:rsidRDefault="00E603F6" w:rsidP="00E603F6">
            <w:pPr>
              <w:widowControl w:val="0"/>
              <w:autoSpaceDE w:val="0"/>
              <w:autoSpaceDN w:val="0"/>
              <w:adjustRightInd w:val="0"/>
              <w:jc w:val="both"/>
              <w:rPr>
                <w:rFonts w:asciiTheme="majorHAnsi" w:hAnsiTheme="majorHAnsi" w:cs="Tahoma"/>
                <w:bCs/>
              </w:rPr>
            </w:pPr>
            <w:r w:rsidRPr="00E603F6">
              <w:rPr>
                <w:rFonts w:asciiTheme="majorHAnsi" w:hAnsiTheme="majorHAnsi" w:cs="Tahoma"/>
                <w:bCs/>
              </w:rPr>
              <w:t>Opis / zahteve naročnika</w:t>
            </w:r>
          </w:p>
        </w:tc>
        <w:tc>
          <w:tcPr>
            <w:tcW w:w="1766" w:type="dxa"/>
            <w:tcBorders>
              <w:bottom w:val="single" w:sz="4" w:space="0" w:color="auto"/>
            </w:tcBorders>
            <w:vAlign w:val="bottom"/>
            <w:hideMark/>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DOKAZILO</w:t>
            </w:r>
          </w:p>
        </w:tc>
      </w:tr>
      <w:tr w:rsidR="00E603F6" w:rsidRPr="00E603F6" w:rsidTr="00E603F6">
        <w:trPr>
          <w:trHeight w:val="340"/>
        </w:trPr>
        <w:tc>
          <w:tcPr>
            <w:tcW w:w="1134" w:type="dxa"/>
          </w:tcPr>
          <w:p w:rsidR="00E603F6" w:rsidRPr="00E603F6" w:rsidRDefault="00E603F6" w:rsidP="00E603F6">
            <w:pPr>
              <w:widowControl w:val="0"/>
              <w:autoSpaceDE w:val="0"/>
              <w:autoSpaceDN w:val="0"/>
              <w:adjustRightInd w:val="0"/>
              <w:jc w:val="both"/>
              <w:rPr>
                <w:rFonts w:asciiTheme="majorHAnsi" w:hAnsiTheme="majorHAnsi" w:cs="Tahoma"/>
              </w:rPr>
            </w:pPr>
          </w:p>
        </w:tc>
        <w:tc>
          <w:tcPr>
            <w:tcW w:w="6631"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bCs/>
              </w:rPr>
              <w:t xml:space="preserve">Programska oprema na ročnem terminalu </w:t>
            </w:r>
          </w:p>
        </w:tc>
        <w:tc>
          <w:tcPr>
            <w:tcW w:w="1766" w:type="dxa"/>
            <w:shd w:val="pct25" w:color="auto" w:fill="auto"/>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Št. Priloge/stran</w:t>
            </w:r>
          </w:p>
        </w:tc>
      </w:tr>
      <w:tr w:rsidR="00E603F6" w:rsidRPr="00E603F6" w:rsidTr="00E603F6">
        <w:trPr>
          <w:trHeight w:val="340"/>
        </w:trPr>
        <w:tc>
          <w:tcPr>
            <w:tcW w:w="1134" w:type="dxa"/>
            <w:shd w:val="pct25" w:color="auto" w:fill="auto"/>
          </w:tcPr>
          <w:p w:rsidR="00E603F6" w:rsidRPr="00E603F6" w:rsidRDefault="00E603F6" w:rsidP="00E603F6">
            <w:pPr>
              <w:widowControl w:val="0"/>
              <w:autoSpaceDE w:val="0"/>
              <w:autoSpaceDN w:val="0"/>
              <w:adjustRightInd w:val="0"/>
              <w:jc w:val="both"/>
              <w:rPr>
                <w:rFonts w:asciiTheme="majorHAnsi" w:hAnsiTheme="majorHAnsi" w:cs="Tahoma"/>
              </w:rPr>
            </w:pPr>
          </w:p>
        </w:tc>
        <w:tc>
          <w:tcPr>
            <w:tcW w:w="6631" w:type="dxa"/>
            <w:hideMark/>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Programska oprema na ročnem terminalu mora biti združljiva z obstoječo programsko opremo pri naročniku za odčitavanje in omogočati dvosmerno komunikacijo, ki zajema:</w:t>
            </w:r>
          </w:p>
        </w:tc>
        <w:tc>
          <w:tcPr>
            <w:tcW w:w="1766" w:type="dxa"/>
            <w:shd w:val="pct25" w:color="auto" w:fill="auto"/>
            <w:vAlign w:val="bottom"/>
            <w:hideMark/>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w:t>
            </w:r>
          </w:p>
        </w:tc>
        <w:tc>
          <w:tcPr>
            <w:tcW w:w="6631" w:type="dxa"/>
            <w:hideMark/>
          </w:tcPr>
          <w:p w:rsidR="00E603F6" w:rsidRPr="00E603F6" w:rsidRDefault="00E603F6" w:rsidP="002A182F">
            <w:pPr>
              <w:widowControl w:val="0"/>
              <w:numPr>
                <w:ilvl w:val="0"/>
                <w:numId w:val="56"/>
              </w:numPr>
              <w:autoSpaceDE w:val="0"/>
              <w:autoSpaceDN w:val="0"/>
              <w:adjustRightInd w:val="0"/>
              <w:ind w:left="176" w:hanging="142"/>
              <w:jc w:val="both"/>
              <w:rPr>
                <w:rFonts w:asciiTheme="majorHAnsi" w:hAnsiTheme="majorHAnsi" w:cs="Tahoma"/>
              </w:rPr>
            </w:pPr>
            <w:r w:rsidRPr="00E603F6">
              <w:rPr>
                <w:rFonts w:asciiTheme="majorHAnsi" w:hAnsiTheme="majorHAnsi" w:cs="Tahoma"/>
              </w:rPr>
              <w:t xml:space="preserve">prenos podatkov na in iz ročnega terminala preko </w:t>
            </w:r>
            <w:proofErr w:type="spellStart"/>
            <w:r w:rsidRPr="00E603F6">
              <w:rPr>
                <w:rFonts w:asciiTheme="majorHAnsi" w:hAnsiTheme="majorHAnsi" w:cs="Tahoma"/>
              </w:rPr>
              <w:t>WiFi</w:t>
            </w:r>
            <w:proofErr w:type="spellEnd"/>
            <w:r w:rsidRPr="00E603F6">
              <w:rPr>
                <w:rFonts w:asciiTheme="majorHAnsi" w:hAnsiTheme="majorHAnsi" w:cs="Tahoma"/>
              </w:rPr>
              <w:t xml:space="preserve"> ali GSM omrežja,</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2</w:t>
            </w:r>
          </w:p>
        </w:tc>
        <w:tc>
          <w:tcPr>
            <w:tcW w:w="6631" w:type="dxa"/>
            <w:hideMark/>
          </w:tcPr>
          <w:p w:rsidR="00E603F6" w:rsidRPr="00E603F6" w:rsidRDefault="00E603F6" w:rsidP="002A182F">
            <w:pPr>
              <w:widowControl w:val="0"/>
              <w:numPr>
                <w:ilvl w:val="0"/>
                <w:numId w:val="56"/>
              </w:numPr>
              <w:autoSpaceDE w:val="0"/>
              <w:autoSpaceDN w:val="0"/>
              <w:adjustRightInd w:val="0"/>
              <w:ind w:left="176" w:hanging="142"/>
              <w:jc w:val="both"/>
              <w:rPr>
                <w:rFonts w:asciiTheme="majorHAnsi" w:hAnsiTheme="majorHAnsi" w:cs="Tahoma"/>
              </w:rPr>
            </w:pPr>
            <w:r w:rsidRPr="00E603F6">
              <w:rPr>
                <w:rFonts w:asciiTheme="majorHAnsi" w:hAnsiTheme="majorHAnsi" w:cs="Tahoma"/>
              </w:rPr>
              <w:t>nastavitve šifrantov opomb, map,</w:t>
            </w:r>
            <w:r w:rsidR="00270610">
              <w:rPr>
                <w:rFonts w:asciiTheme="majorHAnsi" w:hAnsiTheme="majorHAnsi" w:cs="Tahoma"/>
              </w:rPr>
              <w:t xml:space="preserve"> </w:t>
            </w:r>
            <w:r w:rsidRPr="00E603F6">
              <w:rPr>
                <w:rFonts w:asciiTheme="majorHAnsi" w:hAnsiTheme="majorHAnsi" w:cs="Tahoma"/>
              </w:rPr>
              <w:t>uporabnikov in obdobij popisa,</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Borders>
              <w:bottom w:val="single" w:sz="4" w:space="0" w:color="auto"/>
            </w:tcBorders>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3</w:t>
            </w:r>
          </w:p>
        </w:tc>
        <w:tc>
          <w:tcPr>
            <w:tcW w:w="6631" w:type="dxa"/>
            <w:tcBorders>
              <w:bottom w:val="single" w:sz="4" w:space="0" w:color="auto"/>
            </w:tcBorders>
            <w:hideMark/>
          </w:tcPr>
          <w:p w:rsidR="00E603F6" w:rsidRPr="00E603F6" w:rsidRDefault="00E603F6" w:rsidP="002A182F">
            <w:pPr>
              <w:widowControl w:val="0"/>
              <w:numPr>
                <w:ilvl w:val="0"/>
                <w:numId w:val="56"/>
              </w:numPr>
              <w:autoSpaceDE w:val="0"/>
              <w:autoSpaceDN w:val="0"/>
              <w:adjustRightInd w:val="0"/>
              <w:ind w:left="176" w:hanging="142"/>
              <w:jc w:val="both"/>
              <w:rPr>
                <w:rFonts w:asciiTheme="majorHAnsi" w:hAnsiTheme="majorHAnsi" w:cs="Tahoma"/>
              </w:rPr>
            </w:pPr>
            <w:r w:rsidRPr="00E603F6">
              <w:rPr>
                <w:rFonts w:asciiTheme="majorHAnsi" w:hAnsiTheme="majorHAnsi" w:cs="Tahoma"/>
              </w:rPr>
              <w:t xml:space="preserve">podprta z vsemi potrebnimi licencami za delovanje in komuniciranje, </w:t>
            </w:r>
          </w:p>
        </w:tc>
        <w:tc>
          <w:tcPr>
            <w:tcW w:w="1766" w:type="dxa"/>
            <w:tcBorders>
              <w:bottom w:val="single" w:sz="4" w:space="0" w:color="auto"/>
            </w:tcBorders>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Borders>
              <w:bottom w:val="single" w:sz="4" w:space="0" w:color="auto"/>
            </w:tcBorders>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lastRenderedPageBreak/>
              <w:t>4</w:t>
            </w:r>
          </w:p>
        </w:tc>
        <w:tc>
          <w:tcPr>
            <w:tcW w:w="6631" w:type="dxa"/>
            <w:tcBorders>
              <w:bottom w:val="single" w:sz="4" w:space="0" w:color="auto"/>
            </w:tcBorders>
          </w:tcPr>
          <w:p w:rsidR="00E603F6" w:rsidRPr="00E603F6" w:rsidRDefault="00E603F6" w:rsidP="002A182F">
            <w:pPr>
              <w:widowControl w:val="0"/>
              <w:numPr>
                <w:ilvl w:val="0"/>
                <w:numId w:val="56"/>
              </w:numPr>
              <w:autoSpaceDE w:val="0"/>
              <w:autoSpaceDN w:val="0"/>
              <w:adjustRightInd w:val="0"/>
              <w:ind w:left="176" w:hanging="142"/>
              <w:jc w:val="both"/>
              <w:rPr>
                <w:rFonts w:asciiTheme="majorHAnsi" w:hAnsiTheme="majorHAnsi" w:cs="Tahoma"/>
              </w:rPr>
            </w:pPr>
            <w:r w:rsidRPr="00E603F6">
              <w:rPr>
                <w:rFonts w:asciiTheme="majorHAnsi" w:hAnsiTheme="majorHAnsi" w:cs="Tahoma"/>
              </w:rPr>
              <w:t xml:space="preserve">podpirati hkratno </w:t>
            </w:r>
            <w:proofErr w:type="spellStart"/>
            <w:r w:rsidRPr="00E603F6">
              <w:rPr>
                <w:rFonts w:asciiTheme="majorHAnsi" w:hAnsiTheme="majorHAnsi" w:cs="Tahoma"/>
              </w:rPr>
              <w:t>čitanje</w:t>
            </w:r>
            <w:proofErr w:type="spellEnd"/>
            <w:r w:rsidRPr="00E603F6">
              <w:rPr>
                <w:rFonts w:asciiTheme="majorHAnsi" w:hAnsiTheme="majorHAnsi" w:cs="Tahoma"/>
              </w:rPr>
              <w:t xml:space="preserve"> obstoječega radijskega modula </w:t>
            </w:r>
            <w:proofErr w:type="spellStart"/>
            <w:r w:rsidRPr="00E603F6">
              <w:rPr>
                <w:rFonts w:asciiTheme="majorHAnsi" w:hAnsiTheme="majorHAnsi" w:cs="Tahoma"/>
              </w:rPr>
              <w:t>Coronis</w:t>
            </w:r>
            <w:proofErr w:type="spellEnd"/>
            <w:r w:rsidRPr="00E603F6">
              <w:rPr>
                <w:rFonts w:asciiTheme="majorHAnsi" w:hAnsiTheme="majorHAnsi" w:cs="Tahoma"/>
              </w:rPr>
              <w:t xml:space="preserve"> ter ponujenega radijskega modula v hodečem in vozečem načinu</w:t>
            </w:r>
          </w:p>
        </w:tc>
        <w:tc>
          <w:tcPr>
            <w:tcW w:w="1766" w:type="dxa"/>
            <w:tcBorders>
              <w:bottom w:val="single" w:sz="4" w:space="0" w:color="auto"/>
            </w:tcBorders>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Borders>
              <w:bottom w:val="single" w:sz="4" w:space="0" w:color="auto"/>
            </w:tcBorders>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5</w:t>
            </w:r>
          </w:p>
        </w:tc>
        <w:tc>
          <w:tcPr>
            <w:tcW w:w="6631" w:type="dxa"/>
            <w:tcBorders>
              <w:bottom w:val="single" w:sz="4" w:space="0" w:color="auto"/>
            </w:tcBorders>
          </w:tcPr>
          <w:p w:rsidR="00E603F6" w:rsidRPr="00E603F6" w:rsidRDefault="00E603F6" w:rsidP="002A182F">
            <w:pPr>
              <w:widowControl w:val="0"/>
              <w:numPr>
                <w:ilvl w:val="0"/>
                <w:numId w:val="56"/>
              </w:numPr>
              <w:autoSpaceDE w:val="0"/>
              <w:autoSpaceDN w:val="0"/>
              <w:adjustRightInd w:val="0"/>
              <w:ind w:left="176" w:hanging="142"/>
              <w:jc w:val="both"/>
              <w:rPr>
                <w:rFonts w:asciiTheme="majorHAnsi" w:hAnsiTheme="majorHAnsi" w:cs="Tahoma"/>
              </w:rPr>
            </w:pPr>
            <w:r w:rsidRPr="00E603F6">
              <w:rPr>
                <w:rFonts w:asciiTheme="majorHAnsi" w:hAnsiTheme="majorHAnsi" w:cs="Tahoma"/>
              </w:rPr>
              <w:t xml:space="preserve">zagotavlja obnovitev programa in podatkov po kritičnem dogodku (izklop, </w:t>
            </w:r>
            <w:proofErr w:type="spellStart"/>
            <w:r w:rsidRPr="00E603F6">
              <w:rPr>
                <w:rFonts w:asciiTheme="majorHAnsi" w:hAnsiTheme="majorHAnsi" w:cs="Tahoma"/>
              </w:rPr>
              <w:t>izpraznenje</w:t>
            </w:r>
            <w:proofErr w:type="spellEnd"/>
            <w:r w:rsidRPr="00E603F6">
              <w:rPr>
                <w:rFonts w:asciiTheme="majorHAnsi" w:hAnsiTheme="majorHAnsi" w:cs="Tahoma"/>
              </w:rPr>
              <w:t xml:space="preserve"> baterije, napaka na operacijskem sistemu)</w:t>
            </w:r>
          </w:p>
        </w:tc>
        <w:tc>
          <w:tcPr>
            <w:tcW w:w="1766" w:type="dxa"/>
            <w:tcBorders>
              <w:bottom w:val="single" w:sz="4" w:space="0" w:color="auto"/>
            </w:tcBorders>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6</w:t>
            </w:r>
          </w:p>
        </w:tc>
        <w:tc>
          <w:tcPr>
            <w:tcW w:w="6631" w:type="dxa"/>
          </w:tcPr>
          <w:p w:rsidR="00E603F6" w:rsidRPr="00E603F6" w:rsidRDefault="00E603F6" w:rsidP="002A182F">
            <w:pPr>
              <w:widowControl w:val="0"/>
              <w:numPr>
                <w:ilvl w:val="0"/>
                <w:numId w:val="56"/>
              </w:numPr>
              <w:autoSpaceDE w:val="0"/>
              <w:autoSpaceDN w:val="0"/>
              <w:adjustRightInd w:val="0"/>
              <w:ind w:left="176" w:hanging="142"/>
              <w:jc w:val="both"/>
              <w:rPr>
                <w:rFonts w:asciiTheme="majorHAnsi" w:hAnsiTheme="majorHAnsi" w:cs="Tahoma"/>
              </w:rPr>
            </w:pPr>
            <w:r w:rsidRPr="00E603F6">
              <w:rPr>
                <w:rFonts w:asciiTheme="majorHAnsi" w:hAnsiTheme="majorHAnsi" w:cs="Tahoma"/>
              </w:rPr>
              <w:t xml:space="preserve">podpirati programiranje obstoječih radijskih modulov </w:t>
            </w:r>
            <w:proofErr w:type="spellStart"/>
            <w:r w:rsidRPr="00E603F6">
              <w:rPr>
                <w:rFonts w:asciiTheme="majorHAnsi" w:hAnsiTheme="majorHAnsi" w:cs="Tahoma"/>
              </w:rPr>
              <w:t>Coronis</w:t>
            </w:r>
            <w:proofErr w:type="spellEnd"/>
            <w:r w:rsidRPr="00E603F6">
              <w:rPr>
                <w:rFonts w:asciiTheme="majorHAnsi" w:hAnsiTheme="majorHAnsi" w:cs="Tahoma"/>
              </w:rPr>
              <w:t xml:space="preserve"> (stanje, </w:t>
            </w:r>
            <w:r w:rsidR="00270610">
              <w:rPr>
                <w:rFonts w:asciiTheme="majorHAnsi" w:hAnsiTheme="majorHAnsi" w:cs="Tahoma"/>
              </w:rPr>
              <w:t>i</w:t>
            </w:r>
            <w:r w:rsidRPr="00E603F6">
              <w:rPr>
                <w:rFonts w:asciiTheme="majorHAnsi" w:hAnsiTheme="majorHAnsi" w:cs="Tahoma"/>
              </w:rPr>
              <w:t>zbira vhoda na oddajniku, delilno razmerje)</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7</w:t>
            </w:r>
          </w:p>
        </w:tc>
        <w:tc>
          <w:tcPr>
            <w:tcW w:w="6631" w:type="dxa"/>
          </w:tcPr>
          <w:p w:rsidR="00E603F6" w:rsidRPr="00E603F6" w:rsidRDefault="00E603F6" w:rsidP="002A182F">
            <w:pPr>
              <w:widowControl w:val="0"/>
              <w:numPr>
                <w:ilvl w:val="0"/>
                <w:numId w:val="56"/>
              </w:numPr>
              <w:autoSpaceDE w:val="0"/>
              <w:autoSpaceDN w:val="0"/>
              <w:adjustRightInd w:val="0"/>
              <w:ind w:left="176" w:hanging="142"/>
              <w:jc w:val="both"/>
              <w:rPr>
                <w:rFonts w:asciiTheme="majorHAnsi" w:hAnsiTheme="majorHAnsi" w:cs="Tahoma"/>
              </w:rPr>
            </w:pPr>
            <w:r w:rsidRPr="00E603F6">
              <w:rPr>
                <w:rFonts w:asciiTheme="majorHAnsi" w:hAnsiTheme="majorHAnsi" w:cs="Tahoma"/>
              </w:rPr>
              <w:t>odčitavanje števcev preko ročnega vnosa v terminal,</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8</w:t>
            </w:r>
          </w:p>
        </w:tc>
        <w:tc>
          <w:tcPr>
            <w:tcW w:w="6631" w:type="dxa"/>
          </w:tcPr>
          <w:p w:rsidR="00E603F6" w:rsidRPr="00E603F6" w:rsidRDefault="00E603F6" w:rsidP="002A182F">
            <w:pPr>
              <w:widowControl w:val="0"/>
              <w:numPr>
                <w:ilvl w:val="0"/>
                <w:numId w:val="56"/>
              </w:numPr>
              <w:autoSpaceDE w:val="0"/>
              <w:autoSpaceDN w:val="0"/>
              <w:adjustRightInd w:val="0"/>
              <w:ind w:left="176" w:hanging="142"/>
              <w:jc w:val="both"/>
              <w:rPr>
                <w:rFonts w:asciiTheme="majorHAnsi" w:hAnsiTheme="majorHAnsi" w:cs="Tahoma"/>
              </w:rPr>
            </w:pPr>
            <w:r w:rsidRPr="00E603F6">
              <w:rPr>
                <w:rFonts w:asciiTheme="majorHAnsi" w:hAnsiTheme="majorHAnsi" w:cs="Tahoma"/>
              </w:rPr>
              <w:t>podpirati proces menjave vodomerov in izpis na termični tiskalnik,</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9</w:t>
            </w:r>
          </w:p>
        </w:tc>
        <w:tc>
          <w:tcPr>
            <w:tcW w:w="6631" w:type="dxa"/>
          </w:tcPr>
          <w:p w:rsidR="00E603F6" w:rsidRPr="00E603F6" w:rsidRDefault="00E603F6" w:rsidP="002A182F">
            <w:pPr>
              <w:widowControl w:val="0"/>
              <w:numPr>
                <w:ilvl w:val="0"/>
                <w:numId w:val="56"/>
              </w:numPr>
              <w:autoSpaceDE w:val="0"/>
              <w:autoSpaceDN w:val="0"/>
              <w:adjustRightInd w:val="0"/>
              <w:ind w:left="176" w:hanging="142"/>
              <w:jc w:val="both"/>
              <w:rPr>
                <w:rFonts w:asciiTheme="majorHAnsi" w:hAnsiTheme="majorHAnsi" w:cs="Tahoma"/>
              </w:rPr>
            </w:pPr>
            <w:r w:rsidRPr="00E603F6">
              <w:rPr>
                <w:rFonts w:asciiTheme="majorHAnsi" w:hAnsiTheme="majorHAnsi" w:cs="Tahoma"/>
              </w:rPr>
              <w:t>podpis preko zaslona občutljivega na dotik,</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10</w:t>
            </w:r>
          </w:p>
        </w:tc>
        <w:tc>
          <w:tcPr>
            <w:tcW w:w="6631" w:type="dxa"/>
          </w:tcPr>
          <w:p w:rsidR="00E603F6" w:rsidRPr="00E603F6" w:rsidRDefault="00E603F6" w:rsidP="002A182F">
            <w:pPr>
              <w:widowControl w:val="0"/>
              <w:numPr>
                <w:ilvl w:val="0"/>
                <w:numId w:val="56"/>
              </w:numPr>
              <w:autoSpaceDE w:val="0"/>
              <w:autoSpaceDN w:val="0"/>
              <w:adjustRightInd w:val="0"/>
              <w:ind w:left="176" w:hanging="142"/>
              <w:jc w:val="both"/>
              <w:rPr>
                <w:rFonts w:asciiTheme="majorHAnsi" w:hAnsiTheme="majorHAnsi" w:cs="Tahoma"/>
              </w:rPr>
            </w:pPr>
            <w:r w:rsidRPr="00E603F6">
              <w:rPr>
                <w:rFonts w:asciiTheme="majorHAnsi" w:hAnsiTheme="majorHAnsi" w:cs="Tahoma"/>
              </w:rPr>
              <w:t>iskanje po vseh parametrih z dodanimi atributnimi barvami (odjemno mesto, števec, naslov…)</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11</w:t>
            </w:r>
          </w:p>
        </w:tc>
        <w:tc>
          <w:tcPr>
            <w:tcW w:w="6631" w:type="dxa"/>
          </w:tcPr>
          <w:p w:rsidR="00E603F6" w:rsidRPr="00E603F6" w:rsidRDefault="00E603F6" w:rsidP="002A182F">
            <w:pPr>
              <w:widowControl w:val="0"/>
              <w:numPr>
                <w:ilvl w:val="0"/>
                <w:numId w:val="57"/>
              </w:numPr>
              <w:autoSpaceDE w:val="0"/>
              <w:autoSpaceDN w:val="0"/>
              <w:adjustRightInd w:val="0"/>
              <w:ind w:left="176" w:hanging="142"/>
              <w:jc w:val="both"/>
              <w:rPr>
                <w:rFonts w:asciiTheme="majorHAnsi" w:hAnsiTheme="majorHAnsi" w:cs="Tahoma"/>
              </w:rPr>
            </w:pPr>
            <w:r w:rsidRPr="00E603F6">
              <w:rPr>
                <w:rFonts w:asciiTheme="majorHAnsi" w:hAnsiTheme="majorHAnsi" w:cs="Tahoma"/>
              </w:rPr>
              <w:t>grafični prikaz števcev na zemljevidu,</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12</w:t>
            </w:r>
          </w:p>
        </w:tc>
        <w:tc>
          <w:tcPr>
            <w:tcW w:w="6631" w:type="dxa"/>
          </w:tcPr>
          <w:p w:rsidR="00E603F6" w:rsidRPr="00E603F6" w:rsidRDefault="00E603F6" w:rsidP="002A182F">
            <w:pPr>
              <w:widowControl w:val="0"/>
              <w:numPr>
                <w:ilvl w:val="0"/>
                <w:numId w:val="57"/>
              </w:numPr>
              <w:autoSpaceDE w:val="0"/>
              <w:autoSpaceDN w:val="0"/>
              <w:adjustRightInd w:val="0"/>
              <w:ind w:left="176" w:hanging="142"/>
              <w:jc w:val="both"/>
              <w:rPr>
                <w:rFonts w:asciiTheme="majorHAnsi" w:hAnsiTheme="majorHAnsi" w:cs="Tahoma"/>
              </w:rPr>
            </w:pPr>
            <w:r w:rsidRPr="00E603F6">
              <w:rPr>
                <w:rFonts w:asciiTheme="majorHAnsi" w:hAnsiTheme="majorHAnsi" w:cs="Tahoma"/>
              </w:rPr>
              <w:t>prikaz statusa vodomera na zemljevidu v različnih barvah (popisan, nepopisan, alarm…),</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13</w:t>
            </w:r>
          </w:p>
        </w:tc>
        <w:tc>
          <w:tcPr>
            <w:tcW w:w="6631" w:type="dxa"/>
          </w:tcPr>
          <w:p w:rsidR="00E603F6" w:rsidRPr="00E603F6" w:rsidRDefault="00E603F6" w:rsidP="002A182F">
            <w:pPr>
              <w:widowControl w:val="0"/>
              <w:numPr>
                <w:ilvl w:val="0"/>
                <w:numId w:val="57"/>
              </w:numPr>
              <w:autoSpaceDE w:val="0"/>
              <w:autoSpaceDN w:val="0"/>
              <w:adjustRightInd w:val="0"/>
              <w:ind w:left="176" w:hanging="142"/>
              <w:jc w:val="both"/>
              <w:rPr>
                <w:rFonts w:asciiTheme="majorHAnsi" w:hAnsiTheme="majorHAnsi" w:cs="Tahoma"/>
              </w:rPr>
            </w:pPr>
            <w:r w:rsidRPr="00E603F6">
              <w:rPr>
                <w:rFonts w:asciiTheme="majorHAnsi" w:hAnsiTheme="majorHAnsi" w:cs="Tahoma"/>
              </w:rPr>
              <w:t>podpora črtni kodi (vnos stanja, menjava števcev)</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14</w:t>
            </w:r>
          </w:p>
        </w:tc>
        <w:tc>
          <w:tcPr>
            <w:tcW w:w="6631" w:type="dxa"/>
          </w:tcPr>
          <w:p w:rsidR="00E603F6" w:rsidRPr="00E603F6" w:rsidRDefault="00E603F6" w:rsidP="002A182F">
            <w:pPr>
              <w:widowControl w:val="0"/>
              <w:numPr>
                <w:ilvl w:val="0"/>
                <w:numId w:val="57"/>
              </w:numPr>
              <w:autoSpaceDE w:val="0"/>
              <w:autoSpaceDN w:val="0"/>
              <w:adjustRightInd w:val="0"/>
              <w:ind w:left="176" w:hanging="142"/>
              <w:jc w:val="both"/>
              <w:rPr>
                <w:rFonts w:asciiTheme="majorHAnsi" w:hAnsiTheme="majorHAnsi" w:cs="Tahoma"/>
              </w:rPr>
            </w:pPr>
            <w:r w:rsidRPr="00E603F6">
              <w:rPr>
                <w:rFonts w:asciiTheme="majorHAnsi" w:hAnsiTheme="majorHAnsi" w:cs="Tahoma"/>
              </w:rPr>
              <w:t>slikanje ob popisu ali menjavi (več slik na odjemno mesto) in prenos slik na file sistem</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15</w:t>
            </w:r>
          </w:p>
        </w:tc>
        <w:tc>
          <w:tcPr>
            <w:tcW w:w="6631" w:type="dxa"/>
          </w:tcPr>
          <w:p w:rsidR="00E603F6" w:rsidRPr="00E603F6" w:rsidRDefault="00E603F6" w:rsidP="002A182F">
            <w:pPr>
              <w:widowControl w:val="0"/>
              <w:numPr>
                <w:ilvl w:val="0"/>
                <w:numId w:val="57"/>
              </w:numPr>
              <w:autoSpaceDE w:val="0"/>
              <w:autoSpaceDN w:val="0"/>
              <w:adjustRightInd w:val="0"/>
              <w:ind w:left="176" w:hanging="142"/>
              <w:jc w:val="both"/>
              <w:rPr>
                <w:rFonts w:asciiTheme="majorHAnsi" w:hAnsiTheme="majorHAnsi" w:cs="Tahoma"/>
              </w:rPr>
            </w:pPr>
            <w:r w:rsidRPr="00E603F6">
              <w:rPr>
                <w:rFonts w:asciiTheme="majorHAnsi" w:hAnsiTheme="majorHAnsi" w:cs="Tahoma"/>
              </w:rPr>
              <w:t>prikaz vsaj štirih predhodnih  stanj popisa</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16</w:t>
            </w:r>
          </w:p>
        </w:tc>
        <w:tc>
          <w:tcPr>
            <w:tcW w:w="6631" w:type="dxa"/>
          </w:tcPr>
          <w:p w:rsidR="00E603F6" w:rsidRPr="00E603F6" w:rsidRDefault="00E603F6" w:rsidP="002A182F">
            <w:pPr>
              <w:widowControl w:val="0"/>
              <w:numPr>
                <w:ilvl w:val="0"/>
                <w:numId w:val="57"/>
              </w:numPr>
              <w:autoSpaceDE w:val="0"/>
              <w:autoSpaceDN w:val="0"/>
              <w:adjustRightInd w:val="0"/>
              <w:ind w:left="176" w:hanging="142"/>
              <w:jc w:val="both"/>
              <w:rPr>
                <w:rFonts w:asciiTheme="majorHAnsi" w:hAnsiTheme="majorHAnsi" w:cs="Tahoma"/>
              </w:rPr>
            </w:pPr>
            <w:r w:rsidRPr="00E603F6">
              <w:rPr>
                <w:rFonts w:asciiTheme="majorHAnsi" w:hAnsiTheme="majorHAnsi" w:cs="Tahoma"/>
              </w:rPr>
              <w:t>avtomatsko opozarjanje v primeru prevelikega odstopanja od povprečne porabe, negative porabe  ali premajhne porabe,</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17</w:t>
            </w:r>
          </w:p>
        </w:tc>
        <w:tc>
          <w:tcPr>
            <w:tcW w:w="6631" w:type="dxa"/>
          </w:tcPr>
          <w:p w:rsidR="00E603F6" w:rsidRPr="00E603F6" w:rsidRDefault="00E603F6" w:rsidP="002A182F">
            <w:pPr>
              <w:widowControl w:val="0"/>
              <w:numPr>
                <w:ilvl w:val="0"/>
                <w:numId w:val="57"/>
              </w:numPr>
              <w:autoSpaceDE w:val="0"/>
              <w:autoSpaceDN w:val="0"/>
              <w:adjustRightInd w:val="0"/>
              <w:ind w:left="176" w:hanging="142"/>
              <w:jc w:val="both"/>
              <w:rPr>
                <w:rFonts w:asciiTheme="majorHAnsi" w:hAnsiTheme="majorHAnsi" w:cs="Tahoma"/>
              </w:rPr>
            </w:pPr>
            <w:r w:rsidRPr="00E603F6">
              <w:rPr>
                <w:rFonts w:asciiTheme="majorHAnsi" w:hAnsiTheme="majorHAnsi" w:cs="Tahoma"/>
              </w:rPr>
              <w:t>podpirati vnos pred nastavljenih opomb in vnos nove ročne opombe</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18</w:t>
            </w:r>
          </w:p>
        </w:tc>
        <w:tc>
          <w:tcPr>
            <w:tcW w:w="6631" w:type="dxa"/>
          </w:tcPr>
          <w:p w:rsidR="00E603F6" w:rsidRPr="00E603F6" w:rsidRDefault="00E603F6" w:rsidP="002A182F">
            <w:pPr>
              <w:widowControl w:val="0"/>
              <w:numPr>
                <w:ilvl w:val="0"/>
                <w:numId w:val="57"/>
              </w:numPr>
              <w:autoSpaceDE w:val="0"/>
              <w:autoSpaceDN w:val="0"/>
              <w:adjustRightInd w:val="0"/>
              <w:ind w:left="176" w:hanging="142"/>
              <w:jc w:val="both"/>
              <w:rPr>
                <w:rFonts w:asciiTheme="majorHAnsi" w:hAnsiTheme="majorHAnsi" w:cs="Tahoma"/>
              </w:rPr>
            </w:pPr>
            <w:r w:rsidRPr="00E603F6">
              <w:rPr>
                <w:rFonts w:asciiTheme="majorHAnsi" w:hAnsiTheme="majorHAnsi" w:cs="Tahoma"/>
              </w:rPr>
              <w:t>podpirata filter, ki omogoča prikaz samo alarmov, nepopisanih, popisanih, zamenjanih</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19</w:t>
            </w:r>
          </w:p>
        </w:tc>
        <w:tc>
          <w:tcPr>
            <w:tcW w:w="6631" w:type="dxa"/>
          </w:tcPr>
          <w:p w:rsidR="00E603F6" w:rsidRPr="00E603F6" w:rsidRDefault="00E603F6" w:rsidP="002A182F">
            <w:pPr>
              <w:widowControl w:val="0"/>
              <w:numPr>
                <w:ilvl w:val="0"/>
                <w:numId w:val="57"/>
              </w:numPr>
              <w:autoSpaceDE w:val="0"/>
              <w:autoSpaceDN w:val="0"/>
              <w:adjustRightInd w:val="0"/>
              <w:ind w:left="176" w:hanging="142"/>
              <w:jc w:val="both"/>
              <w:rPr>
                <w:rFonts w:asciiTheme="majorHAnsi" w:hAnsiTheme="majorHAnsi" w:cs="Tahoma"/>
              </w:rPr>
            </w:pPr>
            <w:r w:rsidRPr="00E603F6">
              <w:rPr>
                <w:rFonts w:asciiTheme="majorHAnsi" w:hAnsiTheme="majorHAnsi" w:cs="Tahoma"/>
              </w:rPr>
              <w:t>shranjevanje podatkov na SD kartico</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20</w:t>
            </w:r>
          </w:p>
        </w:tc>
        <w:tc>
          <w:tcPr>
            <w:tcW w:w="6631" w:type="dxa"/>
          </w:tcPr>
          <w:p w:rsidR="00E603F6" w:rsidRPr="00E603F6" w:rsidRDefault="00E603F6" w:rsidP="002A182F">
            <w:pPr>
              <w:widowControl w:val="0"/>
              <w:numPr>
                <w:ilvl w:val="0"/>
                <w:numId w:val="57"/>
              </w:numPr>
              <w:autoSpaceDE w:val="0"/>
              <w:autoSpaceDN w:val="0"/>
              <w:adjustRightInd w:val="0"/>
              <w:ind w:left="176" w:hanging="142"/>
              <w:jc w:val="both"/>
              <w:rPr>
                <w:rFonts w:asciiTheme="majorHAnsi" w:hAnsiTheme="majorHAnsi" w:cs="Tahoma"/>
              </w:rPr>
            </w:pPr>
            <w:r w:rsidRPr="00E603F6">
              <w:rPr>
                <w:rFonts w:asciiTheme="majorHAnsi" w:hAnsiTheme="majorHAnsi" w:cs="Tahoma"/>
              </w:rPr>
              <w:t>podpirati filter glede na tip alarma na zemljevidu</w:t>
            </w:r>
          </w:p>
        </w:tc>
        <w:tc>
          <w:tcPr>
            <w:tcW w:w="1766" w:type="dxa"/>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21</w:t>
            </w:r>
          </w:p>
        </w:tc>
        <w:tc>
          <w:tcPr>
            <w:tcW w:w="6631" w:type="dxa"/>
          </w:tcPr>
          <w:p w:rsidR="00E603F6" w:rsidRPr="00E603F6" w:rsidRDefault="00E603F6" w:rsidP="002A182F">
            <w:pPr>
              <w:widowControl w:val="0"/>
              <w:numPr>
                <w:ilvl w:val="0"/>
                <w:numId w:val="57"/>
              </w:numPr>
              <w:autoSpaceDE w:val="0"/>
              <w:autoSpaceDN w:val="0"/>
              <w:adjustRightInd w:val="0"/>
              <w:ind w:left="176" w:hanging="142"/>
              <w:jc w:val="both"/>
              <w:rPr>
                <w:rFonts w:asciiTheme="majorHAnsi" w:hAnsiTheme="majorHAnsi" w:cs="Tahoma"/>
              </w:rPr>
            </w:pPr>
            <w:r w:rsidRPr="00E603F6">
              <w:rPr>
                <w:rFonts w:asciiTheme="majorHAnsi" w:hAnsiTheme="majorHAnsi" w:cs="Tahoma"/>
              </w:rPr>
              <w:t>dodajanje GPS koordinate na terenu</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22</w:t>
            </w:r>
          </w:p>
        </w:tc>
        <w:tc>
          <w:tcPr>
            <w:tcW w:w="6631" w:type="dxa"/>
          </w:tcPr>
          <w:p w:rsidR="00E603F6" w:rsidRPr="00E603F6" w:rsidRDefault="00E603F6" w:rsidP="002A182F">
            <w:pPr>
              <w:widowControl w:val="0"/>
              <w:numPr>
                <w:ilvl w:val="0"/>
                <w:numId w:val="57"/>
              </w:numPr>
              <w:autoSpaceDE w:val="0"/>
              <w:autoSpaceDN w:val="0"/>
              <w:adjustRightInd w:val="0"/>
              <w:ind w:left="176" w:hanging="142"/>
              <w:jc w:val="both"/>
              <w:rPr>
                <w:rFonts w:asciiTheme="majorHAnsi" w:hAnsiTheme="majorHAnsi" w:cs="Tahoma"/>
              </w:rPr>
            </w:pPr>
            <w:r w:rsidRPr="00E603F6">
              <w:rPr>
                <w:rFonts w:asciiTheme="majorHAnsi" w:hAnsiTheme="majorHAnsi" w:cs="Tahoma"/>
              </w:rPr>
              <w:t>zapis ID popisovalca, GPS koordinate, čas in tip popisa</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p>
        </w:tc>
        <w:tc>
          <w:tcPr>
            <w:tcW w:w="6631"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Dodatne zahteve za programsko opremo in izvajanje odčitavanja</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23</w:t>
            </w:r>
          </w:p>
        </w:tc>
        <w:tc>
          <w:tcPr>
            <w:tcW w:w="6631" w:type="dxa"/>
            <w:hideMark/>
          </w:tcPr>
          <w:p w:rsidR="00E603F6" w:rsidRPr="00E603F6" w:rsidRDefault="00E603F6" w:rsidP="002A182F">
            <w:pPr>
              <w:widowControl w:val="0"/>
              <w:numPr>
                <w:ilvl w:val="0"/>
                <w:numId w:val="5"/>
              </w:numPr>
              <w:autoSpaceDE w:val="0"/>
              <w:autoSpaceDN w:val="0"/>
              <w:adjustRightInd w:val="0"/>
              <w:ind w:left="176" w:hanging="142"/>
              <w:jc w:val="both"/>
              <w:rPr>
                <w:rFonts w:asciiTheme="majorHAnsi" w:hAnsiTheme="majorHAnsi" w:cs="Tahoma"/>
              </w:rPr>
            </w:pPr>
            <w:r w:rsidRPr="00E603F6">
              <w:rPr>
                <w:rFonts w:asciiTheme="majorHAnsi" w:hAnsiTheme="majorHAnsi" w:cs="Tahoma"/>
              </w:rPr>
              <w:t xml:space="preserve">Podpora radijskega odčitavanja obstoječega sistema </w:t>
            </w:r>
            <w:proofErr w:type="spellStart"/>
            <w:r w:rsidRPr="00E603F6">
              <w:rPr>
                <w:rFonts w:asciiTheme="majorHAnsi" w:hAnsiTheme="majorHAnsi" w:cs="Tahoma"/>
              </w:rPr>
              <w:t>Coronis</w:t>
            </w:r>
            <w:proofErr w:type="spellEnd"/>
            <w:r w:rsidRPr="00E603F6">
              <w:rPr>
                <w:rFonts w:asciiTheme="majorHAnsi" w:hAnsiTheme="majorHAnsi" w:cs="Tahoma"/>
              </w:rPr>
              <w:t xml:space="preserve"> - </w:t>
            </w:r>
            <w:proofErr w:type="spellStart"/>
            <w:r w:rsidRPr="00E603F6">
              <w:rPr>
                <w:rFonts w:asciiTheme="majorHAnsi" w:hAnsiTheme="majorHAnsi" w:cs="Tahoma"/>
              </w:rPr>
              <w:t>Wavenis</w:t>
            </w:r>
            <w:proofErr w:type="spellEnd"/>
            <w:r w:rsidRPr="00E603F6">
              <w:rPr>
                <w:rFonts w:asciiTheme="majorHAnsi" w:hAnsiTheme="majorHAnsi" w:cs="Tahoma"/>
              </w:rPr>
              <w:t xml:space="preserve"> v prehodnem obdobju (min 5 let).</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2A182F">
        <w:trPr>
          <w:trHeight w:val="340"/>
        </w:trPr>
        <w:tc>
          <w:tcPr>
            <w:tcW w:w="1134" w:type="dxa"/>
          </w:tcPr>
          <w:p w:rsidR="00E603F6" w:rsidRPr="00E603F6" w:rsidRDefault="00E603F6" w:rsidP="002A182F">
            <w:pPr>
              <w:widowControl w:val="0"/>
              <w:autoSpaceDE w:val="0"/>
              <w:autoSpaceDN w:val="0"/>
              <w:adjustRightInd w:val="0"/>
              <w:rPr>
                <w:rFonts w:asciiTheme="majorHAnsi" w:hAnsiTheme="majorHAnsi" w:cs="Tahoma"/>
              </w:rPr>
            </w:pPr>
            <w:r w:rsidRPr="00E603F6">
              <w:rPr>
                <w:rFonts w:asciiTheme="majorHAnsi" w:hAnsiTheme="majorHAnsi" w:cs="Tahoma"/>
              </w:rPr>
              <w:t>24</w:t>
            </w:r>
          </w:p>
        </w:tc>
        <w:tc>
          <w:tcPr>
            <w:tcW w:w="6631" w:type="dxa"/>
            <w:hideMark/>
          </w:tcPr>
          <w:p w:rsidR="00E603F6" w:rsidRPr="00E603F6" w:rsidRDefault="00E603F6" w:rsidP="002A182F">
            <w:pPr>
              <w:widowControl w:val="0"/>
              <w:numPr>
                <w:ilvl w:val="0"/>
                <w:numId w:val="5"/>
              </w:numPr>
              <w:autoSpaceDE w:val="0"/>
              <w:autoSpaceDN w:val="0"/>
              <w:adjustRightInd w:val="0"/>
              <w:ind w:left="176" w:hanging="142"/>
              <w:jc w:val="both"/>
              <w:rPr>
                <w:rFonts w:asciiTheme="majorHAnsi" w:hAnsiTheme="majorHAnsi" w:cs="Tahoma"/>
              </w:rPr>
            </w:pPr>
            <w:r w:rsidRPr="00E603F6">
              <w:rPr>
                <w:rFonts w:asciiTheme="majorHAnsi" w:hAnsiTheme="majorHAnsi" w:cs="Tahoma"/>
              </w:rPr>
              <w:t>Ponudnik mora zagotoviti in izvesti vse potrebne namestitve programske opreme in izvesti ustrezno šolanje in usposabljanje za uporabnika.</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r w:rsidR="00E603F6" w:rsidRPr="00E603F6" w:rsidTr="00E603F6">
        <w:trPr>
          <w:trHeight w:val="378"/>
        </w:trPr>
        <w:tc>
          <w:tcPr>
            <w:tcW w:w="1134"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c>
          <w:tcPr>
            <w:tcW w:w="6631" w:type="dxa"/>
          </w:tcPr>
          <w:p w:rsidR="00E603F6" w:rsidRPr="00E603F6" w:rsidRDefault="00E603F6" w:rsidP="00E603F6">
            <w:pPr>
              <w:widowControl w:val="0"/>
              <w:autoSpaceDE w:val="0"/>
              <w:autoSpaceDN w:val="0"/>
              <w:adjustRightInd w:val="0"/>
              <w:jc w:val="both"/>
              <w:rPr>
                <w:rFonts w:asciiTheme="majorHAnsi" w:hAnsiTheme="majorHAnsi" w:cs="Tahoma"/>
              </w:rPr>
            </w:pPr>
            <w:r w:rsidRPr="00E603F6">
              <w:rPr>
                <w:rFonts w:asciiTheme="majorHAnsi" w:hAnsiTheme="majorHAnsi" w:cs="Tahoma"/>
              </w:rPr>
              <w:t xml:space="preserve">     1-22 Dokazilo: original katalog proizvajalca programske opreme</w:t>
            </w:r>
          </w:p>
        </w:tc>
        <w:tc>
          <w:tcPr>
            <w:tcW w:w="1766" w:type="dxa"/>
            <w:vAlign w:val="bottom"/>
          </w:tcPr>
          <w:p w:rsidR="00E603F6" w:rsidRPr="00E603F6" w:rsidRDefault="00E603F6" w:rsidP="00E603F6">
            <w:pPr>
              <w:widowControl w:val="0"/>
              <w:autoSpaceDE w:val="0"/>
              <w:autoSpaceDN w:val="0"/>
              <w:adjustRightInd w:val="0"/>
              <w:jc w:val="both"/>
              <w:rPr>
                <w:rFonts w:asciiTheme="majorHAnsi" w:hAnsiTheme="majorHAnsi" w:cs="Tahoma"/>
              </w:rPr>
            </w:pPr>
          </w:p>
        </w:tc>
      </w:tr>
    </w:tbl>
    <w:p w:rsidR="00E603F6" w:rsidRPr="00E603F6" w:rsidRDefault="00E603F6" w:rsidP="00E603F6">
      <w:pPr>
        <w:widowControl w:val="0"/>
        <w:autoSpaceDE w:val="0"/>
        <w:autoSpaceDN w:val="0"/>
        <w:adjustRightInd w:val="0"/>
        <w:jc w:val="both"/>
        <w:rPr>
          <w:rFonts w:asciiTheme="majorHAnsi" w:hAnsiTheme="majorHAnsi" w:cs="Tahoma"/>
        </w:rPr>
      </w:pPr>
    </w:p>
    <w:p w:rsidR="00E603F6" w:rsidRPr="00E603F6" w:rsidRDefault="00E603F6" w:rsidP="00E603F6">
      <w:pPr>
        <w:widowControl w:val="0"/>
        <w:autoSpaceDE w:val="0"/>
        <w:autoSpaceDN w:val="0"/>
        <w:adjustRightInd w:val="0"/>
        <w:jc w:val="both"/>
        <w:rPr>
          <w:rFonts w:asciiTheme="majorHAnsi" w:hAnsiTheme="majorHAnsi" w:cs="Tahoma"/>
          <w:b/>
        </w:rPr>
      </w:pPr>
      <w:r w:rsidRPr="00E603F6">
        <w:rPr>
          <w:rFonts w:asciiTheme="majorHAnsi" w:hAnsiTheme="majorHAnsi" w:cs="Tahoma"/>
          <w:b/>
        </w:rPr>
        <w:t xml:space="preserve">Dokazila: </w:t>
      </w:r>
    </w:p>
    <w:p w:rsidR="00E603F6" w:rsidRPr="00E603F6" w:rsidRDefault="00E603F6" w:rsidP="00E603F6">
      <w:pPr>
        <w:widowControl w:val="0"/>
        <w:autoSpaceDE w:val="0"/>
        <w:autoSpaceDN w:val="0"/>
        <w:adjustRightInd w:val="0"/>
        <w:jc w:val="both"/>
        <w:rPr>
          <w:rFonts w:asciiTheme="majorHAnsi" w:hAnsiTheme="majorHAnsi" w:cs="Tahoma"/>
        </w:rPr>
      </w:pPr>
    </w:p>
    <w:p w:rsidR="00E603F6" w:rsidRDefault="00E603F6" w:rsidP="00084811">
      <w:pPr>
        <w:widowControl w:val="0"/>
        <w:numPr>
          <w:ilvl w:val="0"/>
          <w:numId w:val="5"/>
        </w:numPr>
        <w:autoSpaceDE w:val="0"/>
        <w:autoSpaceDN w:val="0"/>
        <w:adjustRightInd w:val="0"/>
        <w:ind w:left="426" w:hanging="284"/>
        <w:jc w:val="both"/>
        <w:rPr>
          <w:rFonts w:asciiTheme="majorHAnsi" w:hAnsiTheme="majorHAnsi" w:cs="Tahoma"/>
        </w:rPr>
      </w:pPr>
      <w:r w:rsidRPr="00E603F6">
        <w:rPr>
          <w:rFonts w:asciiTheme="majorHAnsi" w:hAnsiTheme="majorHAnsi" w:cs="Tahoma"/>
        </w:rPr>
        <w:t>V ponudb</w:t>
      </w:r>
      <w:r w:rsidR="00E74CA4">
        <w:rPr>
          <w:rFonts w:asciiTheme="majorHAnsi" w:hAnsiTheme="majorHAnsi" w:cs="Tahoma"/>
        </w:rPr>
        <w:t>enem predračunu</w:t>
      </w:r>
      <w:r w:rsidRPr="00E603F6">
        <w:rPr>
          <w:rFonts w:asciiTheme="majorHAnsi" w:hAnsiTheme="majorHAnsi" w:cs="Tahoma"/>
        </w:rPr>
        <w:t xml:space="preserve"> je potrebno navesti </w:t>
      </w:r>
      <w:r w:rsidR="00E74CA4">
        <w:rPr>
          <w:rFonts w:asciiTheme="majorHAnsi" w:hAnsiTheme="majorHAnsi" w:cs="Tahoma"/>
        </w:rPr>
        <w:t xml:space="preserve">proizvajalca in </w:t>
      </w:r>
      <w:r w:rsidRPr="00E603F6">
        <w:rPr>
          <w:rFonts w:asciiTheme="majorHAnsi" w:hAnsiTheme="majorHAnsi" w:cs="Tahoma"/>
        </w:rPr>
        <w:t xml:space="preserve">točen naziv </w:t>
      </w:r>
      <w:r w:rsidR="00E74CA4">
        <w:rPr>
          <w:rFonts w:asciiTheme="majorHAnsi" w:hAnsiTheme="majorHAnsi" w:cs="Tahoma"/>
        </w:rPr>
        <w:t>ter</w:t>
      </w:r>
      <w:r w:rsidRPr="00E603F6">
        <w:rPr>
          <w:rFonts w:asciiTheme="majorHAnsi" w:hAnsiTheme="majorHAnsi" w:cs="Tahoma"/>
        </w:rPr>
        <w:t xml:space="preserve"> tip artikla. Vsa dokazila morajo ustrezati tem oznakam </w:t>
      </w:r>
    </w:p>
    <w:p w:rsidR="00A50290" w:rsidRPr="002A182F" w:rsidRDefault="00BD01BE" w:rsidP="00084811">
      <w:pPr>
        <w:widowControl w:val="0"/>
        <w:numPr>
          <w:ilvl w:val="0"/>
          <w:numId w:val="5"/>
        </w:numPr>
        <w:autoSpaceDE w:val="0"/>
        <w:autoSpaceDN w:val="0"/>
        <w:adjustRightInd w:val="0"/>
        <w:ind w:left="426" w:hanging="284"/>
        <w:jc w:val="both"/>
        <w:rPr>
          <w:rFonts w:asciiTheme="majorHAnsi" w:hAnsiTheme="majorHAnsi" w:cs="Tahoma"/>
        </w:rPr>
      </w:pPr>
      <w:r w:rsidRPr="002A182F">
        <w:rPr>
          <w:rFonts w:asciiTheme="majorHAnsi" w:hAnsiTheme="majorHAnsi" w:cs="Tahoma"/>
        </w:rPr>
        <w:t>izjava</w:t>
      </w:r>
      <w:r w:rsidR="00A50290" w:rsidRPr="002A182F">
        <w:rPr>
          <w:rFonts w:asciiTheme="majorHAnsi" w:hAnsiTheme="majorHAnsi" w:cs="Tahoma"/>
        </w:rPr>
        <w:t xml:space="preserve"> proizvajalca opreme, da oprema </w:t>
      </w:r>
      <w:r w:rsidR="00A50290" w:rsidRPr="002A182F">
        <w:rPr>
          <w:rFonts w:asciiTheme="majorHAnsi" w:hAnsiTheme="majorHAnsi" w:cs="Tahoma"/>
          <w:szCs w:val="22"/>
        </w:rPr>
        <w:t>omogoča zahtevano funkcionalnost</w:t>
      </w:r>
      <w:r w:rsidR="00A50290" w:rsidRPr="002A182F">
        <w:rPr>
          <w:rFonts w:asciiTheme="majorHAnsi" w:hAnsiTheme="majorHAnsi" w:cs="Tahoma"/>
        </w:rPr>
        <w:t xml:space="preserve"> (Priloga št 7),</w:t>
      </w:r>
    </w:p>
    <w:p w:rsidR="00E603F6" w:rsidRDefault="00E603F6" w:rsidP="00084811">
      <w:pPr>
        <w:widowControl w:val="0"/>
        <w:numPr>
          <w:ilvl w:val="0"/>
          <w:numId w:val="5"/>
        </w:numPr>
        <w:autoSpaceDE w:val="0"/>
        <w:autoSpaceDN w:val="0"/>
        <w:adjustRightInd w:val="0"/>
        <w:ind w:left="426" w:hanging="284"/>
        <w:jc w:val="both"/>
        <w:rPr>
          <w:rFonts w:asciiTheme="majorHAnsi" w:hAnsiTheme="majorHAnsi" w:cs="Tahoma"/>
        </w:rPr>
      </w:pPr>
      <w:r w:rsidRPr="00E603F6">
        <w:rPr>
          <w:rFonts w:asciiTheme="majorHAnsi" w:hAnsiTheme="majorHAnsi" w:cs="Tahoma"/>
        </w:rPr>
        <w:t>Original katalog/prospekt proizvajalca (original jezik – tuji ali SLO)</w:t>
      </w:r>
    </w:p>
    <w:p w:rsidR="00C94E8A" w:rsidRDefault="00C94E8A" w:rsidP="00C94E8A">
      <w:pPr>
        <w:widowControl w:val="0"/>
        <w:autoSpaceDE w:val="0"/>
        <w:autoSpaceDN w:val="0"/>
        <w:adjustRightInd w:val="0"/>
        <w:ind w:left="720"/>
        <w:jc w:val="both"/>
        <w:rPr>
          <w:rFonts w:asciiTheme="majorHAnsi" w:hAnsiTheme="majorHAnsi" w:cs="Tahoma"/>
        </w:rPr>
      </w:pPr>
    </w:p>
    <w:p w:rsidR="00A94EF2" w:rsidRPr="00C94E8A" w:rsidRDefault="00C94E8A" w:rsidP="00C94E8A">
      <w:pPr>
        <w:pStyle w:val="Naslov3"/>
      </w:pPr>
      <w:bookmarkStart w:id="68" w:name="_Toc488738836"/>
      <w:r>
        <w:t xml:space="preserve">6. </w:t>
      </w:r>
      <w:r w:rsidR="00A94EF2" w:rsidRPr="00C94E8A">
        <w:t>FINANČNA ZAVAROVANJA</w:t>
      </w:r>
      <w:bookmarkEnd w:id="68"/>
    </w:p>
    <w:p w:rsidR="00A94EF2" w:rsidRDefault="00A94EF2" w:rsidP="00A94EF2">
      <w:pPr>
        <w:widowControl w:val="0"/>
        <w:autoSpaceDE w:val="0"/>
        <w:autoSpaceDN w:val="0"/>
        <w:adjustRightInd w:val="0"/>
        <w:jc w:val="both"/>
        <w:rPr>
          <w:rFonts w:asciiTheme="majorHAnsi" w:hAnsiTheme="majorHAnsi" w:cs="Tahoma"/>
          <w:b/>
          <w:szCs w:val="22"/>
        </w:rPr>
      </w:pPr>
    </w:p>
    <w:p w:rsidR="00A94EF2" w:rsidRDefault="00C94E8A" w:rsidP="00C94E8A">
      <w:pPr>
        <w:pStyle w:val="Naslov4"/>
      </w:pPr>
      <w:bookmarkStart w:id="69" w:name="_Toc488738837"/>
      <w:r>
        <w:t xml:space="preserve">6.1. </w:t>
      </w:r>
      <w:r w:rsidR="00A94EF2" w:rsidRPr="00C94E8A">
        <w:t>Finančno zavarovanje za resnost ponudbe</w:t>
      </w:r>
      <w:bookmarkEnd w:id="69"/>
    </w:p>
    <w:p w:rsidR="00C94E8A" w:rsidRPr="00C94E8A" w:rsidRDefault="00C94E8A" w:rsidP="00C94E8A"/>
    <w:p w:rsidR="00A94EF2" w:rsidRDefault="00A94EF2" w:rsidP="00A94EF2">
      <w:pPr>
        <w:jc w:val="both"/>
        <w:rPr>
          <w:rFonts w:asciiTheme="majorHAnsi" w:hAnsiTheme="majorHAnsi" w:cs="Tahoma"/>
          <w:szCs w:val="22"/>
        </w:rPr>
      </w:pPr>
      <w:r>
        <w:rPr>
          <w:rFonts w:asciiTheme="majorHAnsi" w:hAnsiTheme="majorHAnsi" w:cs="Tahoma"/>
          <w:szCs w:val="22"/>
        </w:rPr>
        <w:t xml:space="preserve">Ponudnik mora predložiti finančno zavarovanje za resnost ponudbe, in sicer podpisano in žigosano bianko menico ter izpolnjeno, podpisano in žigosano menično izjavo s pooblastilom za </w:t>
      </w:r>
      <w:r>
        <w:rPr>
          <w:rFonts w:asciiTheme="majorHAnsi" w:hAnsiTheme="majorHAnsi" w:cs="Tahoma"/>
          <w:szCs w:val="22"/>
        </w:rPr>
        <w:lastRenderedPageBreak/>
        <w:t xml:space="preserve">izpolnitev menice in njeno unovčitev, v višini </w:t>
      </w:r>
      <w:r w:rsidR="005F4724">
        <w:rPr>
          <w:rFonts w:asciiTheme="majorHAnsi" w:hAnsiTheme="majorHAnsi" w:cs="Tahoma"/>
          <w:b/>
          <w:szCs w:val="22"/>
        </w:rPr>
        <w:t>20</w:t>
      </w:r>
      <w:r>
        <w:rPr>
          <w:rFonts w:asciiTheme="majorHAnsi" w:hAnsiTheme="majorHAnsi" w:cs="Tahoma"/>
          <w:b/>
          <w:szCs w:val="22"/>
        </w:rPr>
        <w:t xml:space="preserve">.000,00 </w:t>
      </w:r>
      <w:r w:rsidR="00C8218E">
        <w:rPr>
          <w:rFonts w:asciiTheme="majorHAnsi" w:hAnsiTheme="majorHAnsi" w:cs="Tahoma"/>
          <w:b/>
          <w:szCs w:val="22"/>
        </w:rPr>
        <w:t>€</w:t>
      </w:r>
      <w:r w:rsidR="00C8218E">
        <w:rPr>
          <w:rFonts w:asciiTheme="majorHAnsi" w:hAnsiTheme="majorHAnsi" w:cs="Tahoma"/>
          <w:szCs w:val="22"/>
        </w:rPr>
        <w:t xml:space="preserve"> </w:t>
      </w:r>
      <w:r>
        <w:rPr>
          <w:rFonts w:asciiTheme="majorHAnsi" w:hAnsiTheme="majorHAnsi" w:cs="Tahoma"/>
          <w:szCs w:val="22"/>
        </w:rPr>
        <w:t xml:space="preserve">z dobo veljavnosti do vključno 120 dni od dneva, ki je v razpisni dokumentaciji določen za odpiranje ponudb. </w:t>
      </w:r>
    </w:p>
    <w:p w:rsidR="00A94EF2" w:rsidRDefault="00A94EF2" w:rsidP="00A94EF2">
      <w:pPr>
        <w:jc w:val="both"/>
        <w:rPr>
          <w:rFonts w:asciiTheme="majorHAnsi" w:hAnsiTheme="majorHAnsi" w:cs="Tahoma"/>
          <w:szCs w:val="22"/>
        </w:rPr>
      </w:pPr>
    </w:p>
    <w:p w:rsidR="00A94EF2" w:rsidRDefault="00A94EF2" w:rsidP="00A94EF2">
      <w:pPr>
        <w:jc w:val="both"/>
        <w:rPr>
          <w:rFonts w:asciiTheme="majorHAnsi" w:hAnsiTheme="majorHAnsi" w:cs="Tahoma"/>
          <w:szCs w:val="22"/>
        </w:rPr>
      </w:pPr>
      <w:r>
        <w:rPr>
          <w:rFonts w:asciiTheme="majorHAnsi" w:hAnsiTheme="majorHAnsi" w:cs="Tahoma"/>
          <w:szCs w:val="22"/>
        </w:rPr>
        <w:t xml:space="preserve">Če zaradi kakršnihkoli okoliščin v roku veljavnosti zavarovanja ne pride do podpisa pogodbe, lahko naročnik zahteva od ponudnika podaljšanje roka veljavnosti zavarovanja, več o tem je navedeno v 3.6 točki razpisne dokumentacije. Veljavnost finančnega zavarovanja za resnost ponudbe v nobenem primeru ne sme poteči pred rokom za predložitev finančnega zavarovanja za dobro izvedbo pogodbenih obveznosti in ga je dolžan ponudnik podaljšati najmanj do roka za predložitev finančnega zavarovanja za dobro izvedbo pogodbenih obveznosti + 10 dni. V kolikor ponudnik ustrezno ne podaljša veljavnosti finančnega zavarovanja za resnost ponudbe lahko naročnik unovči obstoječe zavarovanje.  </w:t>
      </w:r>
    </w:p>
    <w:p w:rsidR="00A94EF2" w:rsidRDefault="00A94EF2" w:rsidP="00A94EF2">
      <w:pPr>
        <w:jc w:val="both"/>
        <w:rPr>
          <w:rFonts w:asciiTheme="majorHAnsi" w:hAnsiTheme="majorHAnsi" w:cs="Tahoma"/>
          <w:szCs w:val="22"/>
        </w:rPr>
      </w:pPr>
    </w:p>
    <w:p w:rsidR="00A94EF2" w:rsidRDefault="00A94EF2" w:rsidP="00A94EF2">
      <w:pPr>
        <w:jc w:val="both"/>
        <w:rPr>
          <w:rFonts w:asciiTheme="majorHAnsi" w:hAnsiTheme="majorHAnsi" w:cs="Tahoma"/>
          <w:szCs w:val="22"/>
        </w:rPr>
      </w:pPr>
      <w:r>
        <w:rPr>
          <w:rFonts w:asciiTheme="majorHAnsi" w:hAnsiTheme="majorHAnsi" w:cs="Tahoma"/>
          <w:szCs w:val="22"/>
        </w:rPr>
        <w:t>K ponudbi mora ponudnik priložiti samostojno izpolnjeno, podpisano in žigosano menično izjavo ter podpisano in žigosano bianko menic</w:t>
      </w:r>
      <w:r w:rsidR="0083473A">
        <w:rPr>
          <w:rFonts w:asciiTheme="majorHAnsi" w:hAnsiTheme="majorHAnsi" w:cs="Tahoma"/>
          <w:szCs w:val="22"/>
        </w:rPr>
        <w:t>o v skladu z vzorcem na Prilogi C.</w:t>
      </w:r>
    </w:p>
    <w:p w:rsidR="00A94EF2" w:rsidRDefault="00A94EF2" w:rsidP="00A94EF2">
      <w:pPr>
        <w:overflowPunct w:val="0"/>
        <w:adjustRightInd w:val="0"/>
        <w:jc w:val="both"/>
        <w:rPr>
          <w:rFonts w:asciiTheme="majorHAnsi" w:hAnsiTheme="majorHAnsi" w:cs="Tahoma"/>
          <w:szCs w:val="22"/>
        </w:rPr>
      </w:pPr>
    </w:p>
    <w:p w:rsidR="00A94EF2" w:rsidRDefault="00A94EF2" w:rsidP="00A94EF2">
      <w:pPr>
        <w:spacing w:line="240" w:lineRule="exact"/>
        <w:jc w:val="both"/>
        <w:rPr>
          <w:rFonts w:asciiTheme="majorHAnsi" w:hAnsiTheme="majorHAnsi" w:cs="Tahoma"/>
          <w:szCs w:val="22"/>
        </w:rPr>
      </w:pPr>
      <w:r>
        <w:rPr>
          <w:rFonts w:asciiTheme="majorHAnsi" w:hAnsiTheme="majorHAnsi" w:cs="Tahoma"/>
          <w:szCs w:val="22"/>
        </w:rPr>
        <w:t>Naročnik bo unovčil finančno zavarovanje za resnost ponudbe, če ponudnik:</w:t>
      </w:r>
    </w:p>
    <w:p w:rsidR="00A94EF2" w:rsidRDefault="00A94EF2" w:rsidP="002A182F">
      <w:pPr>
        <w:pStyle w:val="Odstavekseznama"/>
        <w:numPr>
          <w:ilvl w:val="0"/>
          <w:numId w:val="58"/>
        </w:numPr>
        <w:tabs>
          <w:tab w:val="clear" w:pos="624"/>
        </w:tabs>
        <w:spacing w:line="240" w:lineRule="exact"/>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odstopi od ponudbe ali jo umakne po preteku roka za oddajo ponudb ali po prejemu obvestila o izbiri ponudnika ali</w:t>
      </w:r>
    </w:p>
    <w:p w:rsidR="00A94EF2" w:rsidRDefault="00A94EF2" w:rsidP="002A182F">
      <w:pPr>
        <w:pStyle w:val="Odstavekseznama"/>
        <w:numPr>
          <w:ilvl w:val="0"/>
          <w:numId w:val="58"/>
        </w:numPr>
        <w:tabs>
          <w:tab w:val="clear" w:pos="624"/>
        </w:tabs>
        <w:spacing w:line="240" w:lineRule="exact"/>
        <w:ind w:left="426" w:hanging="284"/>
        <w:jc w:val="both"/>
        <w:rPr>
          <w:rFonts w:asciiTheme="majorHAnsi" w:eastAsia="Times New Roman" w:hAnsiTheme="majorHAnsi" w:cs="Tahoma"/>
          <w:lang w:eastAsia="sl-SI"/>
        </w:rPr>
      </w:pPr>
      <w:r>
        <w:rPr>
          <w:rFonts w:asciiTheme="majorHAnsi" w:hAnsiTheme="majorHAnsi" w:cs="Tahoma"/>
        </w:rPr>
        <w:t xml:space="preserve">ne bo hotel dopolniti formalno nepopolne ponudbe v delih v katerih jo je mogoče dopolniti, ali ne bo podal soglasja k odpravi </w:t>
      </w:r>
      <w:r w:rsidR="00DA2124">
        <w:rPr>
          <w:rFonts w:asciiTheme="majorHAnsi" w:hAnsiTheme="majorHAnsi" w:cs="Tahoma"/>
        </w:rPr>
        <w:t xml:space="preserve">računskih </w:t>
      </w:r>
      <w:r>
        <w:rPr>
          <w:rFonts w:asciiTheme="majorHAnsi" w:hAnsiTheme="majorHAnsi" w:cs="Tahoma"/>
        </w:rPr>
        <w:t>napak ali</w:t>
      </w:r>
    </w:p>
    <w:p w:rsidR="00A94EF2" w:rsidRDefault="00A94EF2" w:rsidP="002A182F">
      <w:pPr>
        <w:pStyle w:val="Odstavekseznama"/>
        <w:numPr>
          <w:ilvl w:val="0"/>
          <w:numId w:val="58"/>
        </w:numPr>
        <w:tabs>
          <w:tab w:val="clear" w:pos="624"/>
        </w:tabs>
        <w:spacing w:line="240" w:lineRule="exact"/>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 xml:space="preserve">zavrne sklenitev pogodbe v roku določenem z razpisno dokumentacijo ali </w:t>
      </w:r>
    </w:p>
    <w:p w:rsidR="00A94EF2" w:rsidRDefault="00A94EF2" w:rsidP="002A182F">
      <w:pPr>
        <w:pStyle w:val="Odstavekseznama"/>
        <w:numPr>
          <w:ilvl w:val="0"/>
          <w:numId w:val="58"/>
        </w:numPr>
        <w:tabs>
          <w:tab w:val="clear" w:pos="624"/>
        </w:tabs>
        <w:spacing w:line="240" w:lineRule="exact"/>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pravočasno ne podaljša finančnega zavarovanja za resnost ponudbe ali</w:t>
      </w:r>
    </w:p>
    <w:p w:rsidR="00A94EF2" w:rsidRDefault="00A94EF2" w:rsidP="002A182F">
      <w:pPr>
        <w:pStyle w:val="Odstavekseznama"/>
        <w:numPr>
          <w:ilvl w:val="0"/>
          <w:numId w:val="58"/>
        </w:numPr>
        <w:tabs>
          <w:tab w:val="clear" w:pos="624"/>
        </w:tabs>
        <w:spacing w:line="240" w:lineRule="exact"/>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naročniku ne bo izročil finančnega zavarovanja za dobro izvedbo pogodbenih obveznosti v roku 10 dni po podpisu pogodbe ali</w:t>
      </w:r>
    </w:p>
    <w:p w:rsidR="00A94EF2" w:rsidRDefault="00A94EF2" w:rsidP="002A182F">
      <w:pPr>
        <w:pStyle w:val="Odstavekseznama"/>
        <w:numPr>
          <w:ilvl w:val="0"/>
          <w:numId w:val="58"/>
        </w:numPr>
        <w:tabs>
          <w:tab w:val="clear" w:pos="624"/>
        </w:tabs>
        <w:spacing w:line="240" w:lineRule="exact"/>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v drugih primerih določenih z razpisno dokumentacijo.</w:t>
      </w:r>
    </w:p>
    <w:p w:rsidR="00A94EF2" w:rsidRDefault="00A94EF2" w:rsidP="00A94EF2">
      <w:pPr>
        <w:jc w:val="both"/>
        <w:rPr>
          <w:rFonts w:asciiTheme="majorHAnsi" w:hAnsiTheme="majorHAnsi" w:cs="Tahoma"/>
          <w:szCs w:val="22"/>
        </w:rPr>
      </w:pPr>
      <w:r>
        <w:rPr>
          <w:rFonts w:asciiTheme="majorHAnsi" w:hAnsiTheme="majorHAnsi" w:cs="Tahoma"/>
          <w:szCs w:val="22"/>
        </w:rPr>
        <w:t xml:space="preserve">Če bo izbrani ponudnik zavrnil sklenitev pogodbe, bo naročnik na podlagi 112. člena ZJN-2 Državni revizijski komisiji predlagal uvedbo postopka o prekršku. </w:t>
      </w:r>
    </w:p>
    <w:p w:rsidR="00A94EF2" w:rsidRDefault="00A94EF2" w:rsidP="00A94EF2">
      <w:pPr>
        <w:spacing w:line="240" w:lineRule="exact"/>
        <w:jc w:val="both"/>
        <w:rPr>
          <w:rFonts w:asciiTheme="majorHAnsi" w:hAnsiTheme="majorHAnsi" w:cs="Tahoma"/>
          <w:szCs w:val="22"/>
        </w:rPr>
      </w:pPr>
    </w:p>
    <w:p w:rsidR="00A94EF2" w:rsidRDefault="00A94EF2" w:rsidP="00A94EF2">
      <w:pPr>
        <w:overflowPunct w:val="0"/>
        <w:adjustRightInd w:val="0"/>
        <w:jc w:val="both"/>
        <w:rPr>
          <w:rFonts w:asciiTheme="majorHAnsi" w:hAnsiTheme="majorHAnsi" w:cs="Tahoma"/>
          <w:szCs w:val="22"/>
        </w:rPr>
      </w:pPr>
      <w:proofErr w:type="spellStart"/>
      <w:r>
        <w:rPr>
          <w:rFonts w:asciiTheme="majorHAnsi" w:hAnsiTheme="majorHAnsi" w:cs="Tahoma"/>
          <w:szCs w:val="22"/>
        </w:rPr>
        <w:t>Neunovčeno</w:t>
      </w:r>
      <w:proofErr w:type="spellEnd"/>
      <w:r>
        <w:rPr>
          <w:rFonts w:asciiTheme="majorHAnsi" w:hAnsiTheme="majorHAnsi" w:cs="Tahoma"/>
          <w:szCs w:val="22"/>
        </w:rPr>
        <w:t xml:space="preserve"> finančno zavarovanje za resnost ponudbe se po zaključku postopka oddaje javnega naročila vrne neizbranim ponudnikom, izbranemu ponudniku pa po podpisu pogodbe in predložitvi finančnega zavarovanja za dobro izvedbo pogodbenih obveznosti.</w:t>
      </w:r>
    </w:p>
    <w:p w:rsidR="00A94EF2" w:rsidRDefault="00A94EF2" w:rsidP="00A94EF2">
      <w:pPr>
        <w:spacing w:line="240" w:lineRule="exact"/>
        <w:jc w:val="both"/>
        <w:rPr>
          <w:rFonts w:asciiTheme="majorHAnsi" w:hAnsiTheme="majorHAnsi" w:cs="Tahoma"/>
          <w:szCs w:val="22"/>
        </w:rPr>
      </w:pPr>
    </w:p>
    <w:p w:rsidR="00A94EF2" w:rsidRDefault="00A94EF2" w:rsidP="00A94EF2">
      <w:pPr>
        <w:overflowPunct w:val="0"/>
        <w:adjustRightInd w:val="0"/>
        <w:jc w:val="both"/>
        <w:rPr>
          <w:rFonts w:asciiTheme="majorHAnsi" w:hAnsiTheme="majorHAnsi" w:cs="Tahoma"/>
          <w:szCs w:val="22"/>
        </w:rPr>
      </w:pPr>
      <w:r>
        <w:rPr>
          <w:rFonts w:asciiTheme="majorHAnsi" w:hAnsiTheme="majorHAnsi" w:cs="Tahoma"/>
          <w:szCs w:val="22"/>
        </w:rPr>
        <w:t>Če ponudnik k ponudbi ne bo predložil ustreznega finančnega zavarovanja za resnost ponudbe ali če finančno zavarovanje ne bo vsebinsko ustrezalo naročnikovim zahtevam, bo njegova ponudba izločena iz nadaljnjega postopka.</w:t>
      </w:r>
    </w:p>
    <w:p w:rsidR="00A94EF2" w:rsidRDefault="00A94EF2" w:rsidP="00A94EF2">
      <w:pPr>
        <w:spacing w:line="240" w:lineRule="exact"/>
        <w:jc w:val="both"/>
        <w:rPr>
          <w:rFonts w:asciiTheme="majorHAnsi" w:hAnsiTheme="majorHAnsi" w:cs="Tahoma"/>
          <w:szCs w:val="22"/>
        </w:rPr>
      </w:pPr>
    </w:p>
    <w:p w:rsidR="00A94EF2" w:rsidRDefault="00A94EF2" w:rsidP="00C94E8A">
      <w:pPr>
        <w:pStyle w:val="Naslov4"/>
      </w:pPr>
      <w:bookmarkStart w:id="70" w:name="_Toc488738838"/>
      <w:r>
        <w:t>6.2 Finančno zavarovanje za dobro izvedbo pogodbenih obveznosti</w:t>
      </w:r>
      <w:bookmarkEnd w:id="70"/>
    </w:p>
    <w:p w:rsidR="00A94EF2" w:rsidRDefault="00A94EF2" w:rsidP="00A94EF2">
      <w:pPr>
        <w:spacing w:line="240" w:lineRule="exact"/>
        <w:jc w:val="both"/>
        <w:rPr>
          <w:rFonts w:asciiTheme="majorHAnsi" w:hAnsiTheme="majorHAnsi" w:cs="Tahoma"/>
          <w:szCs w:val="22"/>
        </w:rPr>
      </w:pPr>
    </w:p>
    <w:p w:rsidR="00A94EF2" w:rsidRDefault="00A94EF2" w:rsidP="00A94EF2">
      <w:pPr>
        <w:overflowPunct w:val="0"/>
        <w:adjustRightInd w:val="0"/>
        <w:jc w:val="both"/>
        <w:rPr>
          <w:rFonts w:asciiTheme="majorHAnsi" w:hAnsiTheme="majorHAnsi" w:cs="Tahoma"/>
          <w:szCs w:val="22"/>
        </w:rPr>
      </w:pPr>
      <w:r>
        <w:rPr>
          <w:rFonts w:asciiTheme="majorHAnsi" w:hAnsiTheme="majorHAnsi" w:cs="Tahoma"/>
          <w:szCs w:val="22"/>
        </w:rPr>
        <w:t>Kot finančno zavarovanje za dobro izvedbo pogodbenih obveznosti lahko ponudnik predloži:</w:t>
      </w:r>
    </w:p>
    <w:p w:rsidR="00A94EF2" w:rsidRDefault="00A94EF2" w:rsidP="002A182F">
      <w:pPr>
        <w:pStyle w:val="Odstavekseznama"/>
        <w:numPr>
          <w:ilvl w:val="0"/>
          <w:numId w:val="59"/>
        </w:numPr>
        <w:overflowPunct w:val="0"/>
        <w:adjustRightInd w:val="0"/>
        <w:spacing w:after="0" w:line="240" w:lineRule="auto"/>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Bančno garancijo ali</w:t>
      </w:r>
    </w:p>
    <w:p w:rsidR="00A94EF2" w:rsidRDefault="00A94EF2" w:rsidP="002A182F">
      <w:pPr>
        <w:pStyle w:val="Odstavekseznama"/>
        <w:numPr>
          <w:ilvl w:val="0"/>
          <w:numId w:val="59"/>
        </w:numPr>
        <w:overflowPunct w:val="0"/>
        <w:adjustRightInd w:val="0"/>
        <w:spacing w:after="0" w:line="240" w:lineRule="auto"/>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Kavcijsko zavarovanje.</w:t>
      </w:r>
    </w:p>
    <w:p w:rsidR="00A94EF2" w:rsidRDefault="00A94EF2" w:rsidP="002A182F">
      <w:pPr>
        <w:autoSpaceDE w:val="0"/>
        <w:autoSpaceDN w:val="0"/>
        <w:adjustRightInd w:val="0"/>
        <w:ind w:left="426" w:hanging="284"/>
        <w:rPr>
          <w:rFonts w:asciiTheme="majorHAnsi" w:hAnsiTheme="majorHAnsi" w:cs="Tahoma"/>
          <w:szCs w:val="22"/>
        </w:rPr>
      </w:pPr>
    </w:p>
    <w:p w:rsidR="00A94EF2" w:rsidRDefault="00A94EF2" w:rsidP="00A94EF2">
      <w:pPr>
        <w:autoSpaceDE w:val="0"/>
        <w:autoSpaceDN w:val="0"/>
        <w:adjustRightInd w:val="0"/>
        <w:jc w:val="both"/>
        <w:rPr>
          <w:rFonts w:asciiTheme="majorHAnsi" w:hAnsiTheme="majorHAnsi" w:cs="Tahoma"/>
          <w:szCs w:val="22"/>
        </w:rPr>
      </w:pPr>
      <w:r>
        <w:rPr>
          <w:rFonts w:asciiTheme="majorHAnsi" w:hAnsiTheme="majorHAnsi" w:cs="Tahoma"/>
          <w:szCs w:val="22"/>
        </w:rPr>
        <w:t>Izbrani ponudnik bo moral v roku 10 dni od dneva podpisa pogodbe naročniku izročiti bančno garancijo ali kavcijsko zavarovanje pri zavarovalnicah za dobro izvedbo pogodbenih obveznosti v skupni višini 10 % pogodbenega zneska z DDV z veljavnostjo do vključno 5 let in 30 dni od dneva podpisa pogodbe. Če se bo rok veljavnosti pogodbe podaljšal, se ponudnik zavezuje temu ustrezno podaljšati tudi veljavnost finančnega zavarovanja v skladu z podaljšanim rokom za izvedbo del, ki bo dogovorjen v aneksu k pogodbi. V kolikor finančno zavarovanje ni podaljšano do roka, ki ga določi naročnik, ima naročnik pravico unovčiti obstoječe finančno zavarovanje za dobro izvedbo pogodbenih obveznosti. Finančno zavarovanje za dobro izvedbo pogodbenih obveznosti mora biti izdano brezpogojno ter plačljivo na prvi poziv.</w:t>
      </w:r>
    </w:p>
    <w:p w:rsidR="00A94EF2" w:rsidRDefault="00A94EF2" w:rsidP="00A94EF2">
      <w:pPr>
        <w:overflowPunct w:val="0"/>
        <w:adjustRightInd w:val="0"/>
        <w:jc w:val="both"/>
        <w:rPr>
          <w:rFonts w:asciiTheme="majorHAnsi" w:hAnsiTheme="majorHAnsi" w:cs="Tahoma"/>
          <w:szCs w:val="22"/>
        </w:rPr>
      </w:pPr>
    </w:p>
    <w:p w:rsidR="00A94EF2" w:rsidRDefault="00A94EF2" w:rsidP="00A94EF2">
      <w:pPr>
        <w:jc w:val="both"/>
        <w:rPr>
          <w:rFonts w:asciiTheme="majorHAnsi" w:hAnsiTheme="majorHAnsi" w:cs="Tahoma"/>
          <w:szCs w:val="22"/>
        </w:rPr>
      </w:pPr>
      <w:r w:rsidRPr="0083473A">
        <w:rPr>
          <w:rFonts w:asciiTheme="majorHAnsi" w:hAnsiTheme="majorHAnsi" w:cs="Tahoma"/>
          <w:szCs w:val="22"/>
        </w:rPr>
        <w:t xml:space="preserve">V ta namen mora ponudnik v ponudbeni dokumentaciji predložiti izjavo </w:t>
      </w:r>
      <w:r w:rsidR="0083473A" w:rsidRPr="0083473A">
        <w:rPr>
          <w:rFonts w:asciiTheme="majorHAnsi" w:hAnsiTheme="majorHAnsi" w:cs="Tahoma"/>
          <w:szCs w:val="22"/>
        </w:rPr>
        <w:t>(Priloga D</w:t>
      </w:r>
      <w:r w:rsidRPr="0083473A">
        <w:rPr>
          <w:rFonts w:asciiTheme="majorHAnsi" w:hAnsiTheme="majorHAnsi" w:cs="Tahoma"/>
          <w:szCs w:val="22"/>
        </w:rPr>
        <w:t xml:space="preserve">), da bo najkasneje v 10 (desetih) dneh po sklenitvi pogodbe, kot pogoj za veljavnost pogodbe, izročil naročniku finančno zavarovanje za dobro izvedbo pogodbenih obveznosti v višini 10 % od </w:t>
      </w:r>
      <w:r w:rsidRPr="0083473A">
        <w:rPr>
          <w:rFonts w:asciiTheme="majorHAnsi" w:hAnsiTheme="majorHAnsi" w:cs="Tahoma"/>
          <w:szCs w:val="22"/>
        </w:rPr>
        <w:lastRenderedPageBreak/>
        <w:t xml:space="preserve">skupne vrednosti pogodbe z DDV, ki bo skladna z vzorcem finančnega zavarovanja na </w:t>
      </w:r>
      <w:r w:rsidR="0083473A" w:rsidRPr="0083473A">
        <w:rPr>
          <w:rFonts w:asciiTheme="majorHAnsi" w:hAnsiTheme="majorHAnsi" w:cs="Tahoma"/>
          <w:szCs w:val="22"/>
        </w:rPr>
        <w:t>Prilogi D</w:t>
      </w:r>
      <w:r w:rsidRPr="0083473A">
        <w:rPr>
          <w:rFonts w:asciiTheme="majorHAnsi" w:hAnsiTheme="majorHAnsi" w:cs="Tahoma"/>
          <w:szCs w:val="22"/>
        </w:rPr>
        <w:t>. te</w:t>
      </w:r>
      <w:r>
        <w:rPr>
          <w:rFonts w:asciiTheme="majorHAnsi" w:hAnsiTheme="majorHAnsi" w:cs="Tahoma"/>
          <w:szCs w:val="22"/>
        </w:rPr>
        <w:t xml:space="preserve"> razpisne dokumentacije.</w:t>
      </w:r>
    </w:p>
    <w:p w:rsidR="00A94EF2" w:rsidRDefault="00A94EF2" w:rsidP="00A94EF2">
      <w:pPr>
        <w:overflowPunct w:val="0"/>
        <w:adjustRightInd w:val="0"/>
        <w:jc w:val="both"/>
        <w:rPr>
          <w:rFonts w:asciiTheme="majorHAnsi" w:hAnsiTheme="majorHAnsi" w:cs="Tahoma"/>
          <w:szCs w:val="22"/>
        </w:rPr>
      </w:pPr>
    </w:p>
    <w:p w:rsidR="00A94EF2" w:rsidRDefault="00A94EF2" w:rsidP="00A94EF2">
      <w:pPr>
        <w:pStyle w:val="Telobesedila21"/>
        <w:spacing w:line="276" w:lineRule="auto"/>
        <w:rPr>
          <w:rFonts w:asciiTheme="majorHAnsi" w:eastAsia="Times New Roman" w:hAnsiTheme="majorHAnsi" w:cs="Tahoma"/>
          <w:b w:val="0"/>
          <w:bCs w:val="0"/>
          <w:kern w:val="0"/>
          <w:sz w:val="22"/>
          <w:szCs w:val="22"/>
          <w:lang w:eastAsia="sl-SI"/>
        </w:rPr>
      </w:pPr>
      <w:r>
        <w:rPr>
          <w:rFonts w:asciiTheme="majorHAnsi" w:eastAsia="Times New Roman" w:hAnsiTheme="majorHAnsi" w:cs="Tahoma"/>
          <w:b w:val="0"/>
          <w:bCs w:val="0"/>
          <w:kern w:val="0"/>
          <w:sz w:val="22"/>
          <w:szCs w:val="22"/>
          <w:lang w:eastAsia="sl-SI"/>
        </w:rPr>
        <w:t>Finančno zavarovanje za dobro izvedbo pogodbenih obveznosti naročnik unovči, če:</w:t>
      </w:r>
    </w:p>
    <w:p w:rsidR="00A94EF2" w:rsidRDefault="00A94EF2" w:rsidP="00084811">
      <w:pPr>
        <w:pStyle w:val="Odstavekseznama"/>
        <w:numPr>
          <w:ilvl w:val="0"/>
          <w:numId w:val="26"/>
        </w:numPr>
        <w:tabs>
          <w:tab w:val="clear" w:pos="624"/>
        </w:tabs>
        <w:spacing w:line="240" w:lineRule="exact"/>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dobavitelj svojih obveznosti do naročnika ne izpolni skladno s pogodbo, v dogovorjeni kakovosti, količini ali roku ali v skladu z dokumentacijo v zvezi z oddajo javnega naročila in ponudbeno dokumentacijo;</w:t>
      </w:r>
    </w:p>
    <w:p w:rsidR="00A94EF2" w:rsidRDefault="00A94EF2" w:rsidP="00084811">
      <w:pPr>
        <w:pStyle w:val="Odstavekseznama"/>
        <w:numPr>
          <w:ilvl w:val="0"/>
          <w:numId w:val="26"/>
        </w:numPr>
        <w:tabs>
          <w:tab w:val="clear" w:pos="624"/>
        </w:tabs>
        <w:spacing w:line="240" w:lineRule="exact"/>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 xml:space="preserve">dobavitelj v garancijskem obdobju pravočasno in kvalitetno ne odpravi vseh notificiranih napak na dobavljenem blagu v času garancije pred izdajo finančnega zavarovanja za odpravo napak v garancijskem roku; </w:t>
      </w:r>
    </w:p>
    <w:p w:rsidR="00A94EF2" w:rsidRDefault="00A94EF2" w:rsidP="00084811">
      <w:pPr>
        <w:pStyle w:val="Odstavekseznama"/>
        <w:numPr>
          <w:ilvl w:val="0"/>
          <w:numId w:val="26"/>
        </w:numPr>
        <w:tabs>
          <w:tab w:val="clear" w:pos="624"/>
        </w:tabs>
        <w:spacing w:line="240" w:lineRule="exact"/>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dobavljen material nima lastnosti, h katerim se je dobavitelj zavezal ob predložitvi ponudbe naročniku</w:t>
      </w:r>
    </w:p>
    <w:p w:rsidR="00A94EF2" w:rsidRDefault="00A94EF2" w:rsidP="00084811">
      <w:pPr>
        <w:pStyle w:val="Odstavekseznama"/>
        <w:numPr>
          <w:ilvl w:val="0"/>
          <w:numId w:val="26"/>
        </w:numPr>
        <w:tabs>
          <w:tab w:val="clear" w:pos="624"/>
        </w:tabs>
        <w:spacing w:line="240" w:lineRule="exact"/>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dobavitelj naročniku povzroči škodo, ki je ne povrne v roku osem (8) dni po pozivu naročnika;</w:t>
      </w:r>
    </w:p>
    <w:p w:rsidR="00A94EF2" w:rsidRDefault="00A94EF2" w:rsidP="00084811">
      <w:pPr>
        <w:pStyle w:val="Odstavekseznama"/>
        <w:numPr>
          <w:ilvl w:val="0"/>
          <w:numId w:val="26"/>
        </w:numPr>
        <w:tabs>
          <w:tab w:val="clear" w:pos="624"/>
        </w:tabs>
        <w:spacing w:line="240" w:lineRule="exact"/>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dobavitelj povzroči z razlogom na svoji strani, da naročnik prekine oziroma odstopi od sklenjene pogodbe;</w:t>
      </w:r>
    </w:p>
    <w:p w:rsidR="00A94EF2" w:rsidRDefault="00A94EF2" w:rsidP="00084811">
      <w:pPr>
        <w:pStyle w:val="Odstavekseznama"/>
        <w:numPr>
          <w:ilvl w:val="0"/>
          <w:numId w:val="26"/>
        </w:numPr>
        <w:tabs>
          <w:tab w:val="clear" w:pos="624"/>
        </w:tabs>
        <w:spacing w:after="0" w:line="240" w:lineRule="exact"/>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dobavitelj naročniku poda zavajajoče ali lažne informacije, podatke ali dokumente, zaradi česar mora naročnik javno naročilo razveljaviti ali modificirati;</w:t>
      </w:r>
    </w:p>
    <w:p w:rsidR="00A94EF2" w:rsidRDefault="00A94EF2" w:rsidP="00084811">
      <w:pPr>
        <w:numPr>
          <w:ilvl w:val="0"/>
          <w:numId w:val="26"/>
        </w:numPr>
        <w:tabs>
          <w:tab w:val="clear" w:pos="624"/>
        </w:tabs>
        <w:overflowPunct w:val="0"/>
        <w:adjustRightInd w:val="0"/>
        <w:ind w:left="426" w:hanging="284"/>
        <w:jc w:val="both"/>
        <w:rPr>
          <w:rFonts w:asciiTheme="majorHAnsi" w:hAnsiTheme="majorHAnsi" w:cs="Tahoma"/>
          <w:szCs w:val="22"/>
        </w:rPr>
      </w:pPr>
      <w:r>
        <w:rPr>
          <w:rFonts w:asciiTheme="majorHAnsi" w:hAnsiTheme="majorHAnsi" w:cs="Tahoma"/>
          <w:szCs w:val="22"/>
        </w:rPr>
        <w:t>če dobavitelj v primeru podaljšanja roka za izvedbo del, v roku ne predloži novega zavarovanja za dobro izvedbo pogodbenih obveznosti;</w:t>
      </w:r>
    </w:p>
    <w:p w:rsidR="00A94EF2" w:rsidRDefault="00A94EF2" w:rsidP="00084811">
      <w:pPr>
        <w:numPr>
          <w:ilvl w:val="0"/>
          <w:numId w:val="26"/>
        </w:numPr>
        <w:tabs>
          <w:tab w:val="clear" w:pos="624"/>
        </w:tabs>
        <w:overflowPunct w:val="0"/>
        <w:adjustRightInd w:val="0"/>
        <w:ind w:left="426" w:hanging="284"/>
        <w:jc w:val="both"/>
        <w:rPr>
          <w:rFonts w:asciiTheme="majorHAnsi" w:hAnsiTheme="majorHAnsi" w:cs="Tahoma"/>
          <w:szCs w:val="22"/>
        </w:rPr>
      </w:pPr>
      <w:r>
        <w:rPr>
          <w:rFonts w:asciiTheme="majorHAnsi" w:hAnsiTheme="majorHAnsi" w:cs="Tahoma"/>
          <w:szCs w:val="22"/>
        </w:rPr>
        <w:t>če dobavitelj ne predloži pravočasno finančnega zavarovanja za odpravo napak v garancijskem roku;,</w:t>
      </w:r>
    </w:p>
    <w:p w:rsidR="00A94EF2" w:rsidRDefault="00A94EF2" w:rsidP="00084811">
      <w:pPr>
        <w:pStyle w:val="Odstavekseznama"/>
        <w:numPr>
          <w:ilvl w:val="0"/>
          <w:numId w:val="26"/>
        </w:numPr>
        <w:tabs>
          <w:tab w:val="clear" w:pos="624"/>
        </w:tabs>
        <w:spacing w:after="0" w:line="240" w:lineRule="exact"/>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v drugih primerih določenih s to pogodbo ali razpisno dokumentacijo.</w:t>
      </w:r>
    </w:p>
    <w:p w:rsidR="00A94EF2" w:rsidRDefault="00A94EF2" w:rsidP="00A94EF2">
      <w:pPr>
        <w:overflowPunct w:val="0"/>
        <w:adjustRightInd w:val="0"/>
        <w:jc w:val="both"/>
        <w:rPr>
          <w:rFonts w:asciiTheme="minorHAnsi" w:hAnsiTheme="minorHAnsi"/>
          <w:i/>
          <w:szCs w:val="22"/>
        </w:rPr>
      </w:pPr>
    </w:p>
    <w:p w:rsidR="00A94EF2" w:rsidRDefault="00A94EF2" w:rsidP="00A94EF2">
      <w:pPr>
        <w:jc w:val="both"/>
        <w:rPr>
          <w:rFonts w:asciiTheme="majorHAnsi" w:hAnsiTheme="majorHAnsi" w:cs="Tahoma"/>
          <w:szCs w:val="22"/>
        </w:rPr>
      </w:pPr>
      <w:r>
        <w:rPr>
          <w:rFonts w:asciiTheme="majorHAnsi" w:hAnsiTheme="majorHAnsi" w:cs="Tahoma"/>
          <w:szCs w:val="22"/>
        </w:rPr>
        <w:t>Unovčenje zavarovanja, dobavitelja (izbranega ponudnika) ne odvezuje obveznosti od izpolnitve pogodbenih obveznosti. V primeru, da naročnik unovči zavarovanje, je dobavitelj dolžan priskrbeti nadomestno.</w:t>
      </w:r>
    </w:p>
    <w:p w:rsidR="00A94EF2" w:rsidRDefault="00A94EF2" w:rsidP="00A94EF2">
      <w:pPr>
        <w:jc w:val="both"/>
        <w:rPr>
          <w:rFonts w:asciiTheme="majorHAnsi" w:hAnsiTheme="majorHAnsi" w:cs="Tahoma"/>
          <w:szCs w:val="22"/>
        </w:rPr>
      </w:pPr>
    </w:p>
    <w:p w:rsidR="00A94EF2" w:rsidRDefault="00A94EF2" w:rsidP="00A94EF2">
      <w:pPr>
        <w:overflowPunct w:val="0"/>
        <w:adjustRightInd w:val="0"/>
        <w:jc w:val="both"/>
        <w:rPr>
          <w:rFonts w:asciiTheme="majorHAnsi" w:hAnsiTheme="majorHAnsi" w:cs="Tahoma"/>
          <w:szCs w:val="22"/>
        </w:rPr>
      </w:pPr>
      <w:r>
        <w:rPr>
          <w:rFonts w:asciiTheme="majorHAnsi" w:hAnsiTheme="majorHAnsi" w:cs="Tahoma"/>
          <w:szCs w:val="22"/>
        </w:rPr>
        <w:t xml:space="preserve">Brez izročitve finančnega zavarovanja za dobro izvedbo pogodbenih obveznosti se šteje, da pogodba ni sklenjena, naročnik pa bo unovčil finančno zavarovanje za resnost ponudbe. </w:t>
      </w:r>
    </w:p>
    <w:p w:rsidR="00A94EF2" w:rsidRDefault="00A94EF2" w:rsidP="00A94EF2">
      <w:pPr>
        <w:spacing w:line="240" w:lineRule="exact"/>
        <w:jc w:val="both"/>
        <w:rPr>
          <w:rFonts w:asciiTheme="majorHAnsi" w:hAnsiTheme="majorHAnsi" w:cs="Tahoma"/>
          <w:szCs w:val="22"/>
        </w:rPr>
      </w:pPr>
    </w:p>
    <w:p w:rsidR="00A94EF2" w:rsidRDefault="00C94E8A" w:rsidP="00C94E8A">
      <w:pPr>
        <w:pStyle w:val="Naslov4"/>
      </w:pPr>
      <w:bookmarkStart w:id="71" w:name="_Toc488738839"/>
      <w:r>
        <w:t xml:space="preserve">6.3. </w:t>
      </w:r>
      <w:r w:rsidR="00A94EF2" w:rsidRPr="00A94EF2">
        <w:t>Finančno zavarovanje za odpravo napak v garancijski dobi</w:t>
      </w:r>
      <w:bookmarkEnd w:id="71"/>
    </w:p>
    <w:p w:rsidR="00C94E8A" w:rsidRPr="00C94E8A" w:rsidRDefault="00C94E8A" w:rsidP="00C94E8A"/>
    <w:p w:rsidR="00A94EF2" w:rsidRDefault="00A94EF2" w:rsidP="00A94EF2">
      <w:pPr>
        <w:overflowPunct w:val="0"/>
        <w:adjustRightInd w:val="0"/>
        <w:jc w:val="both"/>
        <w:rPr>
          <w:rFonts w:asciiTheme="majorHAnsi" w:hAnsiTheme="majorHAnsi" w:cs="Tahoma"/>
          <w:szCs w:val="22"/>
        </w:rPr>
      </w:pPr>
      <w:r>
        <w:rPr>
          <w:rFonts w:asciiTheme="majorHAnsi" w:hAnsiTheme="majorHAnsi" w:cs="Tahoma"/>
          <w:szCs w:val="22"/>
        </w:rPr>
        <w:t>Kot finančno zavarovanje za odpravo napak v garancijskem roku lahko ponudnik predloži:</w:t>
      </w:r>
    </w:p>
    <w:p w:rsidR="00A94EF2" w:rsidRDefault="00A94EF2" w:rsidP="002A182F">
      <w:pPr>
        <w:pStyle w:val="Odstavekseznama"/>
        <w:numPr>
          <w:ilvl w:val="0"/>
          <w:numId w:val="60"/>
        </w:numPr>
        <w:overflowPunct w:val="0"/>
        <w:adjustRightInd w:val="0"/>
        <w:spacing w:after="0" w:line="240" w:lineRule="auto"/>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Bančno garancijo ali</w:t>
      </w:r>
    </w:p>
    <w:p w:rsidR="00A94EF2" w:rsidRDefault="00A94EF2" w:rsidP="002A182F">
      <w:pPr>
        <w:pStyle w:val="Odstavekseznama"/>
        <w:numPr>
          <w:ilvl w:val="0"/>
          <w:numId w:val="60"/>
        </w:numPr>
        <w:overflowPunct w:val="0"/>
        <w:adjustRightInd w:val="0"/>
        <w:spacing w:after="0" w:line="240" w:lineRule="auto"/>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Kavcijsko zavarovanje.</w:t>
      </w:r>
    </w:p>
    <w:p w:rsidR="00A94EF2" w:rsidRDefault="00A94EF2" w:rsidP="00A94EF2">
      <w:pPr>
        <w:pStyle w:val="Glava"/>
        <w:tabs>
          <w:tab w:val="left" w:pos="708"/>
        </w:tabs>
        <w:jc w:val="both"/>
        <w:rPr>
          <w:rFonts w:asciiTheme="majorHAnsi" w:hAnsiTheme="majorHAnsi" w:cs="Tahoma"/>
          <w:szCs w:val="22"/>
        </w:rPr>
      </w:pPr>
    </w:p>
    <w:p w:rsidR="00A94EF2" w:rsidRDefault="00A94EF2" w:rsidP="00A94EF2">
      <w:pPr>
        <w:jc w:val="both"/>
        <w:rPr>
          <w:rFonts w:asciiTheme="majorHAnsi" w:hAnsiTheme="majorHAnsi" w:cs="Tahoma"/>
          <w:szCs w:val="22"/>
        </w:rPr>
      </w:pPr>
      <w:r>
        <w:rPr>
          <w:rFonts w:asciiTheme="majorHAnsi" w:hAnsiTheme="majorHAnsi" w:cs="Tahoma"/>
          <w:szCs w:val="22"/>
        </w:rPr>
        <w:t xml:space="preserve">Izbrani ponudnik je dolžan najkasneje 30 dni pred iztekom veljavnosti finančnega zavarovanja za dobro izvedbo pogodbenih obveznosti naročniku izročiti nepreklicno bančno garancijo ali kavcijsko zavarovanje za odpravo napak v garancijskem roku, v višini 5 % od realizirane vrednosti pogodbe z DDV, sicer se bo štelo, da javno naročilo ni uspešno izvedeno, naročnik pa bo unovčil finančno zavarovanje za dobro izvedbo pogodbenih obveznosti. </w:t>
      </w:r>
    </w:p>
    <w:p w:rsidR="00A94EF2" w:rsidRDefault="00A94EF2" w:rsidP="00A94EF2">
      <w:pPr>
        <w:jc w:val="both"/>
        <w:rPr>
          <w:rFonts w:asciiTheme="majorHAnsi" w:hAnsiTheme="majorHAnsi" w:cs="Tahoma"/>
          <w:szCs w:val="22"/>
        </w:rPr>
      </w:pPr>
    </w:p>
    <w:p w:rsidR="00A94EF2" w:rsidRDefault="00A94EF2" w:rsidP="00A94EF2">
      <w:pPr>
        <w:jc w:val="both"/>
        <w:rPr>
          <w:rFonts w:asciiTheme="majorHAnsi" w:hAnsiTheme="majorHAnsi" w:cs="Tahoma"/>
          <w:szCs w:val="22"/>
        </w:rPr>
      </w:pPr>
      <w:r>
        <w:rPr>
          <w:rFonts w:asciiTheme="majorHAnsi" w:hAnsiTheme="majorHAnsi" w:cs="Tahoma"/>
          <w:szCs w:val="22"/>
        </w:rPr>
        <w:t xml:space="preserve">V ta namen mora ponudnik v ponudbeni dokumentaciji predložiti </w:t>
      </w:r>
      <w:r w:rsidRPr="0083473A">
        <w:rPr>
          <w:rFonts w:asciiTheme="majorHAnsi" w:hAnsiTheme="majorHAnsi" w:cs="Tahoma"/>
          <w:szCs w:val="22"/>
        </w:rPr>
        <w:t>izjavo (</w:t>
      </w:r>
      <w:r w:rsidR="0083473A" w:rsidRPr="0083473A">
        <w:rPr>
          <w:rFonts w:asciiTheme="majorHAnsi" w:hAnsiTheme="majorHAnsi" w:cs="Tahoma"/>
          <w:szCs w:val="22"/>
        </w:rPr>
        <w:t>Priloga D</w:t>
      </w:r>
      <w:r w:rsidRPr="0083473A">
        <w:rPr>
          <w:rFonts w:asciiTheme="majorHAnsi" w:hAnsiTheme="majorHAnsi" w:cs="Tahoma"/>
          <w:szCs w:val="22"/>
        </w:rPr>
        <w:t>), da</w:t>
      </w:r>
      <w:r>
        <w:rPr>
          <w:rFonts w:asciiTheme="majorHAnsi" w:hAnsiTheme="majorHAnsi" w:cs="Tahoma"/>
          <w:szCs w:val="22"/>
        </w:rPr>
        <w:t xml:space="preserve"> bo najkasneje 30 dni pred iztekom veljavnosti finančnega zavarovanja za dobro izvedbo pogodbenih obveznosti, naročniku izročil nepreklicno bančno garancijo ali kavcijsko zavarovanje za odpravo napak v garancijskem roku, v višini 5 % od realizirane vrednosti pogodbe z DDV, ki bo skladna z vzorcem finančnega </w:t>
      </w:r>
      <w:r w:rsidRPr="0083473A">
        <w:rPr>
          <w:rFonts w:asciiTheme="majorHAnsi" w:hAnsiTheme="majorHAnsi" w:cs="Tahoma"/>
          <w:szCs w:val="22"/>
        </w:rPr>
        <w:t xml:space="preserve">zavarovanja </w:t>
      </w:r>
      <w:r w:rsidR="0083473A" w:rsidRPr="0083473A">
        <w:rPr>
          <w:rFonts w:asciiTheme="majorHAnsi" w:hAnsiTheme="majorHAnsi" w:cs="Tahoma"/>
          <w:szCs w:val="22"/>
        </w:rPr>
        <w:t>na Prilogi D</w:t>
      </w:r>
      <w:r w:rsidRPr="0083473A">
        <w:rPr>
          <w:rFonts w:asciiTheme="majorHAnsi" w:hAnsiTheme="majorHAnsi" w:cs="Tahoma"/>
          <w:szCs w:val="22"/>
        </w:rPr>
        <w:t xml:space="preserve"> te razpisne</w:t>
      </w:r>
      <w:r>
        <w:rPr>
          <w:rFonts w:asciiTheme="majorHAnsi" w:hAnsiTheme="majorHAnsi" w:cs="Tahoma"/>
          <w:szCs w:val="22"/>
        </w:rPr>
        <w:t xml:space="preserve"> dokumentacije.</w:t>
      </w:r>
    </w:p>
    <w:p w:rsidR="00A94EF2" w:rsidRDefault="00A94EF2" w:rsidP="00A94EF2">
      <w:pPr>
        <w:overflowPunct w:val="0"/>
        <w:adjustRightInd w:val="0"/>
        <w:jc w:val="both"/>
        <w:rPr>
          <w:rFonts w:asciiTheme="majorHAnsi" w:hAnsiTheme="majorHAnsi" w:cs="Tahoma"/>
          <w:szCs w:val="22"/>
        </w:rPr>
      </w:pPr>
    </w:p>
    <w:p w:rsidR="00A94EF2" w:rsidRDefault="00A94EF2" w:rsidP="00A94EF2">
      <w:pPr>
        <w:pStyle w:val="Glava"/>
        <w:spacing w:line="276" w:lineRule="auto"/>
        <w:jc w:val="both"/>
        <w:rPr>
          <w:rFonts w:asciiTheme="majorHAnsi" w:hAnsiTheme="majorHAnsi" w:cs="Tahoma"/>
          <w:szCs w:val="22"/>
        </w:rPr>
      </w:pPr>
      <w:r>
        <w:rPr>
          <w:rFonts w:asciiTheme="majorHAnsi" w:hAnsiTheme="majorHAnsi" w:cs="Tahoma"/>
          <w:szCs w:val="22"/>
        </w:rPr>
        <w:t>Veljavnost finančnega zavarovanja za odpravo napak mora biti 30 dni daljša od najdaljšega garancijskega roka.</w:t>
      </w:r>
    </w:p>
    <w:p w:rsidR="00A94EF2" w:rsidRDefault="00A94EF2" w:rsidP="00A94EF2">
      <w:pPr>
        <w:jc w:val="both"/>
        <w:rPr>
          <w:rFonts w:asciiTheme="majorHAnsi" w:hAnsiTheme="majorHAnsi" w:cs="Tahoma"/>
          <w:szCs w:val="22"/>
        </w:rPr>
      </w:pPr>
    </w:p>
    <w:p w:rsidR="00A94EF2" w:rsidRDefault="00A94EF2" w:rsidP="00A94EF2">
      <w:pPr>
        <w:jc w:val="both"/>
        <w:rPr>
          <w:rFonts w:asciiTheme="majorHAnsi" w:hAnsiTheme="majorHAnsi" w:cs="Tahoma"/>
          <w:szCs w:val="22"/>
        </w:rPr>
      </w:pPr>
      <w:r>
        <w:rPr>
          <w:rFonts w:asciiTheme="majorHAnsi" w:hAnsiTheme="majorHAnsi" w:cs="Tahoma"/>
          <w:szCs w:val="22"/>
        </w:rPr>
        <w:t xml:space="preserve">V primeru, da izbrani ponudnik ne predloži finančnega zavarovanja, ki bi veljalo celotno obdobje trajanja garancijskega roka in dodatnih 30 dni, ampak predloži finančno zavarovanje s krajšim rokom veljavnosti, mora izbrani ponudnik 30 dni pred iztekom veljavnosti predloženega finančnega zavarovanja dostaviti novo finančno zavarovanje v višini 5 % od realizirane </w:t>
      </w:r>
      <w:r>
        <w:rPr>
          <w:rFonts w:asciiTheme="majorHAnsi" w:hAnsiTheme="majorHAnsi" w:cs="Tahoma"/>
          <w:szCs w:val="22"/>
        </w:rPr>
        <w:lastRenderedPageBreak/>
        <w:t>vrednosti naročil (z DDV) materiala, ki bo še v garanciji, in sicer za preostanek garancijske dobe in zahtevanih dodatnih 30 dni.</w:t>
      </w:r>
    </w:p>
    <w:p w:rsidR="00A94EF2" w:rsidRDefault="00A94EF2" w:rsidP="00A94EF2">
      <w:pPr>
        <w:jc w:val="both"/>
        <w:rPr>
          <w:rFonts w:asciiTheme="majorHAnsi" w:hAnsiTheme="majorHAnsi" w:cs="Tahoma"/>
          <w:szCs w:val="22"/>
        </w:rPr>
      </w:pPr>
    </w:p>
    <w:p w:rsidR="00A94EF2" w:rsidRDefault="00A94EF2" w:rsidP="00A94EF2">
      <w:pPr>
        <w:jc w:val="both"/>
        <w:rPr>
          <w:rFonts w:asciiTheme="majorHAnsi" w:hAnsiTheme="majorHAnsi" w:cs="Tahoma"/>
          <w:szCs w:val="22"/>
        </w:rPr>
      </w:pPr>
      <w:r>
        <w:rPr>
          <w:rFonts w:asciiTheme="majorHAnsi" w:hAnsiTheme="majorHAnsi" w:cs="Tahoma"/>
          <w:szCs w:val="22"/>
        </w:rPr>
        <w:t>Finančno zavarovanje za odpravo napak v garancijskem roku mora biti izdano brezpogojno ter plačljivo na prvi poziv. V primeru, da naročnik unovči zavarovanje, je izvajalec dolžan priskrbeti nadomestno.</w:t>
      </w:r>
    </w:p>
    <w:p w:rsidR="00A94EF2" w:rsidRDefault="00A94EF2" w:rsidP="00A94EF2">
      <w:pPr>
        <w:pStyle w:val="Glava"/>
        <w:tabs>
          <w:tab w:val="left" w:pos="708"/>
        </w:tabs>
        <w:jc w:val="both"/>
        <w:rPr>
          <w:rFonts w:asciiTheme="majorHAnsi" w:hAnsiTheme="majorHAnsi" w:cs="Tahoma"/>
          <w:szCs w:val="22"/>
        </w:rPr>
      </w:pPr>
    </w:p>
    <w:p w:rsidR="00A94EF2" w:rsidRDefault="00DA2124" w:rsidP="00A94EF2">
      <w:pPr>
        <w:jc w:val="both"/>
        <w:rPr>
          <w:rFonts w:asciiTheme="majorHAnsi" w:hAnsiTheme="majorHAnsi" w:cs="Tahoma"/>
          <w:szCs w:val="22"/>
        </w:rPr>
      </w:pPr>
      <w:r>
        <w:rPr>
          <w:rFonts w:asciiTheme="majorHAnsi" w:hAnsiTheme="majorHAnsi" w:cs="Tahoma"/>
          <w:szCs w:val="22"/>
        </w:rPr>
        <w:t xml:space="preserve">S </w:t>
      </w:r>
      <w:r w:rsidR="00A94EF2">
        <w:rPr>
          <w:rFonts w:asciiTheme="majorHAnsi" w:hAnsiTheme="majorHAnsi" w:cs="Tahoma"/>
          <w:szCs w:val="22"/>
        </w:rPr>
        <w:t>finančnim zavarovanjem za odpravo napak v garancijskem roku se izvajalec nepreklicno in brezpogojno obvezuje, da bo v primeru napake ali v primeru kakršnega koli drugega dogodka, ki zmanjšuje možnost uporabe izvedenih del, opreme ali naprave v garancijskem roku, nemudoma in na lastne stroške kvalitetno odpravil napake, v nasprotnem primeru bo naročnik unovčil zavarovanje.</w:t>
      </w:r>
    </w:p>
    <w:p w:rsidR="00A94EF2" w:rsidRDefault="00A94EF2" w:rsidP="00A94EF2">
      <w:pPr>
        <w:spacing w:line="240" w:lineRule="exact"/>
        <w:jc w:val="both"/>
        <w:rPr>
          <w:rFonts w:asciiTheme="majorHAnsi" w:hAnsiTheme="majorHAnsi" w:cs="Tahoma"/>
          <w:szCs w:val="22"/>
        </w:rPr>
      </w:pPr>
    </w:p>
    <w:p w:rsidR="00A94EF2" w:rsidRDefault="00A94EF2" w:rsidP="00A94EF2">
      <w:pPr>
        <w:autoSpaceDE w:val="0"/>
        <w:jc w:val="both"/>
        <w:rPr>
          <w:rFonts w:asciiTheme="majorHAnsi" w:hAnsiTheme="majorHAnsi" w:cs="Tahoma"/>
          <w:szCs w:val="22"/>
        </w:rPr>
      </w:pPr>
      <w:r>
        <w:rPr>
          <w:rFonts w:asciiTheme="majorHAnsi" w:hAnsiTheme="majorHAnsi" w:cs="Tahoma"/>
          <w:szCs w:val="22"/>
        </w:rPr>
        <w:t xml:space="preserve">Finančno zavarovanje za odpravo napak v garancijskem roku naročnik unovči, če: </w:t>
      </w:r>
    </w:p>
    <w:p w:rsidR="00A94EF2" w:rsidRDefault="00A94EF2" w:rsidP="002A182F">
      <w:pPr>
        <w:pStyle w:val="Odstavekseznama"/>
        <w:numPr>
          <w:ilvl w:val="0"/>
          <w:numId w:val="61"/>
        </w:numPr>
        <w:autoSpaceDE w:val="0"/>
        <w:autoSpaceDN w:val="0"/>
        <w:spacing w:after="0"/>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 xml:space="preserve">ponudnik v garancijskem obdobju pravočasno in kvalitetno ne odpravi vseh notificiranih napak na dobavljenem blagu; </w:t>
      </w:r>
    </w:p>
    <w:p w:rsidR="00A94EF2" w:rsidRDefault="00A94EF2" w:rsidP="002A182F">
      <w:pPr>
        <w:pStyle w:val="Odstavekseznama"/>
        <w:numPr>
          <w:ilvl w:val="0"/>
          <w:numId w:val="61"/>
        </w:numPr>
        <w:autoSpaceDE w:val="0"/>
        <w:autoSpaceDN w:val="0"/>
        <w:spacing w:after="0"/>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dobavljen material nima lastnosti, h katerim se je dobavitelj zavezal ob predložitvi ponudbe naročniku;</w:t>
      </w:r>
    </w:p>
    <w:p w:rsidR="00A94EF2" w:rsidRDefault="00A94EF2" w:rsidP="002A182F">
      <w:pPr>
        <w:pStyle w:val="Odstavekseznama"/>
        <w:numPr>
          <w:ilvl w:val="0"/>
          <w:numId w:val="61"/>
        </w:numPr>
        <w:autoSpaceDE w:val="0"/>
        <w:autoSpaceDN w:val="0"/>
        <w:spacing w:after="0"/>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ponudnik ne predloži nove bančne garancije za odpravo napak, tako da ima naročnik ves čas trajanja garancijskega roka in dodatnih 30 dni veljavno bančno garancijo za odpravo napak.</w:t>
      </w:r>
    </w:p>
    <w:p w:rsidR="00A94EF2" w:rsidRDefault="00A94EF2" w:rsidP="00A94EF2">
      <w:pPr>
        <w:spacing w:line="240" w:lineRule="exact"/>
        <w:jc w:val="both"/>
        <w:rPr>
          <w:rFonts w:asciiTheme="majorHAnsi" w:hAnsiTheme="majorHAnsi" w:cs="Tahoma"/>
          <w:szCs w:val="22"/>
        </w:rPr>
      </w:pPr>
    </w:p>
    <w:p w:rsidR="003677A1" w:rsidRPr="00C94E8A" w:rsidRDefault="00C94E8A" w:rsidP="00C94E8A">
      <w:pPr>
        <w:pStyle w:val="Naslov3"/>
      </w:pPr>
      <w:bookmarkStart w:id="72" w:name="_Toc488738840"/>
      <w:r>
        <w:t xml:space="preserve">7. </w:t>
      </w:r>
      <w:r w:rsidR="003677A1" w:rsidRPr="00C94E8A">
        <w:t>PRILOGE RAZPISNE DOKUMENTACIJE</w:t>
      </w:r>
      <w:bookmarkEnd w:id="72"/>
    </w:p>
    <w:p w:rsidR="003677A1" w:rsidRPr="003677A1" w:rsidRDefault="003677A1" w:rsidP="003677A1">
      <w:pPr>
        <w:widowControl w:val="0"/>
        <w:autoSpaceDE w:val="0"/>
        <w:autoSpaceDN w:val="0"/>
        <w:adjustRightInd w:val="0"/>
        <w:jc w:val="both"/>
        <w:rPr>
          <w:rFonts w:asciiTheme="majorHAnsi" w:hAnsiTheme="majorHAnsi" w:cs="Tahoma"/>
        </w:rPr>
      </w:pPr>
    </w:p>
    <w:p w:rsidR="003677A1" w:rsidRPr="003677A1" w:rsidRDefault="00D3405C" w:rsidP="002A182F">
      <w:pPr>
        <w:pStyle w:val="Odstavekseznama"/>
        <w:widowControl w:val="0"/>
        <w:numPr>
          <w:ilvl w:val="0"/>
          <w:numId w:val="62"/>
        </w:numPr>
        <w:autoSpaceDE w:val="0"/>
        <w:autoSpaceDN w:val="0"/>
        <w:adjustRightInd w:val="0"/>
        <w:ind w:left="426" w:hanging="284"/>
        <w:jc w:val="both"/>
        <w:rPr>
          <w:rFonts w:asciiTheme="majorHAnsi" w:hAnsiTheme="majorHAnsi" w:cs="Tahoma"/>
        </w:rPr>
      </w:pPr>
      <w:r>
        <w:rPr>
          <w:rFonts w:asciiTheme="majorHAnsi" w:hAnsiTheme="majorHAnsi" w:cs="Tahoma"/>
        </w:rPr>
        <w:t>Obrazci Priloga 1 – Priloga 9</w:t>
      </w:r>
    </w:p>
    <w:p w:rsidR="0083473A" w:rsidRDefault="003677A1" w:rsidP="002A182F">
      <w:pPr>
        <w:pStyle w:val="Odstavekseznama"/>
        <w:widowControl w:val="0"/>
        <w:numPr>
          <w:ilvl w:val="0"/>
          <w:numId w:val="62"/>
        </w:numPr>
        <w:autoSpaceDE w:val="0"/>
        <w:autoSpaceDN w:val="0"/>
        <w:adjustRightInd w:val="0"/>
        <w:ind w:left="426" w:hanging="284"/>
        <w:jc w:val="both"/>
        <w:rPr>
          <w:rFonts w:asciiTheme="majorHAnsi" w:hAnsiTheme="majorHAnsi" w:cs="Tahoma"/>
        </w:rPr>
      </w:pPr>
      <w:r w:rsidRPr="003677A1">
        <w:rPr>
          <w:rFonts w:asciiTheme="majorHAnsi" w:hAnsiTheme="majorHAnsi" w:cs="Tahoma"/>
        </w:rPr>
        <w:t>Vzorec pogodbe (priloga A)</w:t>
      </w:r>
    </w:p>
    <w:p w:rsidR="0083473A" w:rsidRDefault="0083473A" w:rsidP="002A182F">
      <w:pPr>
        <w:pStyle w:val="Odstavekseznama"/>
        <w:widowControl w:val="0"/>
        <w:numPr>
          <w:ilvl w:val="0"/>
          <w:numId w:val="62"/>
        </w:numPr>
        <w:autoSpaceDE w:val="0"/>
        <w:autoSpaceDN w:val="0"/>
        <w:adjustRightInd w:val="0"/>
        <w:ind w:left="426" w:hanging="284"/>
        <w:jc w:val="both"/>
        <w:rPr>
          <w:rFonts w:asciiTheme="majorHAnsi" w:hAnsiTheme="majorHAnsi" w:cs="Tahoma"/>
        </w:rPr>
      </w:pPr>
      <w:r w:rsidRPr="0083473A">
        <w:rPr>
          <w:rFonts w:asciiTheme="majorHAnsi" w:hAnsiTheme="majorHAnsi" w:cs="Tahoma"/>
        </w:rPr>
        <w:t>Ovojnica (Priloga B);</w:t>
      </w:r>
    </w:p>
    <w:p w:rsidR="00CB7097" w:rsidRDefault="0083473A" w:rsidP="002A182F">
      <w:pPr>
        <w:pStyle w:val="Odstavekseznama"/>
        <w:widowControl w:val="0"/>
        <w:numPr>
          <w:ilvl w:val="0"/>
          <w:numId w:val="62"/>
        </w:numPr>
        <w:autoSpaceDE w:val="0"/>
        <w:autoSpaceDN w:val="0"/>
        <w:adjustRightInd w:val="0"/>
        <w:ind w:left="426" w:hanging="284"/>
        <w:jc w:val="both"/>
        <w:rPr>
          <w:rFonts w:asciiTheme="majorHAnsi" w:hAnsiTheme="majorHAnsi" w:cs="Tahoma"/>
        </w:rPr>
      </w:pPr>
      <w:r w:rsidRPr="0083473A">
        <w:rPr>
          <w:rFonts w:asciiTheme="majorHAnsi" w:hAnsiTheme="majorHAnsi" w:cs="Tahoma"/>
        </w:rPr>
        <w:t>Vzorec menične izjave za zavarovanje resnosti ponudbe (Priloga C);</w:t>
      </w:r>
    </w:p>
    <w:p w:rsidR="0083473A" w:rsidRDefault="0083473A" w:rsidP="002A182F">
      <w:pPr>
        <w:pStyle w:val="Odstavekseznama"/>
        <w:widowControl w:val="0"/>
        <w:numPr>
          <w:ilvl w:val="0"/>
          <w:numId w:val="62"/>
        </w:numPr>
        <w:autoSpaceDE w:val="0"/>
        <w:autoSpaceDN w:val="0"/>
        <w:adjustRightInd w:val="0"/>
        <w:ind w:left="426" w:hanging="284"/>
        <w:jc w:val="both"/>
        <w:rPr>
          <w:rFonts w:asciiTheme="majorHAnsi" w:hAnsiTheme="majorHAnsi" w:cs="Tahoma"/>
        </w:rPr>
      </w:pPr>
      <w:r w:rsidRPr="0083473A">
        <w:rPr>
          <w:rFonts w:asciiTheme="majorHAnsi" w:hAnsiTheme="majorHAnsi" w:cs="Tahoma"/>
        </w:rPr>
        <w:t>izjava o predložitvi finančnega zavarovanja za dobro izvedbo pogodbenih obveznosti in finančnega zavarovanja za odpravo napak v garancijski dobi (Priloga D);</w:t>
      </w:r>
    </w:p>
    <w:p w:rsidR="0083473A" w:rsidRPr="0083473A" w:rsidRDefault="00211516" w:rsidP="002A182F">
      <w:pPr>
        <w:pStyle w:val="Odstavekseznama"/>
        <w:widowControl w:val="0"/>
        <w:numPr>
          <w:ilvl w:val="0"/>
          <w:numId w:val="62"/>
        </w:numPr>
        <w:autoSpaceDE w:val="0"/>
        <w:autoSpaceDN w:val="0"/>
        <w:adjustRightInd w:val="0"/>
        <w:ind w:left="426" w:hanging="284"/>
        <w:jc w:val="both"/>
        <w:rPr>
          <w:rFonts w:asciiTheme="majorHAnsi" w:hAnsiTheme="majorHAnsi" w:cs="Tahoma"/>
        </w:rPr>
      </w:pPr>
      <w:r>
        <w:rPr>
          <w:rFonts w:asciiTheme="majorHAnsi" w:hAnsiTheme="majorHAnsi" w:cs="Tahoma"/>
        </w:rPr>
        <w:t>Ponudbeni p</w:t>
      </w:r>
      <w:r w:rsidR="0083473A" w:rsidRPr="0083473A">
        <w:rPr>
          <w:rFonts w:asciiTheme="majorHAnsi" w:hAnsiTheme="majorHAnsi" w:cs="Tahoma"/>
        </w:rPr>
        <w:t>redračun;</w:t>
      </w:r>
    </w:p>
    <w:p w:rsidR="00A94EF2" w:rsidRDefault="00A94EF2" w:rsidP="00A94EF2">
      <w:pPr>
        <w:widowControl w:val="0"/>
        <w:autoSpaceDE w:val="0"/>
        <w:autoSpaceDN w:val="0"/>
        <w:adjustRightInd w:val="0"/>
        <w:jc w:val="both"/>
        <w:rPr>
          <w:rFonts w:asciiTheme="majorHAnsi" w:hAnsiTheme="majorHAnsi" w:cs="Tahoma"/>
        </w:rPr>
      </w:pPr>
    </w:p>
    <w:p w:rsidR="00A94EF2" w:rsidRDefault="00A94EF2" w:rsidP="00A94EF2">
      <w:pPr>
        <w:widowControl w:val="0"/>
        <w:autoSpaceDE w:val="0"/>
        <w:autoSpaceDN w:val="0"/>
        <w:adjustRightInd w:val="0"/>
        <w:jc w:val="both"/>
        <w:rPr>
          <w:rFonts w:asciiTheme="majorHAnsi" w:hAnsiTheme="majorHAnsi" w:cs="Tahoma"/>
        </w:rPr>
      </w:pPr>
    </w:p>
    <w:p w:rsidR="00A94EF2" w:rsidRDefault="00A94EF2" w:rsidP="00A94EF2">
      <w:pPr>
        <w:widowControl w:val="0"/>
        <w:autoSpaceDE w:val="0"/>
        <w:autoSpaceDN w:val="0"/>
        <w:adjustRightInd w:val="0"/>
        <w:jc w:val="both"/>
        <w:rPr>
          <w:rFonts w:asciiTheme="majorHAnsi" w:hAnsiTheme="majorHAnsi" w:cs="Tahoma"/>
        </w:rPr>
      </w:pPr>
    </w:p>
    <w:p w:rsidR="00A94EF2" w:rsidRDefault="00A94EF2" w:rsidP="00A94EF2">
      <w:pPr>
        <w:widowControl w:val="0"/>
        <w:autoSpaceDE w:val="0"/>
        <w:autoSpaceDN w:val="0"/>
        <w:adjustRightInd w:val="0"/>
        <w:jc w:val="both"/>
        <w:rPr>
          <w:rFonts w:asciiTheme="majorHAnsi" w:hAnsiTheme="majorHAnsi" w:cs="Tahoma"/>
        </w:rPr>
      </w:pPr>
    </w:p>
    <w:p w:rsidR="00A94EF2" w:rsidRDefault="00A94EF2" w:rsidP="00A94EF2">
      <w:pPr>
        <w:widowControl w:val="0"/>
        <w:autoSpaceDE w:val="0"/>
        <w:autoSpaceDN w:val="0"/>
        <w:adjustRightInd w:val="0"/>
        <w:jc w:val="both"/>
        <w:rPr>
          <w:rFonts w:asciiTheme="majorHAnsi" w:hAnsiTheme="majorHAnsi" w:cs="Tahoma"/>
        </w:rPr>
      </w:pPr>
    </w:p>
    <w:p w:rsidR="00A94EF2" w:rsidRDefault="00A94EF2" w:rsidP="00A94EF2">
      <w:pPr>
        <w:widowControl w:val="0"/>
        <w:autoSpaceDE w:val="0"/>
        <w:autoSpaceDN w:val="0"/>
        <w:adjustRightInd w:val="0"/>
        <w:jc w:val="both"/>
        <w:rPr>
          <w:rFonts w:asciiTheme="majorHAnsi" w:hAnsiTheme="majorHAnsi" w:cs="Tahoma"/>
        </w:rPr>
      </w:pPr>
    </w:p>
    <w:p w:rsidR="004E6E8A" w:rsidRDefault="004E6E8A" w:rsidP="00A94EF2">
      <w:pPr>
        <w:widowControl w:val="0"/>
        <w:autoSpaceDE w:val="0"/>
        <w:autoSpaceDN w:val="0"/>
        <w:adjustRightInd w:val="0"/>
        <w:jc w:val="both"/>
        <w:rPr>
          <w:rFonts w:asciiTheme="majorHAnsi" w:hAnsiTheme="majorHAnsi" w:cs="Tahoma"/>
        </w:rPr>
      </w:pPr>
    </w:p>
    <w:p w:rsidR="004E6E8A" w:rsidRDefault="004E6E8A" w:rsidP="00A94EF2">
      <w:pPr>
        <w:widowControl w:val="0"/>
        <w:autoSpaceDE w:val="0"/>
        <w:autoSpaceDN w:val="0"/>
        <w:adjustRightInd w:val="0"/>
        <w:jc w:val="both"/>
        <w:rPr>
          <w:rFonts w:asciiTheme="majorHAnsi" w:hAnsiTheme="majorHAnsi" w:cs="Tahoma"/>
        </w:rPr>
      </w:pPr>
    </w:p>
    <w:p w:rsidR="004E6E8A" w:rsidRDefault="004E6E8A" w:rsidP="00A94EF2">
      <w:pPr>
        <w:widowControl w:val="0"/>
        <w:autoSpaceDE w:val="0"/>
        <w:autoSpaceDN w:val="0"/>
        <w:adjustRightInd w:val="0"/>
        <w:jc w:val="both"/>
        <w:rPr>
          <w:rFonts w:asciiTheme="majorHAnsi" w:hAnsiTheme="majorHAnsi" w:cs="Tahoma"/>
        </w:rPr>
      </w:pPr>
    </w:p>
    <w:p w:rsidR="004E6E8A" w:rsidRDefault="004E6E8A" w:rsidP="00A94EF2">
      <w:pPr>
        <w:widowControl w:val="0"/>
        <w:autoSpaceDE w:val="0"/>
        <w:autoSpaceDN w:val="0"/>
        <w:adjustRightInd w:val="0"/>
        <w:jc w:val="both"/>
        <w:rPr>
          <w:rFonts w:asciiTheme="majorHAnsi" w:hAnsiTheme="majorHAnsi" w:cs="Tahoma"/>
        </w:rPr>
      </w:pPr>
    </w:p>
    <w:p w:rsidR="004E6E8A" w:rsidRDefault="004E6E8A" w:rsidP="00A94EF2">
      <w:pPr>
        <w:widowControl w:val="0"/>
        <w:autoSpaceDE w:val="0"/>
        <w:autoSpaceDN w:val="0"/>
        <w:adjustRightInd w:val="0"/>
        <w:jc w:val="both"/>
        <w:rPr>
          <w:rFonts w:asciiTheme="majorHAnsi" w:hAnsiTheme="majorHAnsi" w:cs="Tahoma"/>
        </w:rPr>
      </w:pPr>
    </w:p>
    <w:p w:rsidR="004E6E8A" w:rsidRDefault="004E6E8A" w:rsidP="00A94EF2">
      <w:pPr>
        <w:widowControl w:val="0"/>
        <w:autoSpaceDE w:val="0"/>
        <w:autoSpaceDN w:val="0"/>
        <w:adjustRightInd w:val="0"/>
        <w:jc w:val="both"/>
        <w:rPr>
          <w:rFonts w:asciiTheme="majorHAnsi" w:hAnsiTheme="majorHAnsi" w:cs="Tahoma"/>
        </w:rPr>
      </w:pPr>
    </w:p>
    <w:p w:rsidR="004E6E8A" w:rsidRDefault="004E6E8A" w:rsidP="00A94EF2">
      <w:pPr>
        <w:widowControl w:val="0"/>
        <w:autoSpaceDE w:val="0"/>
        <w:autoSpaceDN w:val="0"/>
        <w:adjustRightInd w:val="0"/>
        <w:jc w:val="both"/>
        <w:rPr>
          <w:rFonts w:asciiTheme="majorHAnsi" w:hAnsiTheme="majorHAnsi" w:cs="Tahoma"/>
        </w:rPr>
      </w:pPr>
    </w:p>
    <w:p w:rsidR="004E6E8A" w:rsidRDefault="004E6E8A" w:rsidP="00A94EF2">
      <w:pPr>
        <w:widowControl w:val="0"/>
        <w:autoSpaceDE w:val="0"/>
        <w:autoSpaceDN w:val="0"/>
        <w:adjustRightInd w:val="0"/>
        <w:jc w:val="both"/>
        <w:rPr>
          <w:rFonts w:asciiTheme="majorHAnsi" w:hAnsiTheme="majorHAnsi" w:cs="Tahoma"/>
        </w:rPr>
      </w:pPr>
    </w:p>
    <w:p w:rsidR="004E6E8A" w:rsidRDefault="004E6E8A" w:rsidP="00A94EF2">
      <w:pPr>
        <w:widowControl w:val="0"/>
        <w:autoSpaceDE w:val="0"/>
        <w:autoSpaceDN w:val="0"/>
        <w:adjustRightInd w:val="0"/>
        <w:jc w:val="both"/>
        <w:rPr>
          <w:rFonts w:asciiTheme="majorHAnsi" w:hAnsiTheme="majorHAnsi" w:cs="Tahoma"/>
        </w:rPr>
      </w:pPr>
    </w:p>
    <w:p w:rsidR="004E6E8A" w:rsidRDefault="004E6E8A" w:rsidP="00A94EF2">
      <w:pPr>
        <w:widowControl w:val="0"/>
        <w:autoSpaceDE w:val="0"/>
        <w:autoSpaceDN w:val="0"/>
        <w:adjustRightInd w:val="0"/>
        <w:jc w:val="both"/>
        <w:rPr>
          <w:rFonts w:asciiTheme="majorHAnsi" w:hAnsiTheme="majorHAnsi" w:cs="Tahoma"/>
        </w:rPr>
      </w:pPr>
    </w:p>
    <w:p w:rsidR="004E6E8A" w:rsidRDefault="004E6E8A" w:rsidP="00A94EF2">
      <w:pPr>
        <w:widowControl w:val="0"/>
        <w:autoSpaceDE w:val="0"/>
        <w:autoSpaceDN w:val="0"/>
        <w:adjustRightInd w:val="0"/>
        <w:jc w:val="both"/>
        <w:rPr>
          <w:rFonts w:asciiTheme="majorHAnsi" w:hAnsiTheme="majorHAnsi" w:cs="Tahoma"/>
        </w:rPr>
      </w:pPr>
    </w:p>
    <w:p w:rsidR="004E6E8A" w:rsidRDefault="004E6E8A" w:rsidP="00A94EF2">
      <w:pPr>
        <w:widowControl w:val="0"/>
        <w:autoSpaceDE w:val="0"/>
        <w:autoSpaceDN w:val="0"/>
        <w:adjustRightInd w:val="0"/>
        <w:jc w:val="both"/>
        <w:rPr>
          <w:rFonts w:asciiTheme="majorHAnsi" w:hAnsiTheme="majorHAnsi" w:cs="Tahoma"/>
        </w:rPr>
      </w:pPr>
    </w:p>
    <w:p w:rsidR="004E6E8A" w:rsidRDefault="004E6E8A" w:rsidP="00A94EF2">
      <w:pPr>
        <w:widowControl w:val="0"/>
        <w:autoSpaceDE w:val="0"/>
        <w:autoSpaceDN w:val="0"/>
        <w:adjustRightInd w:val="0"/>
        <w:jc w:val="both"/>
        <w:rPr>
          <w:rFonts w:asciiTheme="majorHAnsi" w:hAnsiTheme="majorHAnsi" w:cs="Tahoma"/>
        </w:rPr>
      </w:pPr>
    </w:p>
    <w:p w:rsidR="004E6E8A" w:rsidRDefault="004E6E8A" w:rsidP="00A94EF2">
      <w:pPr>
        <w:widowControl w:val="0"/>
        <w:autoSpaceDE w:val="0"/>
        <w:autoSpaceDN w:val="0"/>
        <w:adjustRightInd w:val="0"/>
        <w:jc w:val="both"/>
        <w:rPr>
          <w:rFonts w:asciiTheme="majorHAnsi" w:hAnsiTheme="majorHAnsi" w:cs="Tahoma"/>
        </w:rPr>
      </w:pPr>
    </w:p>
    <w:p w:rsidR="004E6E8A" w:rsidRDefault="004E6E8A" w:rsidP="00A94EF2">
      <w:pPr>
        <w:widowControl w:val="0"/>
        <w:autoSpaceDE w:val="0"/>
        <w:autoSpaceDN w:val="0"/>
        <w:adjustRightInd w:val="0"/>
        <w:jc w:val="both"/>
        <w:rPr>
          <w:rFonts w:asciiTheme="majorHAnsi" w:hAnsiTheme="majorHAnsi" w:cs="Tahoma"/>
        </w:rPr>
      </w:pPr>
    </w:p>
    <w:p w:rsidR="004E6E8A" w:rsidRDefault="004E6E8A" w:rsidP="00A94EF2">
      <w:pPr>
        <w:widowControl w:val="0"/>
        <w:autoSpaceDE w:val="0"/>
        <w:autoSpaceDN w:val="0"/>
        <w:adjustRightInd w:val="0"/>
        <w:jc w:val="both"/>
        <w:rPr>
          <w:rFonts w:asciiTheme="majorHAnsi" w:hAnsiTheme="majorHAnsi" w:cs="Tahoma"/>
        </w:rPr>
      </w:pPr>
    </w:p>
    <w:p w:rsidR="00D07EBC" w:rsidRPr="0032011B" w:rsidRDefault="00A81003" w:rsidP="00D07EBC">
      <w:pPr>
        <w:shd w:val="clear" w:color="auto" w:fill="E6E6E6"/>
        <w:ind w:right="61"/>
        <w:jc w:val="right"/>
        <w:rPr>
          <w:rFonts w:asciiTheme="majorHAnsi" w:hAnsiTheme="majorHAnsi" w:cs="Tahoma"/>
          <w:b/>
          <w:szCs w:val="22"/>
        </w:rPr>
      </w:pPr>
      <w:r w:rsidRPr="0032011B">
        <w:rPr>
          <w:rFonts w:asciiTheme="majorHAnsi" w:hAnsiTheme="majorHAnsi" w:cs="Tahoma"/>
          <w:b/>
          <w:szCs w:val="22"/>
        </w:rPr>
        <w:lastRenderedPageBreak/>
        <w:t>PRILOGA</w:t>
      </w:r>
      <w:r w:rsidR="00D07EBC" w:rsidRPr="0032011B">
        <w:rPr>
          <w:rFonts w:asciiTheme="majorHAnsi" w:hAnsiTheme="majorHAnsi" w:cs="Tahoma"/>
          <w:b/>
          <w:szCs w:val="22"/>
        </w:rPr>
        <w:t xml:space="preserve"> </w:t>
      </w:r>
      <w:r w:rsidR="00D07EBC">
        <w:rPr>
          <w:rFonts w:asciiTheme="majorHAnsi" w:hAnsiTheme="majorHAnsi" w:cs="Tahoma"/>
          <w:b/>
          <w:szCs w:val="22"/>
        </w:rPr>
        <w:t>1</w:t>
      </w:r>
    </w:p>
    <w:p w:rsidR="001751E3" w:rsidRPr="00914753" w:rsidRDefault="001751E3" w:rsidP="001751E3">
      <w:pPr>
        <w:jc w:val="both"/>
        <w:rPr>
          <w:rFonts w:asciiTheme="majorHAnsi" w:hAnsiTheme="majorHAnsi" w:cs="Tahoma"/>
          <w:szCs w:val="22"/>
        </w:rPr>
      </w:pPr>
    </w:p>
    <w:p w:rsidR="001751E3" w:rsidRPr="00E60948" w:rsidRDefault="001751E3" w:rsidP="00E60948">
      <w:pPr>
        <w:jc w:val="center"/>
        <w:rPr>
          <w:rFonts w:asciiTheme="majorHAnsi" w:hAnsiTheme="majorHAnsi" w:cs="Tahoma"/>
          <w:b/>
          <w:bCs/>
          <w:szCs w:val="22"/>
        </w:rPr>
      </w:pPr>
      <w:r w:rsidRPr="00E60948">
        <w:rPr>
          <w:rFonts w:asciiTheme="majorHAnsi" w:hAnsiTheme="majorHAnsi" w:cs="Tahoma"/>
          <w:b/>
          <w:bCs/>
          <w:szCs w:val="22"/>
        </w:rPr>
        <w:t>PONUDBA št. _____________</w:t>
      </w:r>
    </w:p>
    <w:p w:rsidR="005F6751" w:rsidRPr="00914753" w:rsidRDefault="005F6751" w:rsidP="00E60948">
      <w:pPr>
        <w:jc w:val="center"/>
        <w:rPr>
          <w:rFonts w:asciiTheme="majorHAnsi" w:hAnsiTheme="majorHAnsi"/>
          <w:b/>
          <w:bCs/>
          <w:szCs w:val="22"/>
        </w:rPr>
      </w:pPr>
      <w:r w:rsidRPr="00914753">
        <w:rPr>
          <w:rFonts w:asciiTheme="majorHAnsi" w:hAnsiTheme="majorHAnsi" w:cs="Tahoma"/>
          <w:b/>
          <w:szCs w:val="22"/>
        </w:rPr>
        <w:t>DOBAVA</w:t>
      </w:r>
      <w:r w:rsidRPr="00914753">
        <w:rPr>
          <w:rFonts w:asciiTheme="majorHAnsi" w:hAnsiTheme="majorHAnsi" w:cs="Tahoma"/>
          <w:szCs w:val="22"/>
        </w:rPr>
        <w:t xml:space="preserve"> </w:t>
      </w:r>
      <w:r w:rsidRPr="00914753">
        <w:rPr>
          <w:rFonts w:asciiTheme="majorHAnsi" w:hAnsiTheme="majorHAnsi" w:cs="Tahoma"/>
          <w:b/>
          <w:bCs/>
          <w:szCs w:val="22"/>
        </w:rPr>
        <w:t>VODOMEROV IN OPREME ZA DALJINSKO ODČIT</w:t>
      </w:r>
      <w:r w:rsidR="00F03B84">
        <w:rPr>
          <w:rFonts w:asciiTheme="majorHAnsi" w:hAnsiTheme="majorHAnsi" w:cs="Tahoma"/>
          <w:b/>
          <w:bCs/>
          <w:szCs w:val="22"/>
        </w:rPr>
        <w:t>A</w:t>
      </w:r>
      <w:r w:rsidRPr="00914753">
        <w:rPr>
          <w:rFonts w:asciiTheme="majorHAnsi" w:hAnsiTheme="majorHAnsi" w:cs="Tahoma"/>
          <w:b/>
          <w:bCs/>
          <w:szCs w:val="22"/>
        </w:rPr>
        <w:t>VANJE</w:t>
      </w:r>
    </w:p>
    <w:p w:rsidR="000A7954" w:rsidRDefault="000A7954" w:rsidP="00F56EF5">
      <w:pPr>
        <w:pStyle w:val="Default"/>
        <w:rPr>
          <w:rFonts w:asciiTheme="majorHAnsi" w:hAnsiTheme="majorHAnsi"/>
          <w:b/>
          <w:bCs/>
          <w:color w:val="auto"/>
          <w:sz w:val="22"/>
          <w:szCs w:val="22"/>
        </w:rPr>
      </w:pPr>
    </w:p>
    <w:p w:rsidR="00914753" w:rsidRPr="00914753" w:rsidRDefault="00914753" w:rsidP="00F56EF5">
      <w:pPr>
        <w:pStyle w:val="Default"/>
        <w:rPr>
          <w:rFonts w:asciiTheme="majorHAnsi" w:hAnsiTheme="majorHAnsi"/>
          <w:b/>
          <w:bCs/>
          <w:color w:val="auto"/>
          <w:sz w:val="22"/>
          <w:szCs w:val="22"/>
        </w:rPr>
      </w:pPr>
    </w:p>
    <w:p w:rsidR="000A7954" w:rsidRPr="00914753" w:rsidRDefault="000A7954" w:rsidP="000A7954">
      <w:pPr>
        <w:spacing w:before="11" w:line="280" w:lineRule="exact"/>
        <w:ind w:left="156"/>
        <w:rPr>
          <w:rFonts w:asciiTheme="majorHAnsi" w:eastAsia="Arial" w:hAnsiTheme="majorHAnsi" w:cs="Arial"/>
          <w:szCs w:val="22"/>
        </w:rPr>
      </w:pPr>
      <w:r w:rsidRPr="00914753">
        <w:rPr>
          <w:rFonts w:asciiTheme="majorHAnsi" w:eastAsia="Arial" w:hAnsiTheme="majorHAnsi" w:cs="Arial"/>
          <w:b/>
          <w:bCs/>
          <w:szCs w:val="22"/>
        </w:rPr>
        <w:t xml:space="preserve">Način predložitve ponudbe </w:t>
      </w:r>
      <w:r w:rsidRPr="00914753">
        <w:rPr>
          <w:rFonts w:asciiTheme="majorHAnsi" w:eastAsia="Arial" w:hAnsiTheme="majorHAnsi" w:cs="Arial"/>
          <w:szCs w:val="22"/>
        </w:rPr>
        <w:t xml:space="preserve">(ustrezno obkrožite) </w:t>
      </w:r>
    </w:p>
    <w:p w:rsidR="000A7954" w:rsidRPr="00914753" w:rsidRDefault="000A7954" w:rsidP="000A7954">
      <w:pPr>
        <w:spacing w:before="11" w:line="280" w:lineRule="exact"/>
        <w:ind w:left="156"/>
        <w:rPr>
          <w:rFonts w:asciiTheme="majorHAnsi" w:eastAsia="Arial" w:hAnsiTheme="majorHAnsi" w:cs="Arial"/>
          <w:szCs w:val="22"/>
        </w:rPr>
      </w:pPr>
      <w:r w:rsidRPr="00914753">
        <w:rPr>
          <w:rFonts w:asciiTheme="majorHAnsi" w:eastAsia="Arial" w:hAnsiTheme="majorHAnsi" w:cs="Arial"/>
          <w:szCs w:val="22"/>
        </w:rPr>
        <w:t xml:space="preserve">Izjavljamo, da dajemo ponudbo kot sledi : </w:t>
      </w:r>
    </w:p>
    <w:p w:rsidR="000A7954" w:rsidRPr="00914753" w:rsidRDefault="000A7954" w:rsidP="000A7954">
      <w:pPr>
        <w:spacing w:before="11" w:line="280" w:lineRule="exact"/>
        <w:ind w:left="156"/>
        <w:rPr>
          <w:rFonts w:asciiTheme="majorHAnsi" w:eastAsia="Arial" w:hAnsiTheme="majorHAnsi" w:cs="Arial"/>
          <w:szCs w:val="22"/>
        </w:rPr>
      </w:pPr>
      <w:r w:rsidRPr="00914753">
        <w:rPr>
          <w:rFonts w:asciiTheme="majorHAnsi" w:eastAsia="Arial" w:hAnsiTheme="majorHAnsi" w:cs="Arial"/>
          <w:szCs w:val="22"/>
        </w:rPr>
        <w:t>a)</w:t>
      </w:r>
      <w:r w:rsidRPr="00914753">
        <w:rPr>
          <w:rFonts w:asciiTheme="majorHAnsi" w:eastAsia="Arial" w:hAnsiTheme="majorHAnsi" w:cs="Arial"/>
          <w:szCs w:val="22"/>
        </w:rPr>
        <w:tab/>
        <w:t>Samostojno ponudbo, kot samostojen ponudnik;</w:t>
      </w:r>
    </w:p>
    <w:p w:rsidR="000A7954" w:rsidRPr="00914753" w:rsidRDefault="000A7954" w:rsidP="000A7954">
      <w:pPr>
        <w:spacing w:before="11" w:line="280" w:lineRule="exact"/>
        <w:ind w:left="156"/>
        <w:rPr>
          <w:rFonts w:asciiTheme="majorHAnsi" w:eastAsia="Arial" w:hAnsiTheme="majorHAnsi" w:cs="Arial"/>
          <w:szCs w:val="22"/>
        </w:rPr>
      </w:pPr>
      <w:r w:rsidRPr="00914753">
        <w:rPr>
          <w:rFonts w:asciiTheme="majorHAnsi" w:eastAsia="Arial" w:hAnsiTheme="majorHAnsi" w:cs="Arial"/>
          <w:szCs w:val="22"/>
        </w:rPr>
        <w:t>b)</w:t>
      </w:r>
      <w:r w:rsidRPr="00914753">
        <w:rPr>
          <w:rFonts w:asciiTheme="majorHAnsi" w:eastAsia="Arial" w:hAnsiTheme="majorHAnsi" w:cs="Arial"/>
          <w:szCs w:val="22"/>
        </w:rPr>
        <w:tab/>
        <w:t>Skupno ponudbo, kot vodilni partner v skupini ponudnikov;</w:t>
      </w:r>
    </w:p>
    <w:p w:rsidR="000A7954" w:rsidRPr="00914753" w:rsidRDefault="000A7954" w:rsidP="000A7954">
      <w:pPr>
        <w:spacing w:before="11" w:line="280" w:lineRule="exact"/>
        <w:ind w:left="156"/>
        <w:rPr>
          <w:rFonts w:asciiTheme="majorHAnsi" w:eastAsia="Arial" w:hAnsiTheme="majorHAnsi" w:cs="Arial"/>
          <w:szCs w:val="22"/>
        </w:rPr>
      </w:pPr>
      <w:r w:rsidRPr="00914753">
        <w:rPr>
          <w:rFonts w:asciiTheme="majorHAnsi" w:eastAsia="Arial" w:hAnsiTheme="majorHAnsi" w:cs="Arial"/>
          <w:szCs w:val="22"/>
        </w:rPr>
        <w:t>c)</w:t>
      </w:r>
      <w:r w:rsidRPr="00914753">
        <w:rPr>
          <w:rFonts w:asciiTheme="majorHAnsi" w:eastAsia="Arial" w:hAnsiTheme="majorHAnsi" w:cs="Arial"/>
          <w:szCs w:val="22"/>
        </w:rPr>
        <w:tab/>
        <w:t>Ponudbo s podizvajalci</w:t>
      </w:r>
    </w:p>
    <w:p w:rsidR="000A7954" w:rsidRPr="00914753" w:rsidRDefault="000A7954" w:rsidP="000A7954">
      <w:pPr>
        <w:spacing w:before="11" w:line="280" w:lineRule="exact"/>
        <w:ind w:left="156"/>
        <w:rPr>
          <w:rFonts w:asciiTheme="majorHAnsi" w:eastAsia="Arial" w:hAnsiTheme="majorHAnsi" w:cs="Arial"/>
          <w:szCs w:val="22"/>
        </w:rPr>
      </w:pPr>
    </w:p>
    <w:tbl>
      <w:tblPr>
        <w:tblStyle w:val="Tabelamrea"/>
        <w:tblW w:w="9381" w:type="dxa"/>
        <w:tblLook w:val="01E0" w:firstRow="1" w:lastRow="1" w:firstColumn="1" w:lastColumn="1" w:noHBand="0" w:noVBand="0"/>
      </w:tblPr>
      <w:tblGrid>
        <w:gridCol w:w="817"/>
        <w:gridCol w:w="4725"/>
        <w:gridCol w:w="3839"/>
      </w:tblGrid>
      <w:tr w:rsidR="000A7954" w:rsidRPr="00914753" w:rsidTr="002A182F">
        <w:trPr>
          <w:trHeight w:val="397"/>
        </w:trPr>
        <w:tc>
          <w:tcPr>
            <w:tcW w:w="817"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 xml:space="preserve">1. </w:t>
            </w:r>
          </w:p>
        </w:tc>
        <w:tc>
          <w:tcPr>
            <w:tcW w:w="4725"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Naziv (ime) ponudnika:</w:t>
            </w:r>
          </w:p>
        </w:tc>
        <w:tc>
          <w:tcPr>
            <w:tcW w:w="3839" w:type="dxa"/>
            <w:tcBorders>
              <w:top w:val="single" w:sz="4" w:space="0" w:color="auto"/>
              <w:left w:val="single" w:sz="4" w:space="0" w:color="auto"/>
              <w:bottom w:val="single" w:sz="4" w:space="0" w:color="auto"/>
              <w:right w:val="single" w:sz="4" w:space="0" w:color="auto"/>
            </w:tcBorders>
            <w:vAlign w:val="center"/>
          </w:tcPr>
          <w:p w:rsidR="000A7954" w:rsidRPr="00914753" w:rsidRDefault="000A7954" w:rsidP="00A23EA2">
            <w:pPr>
              <w:spacing w:before="11" w:line="280" w:lineRule="exact"/>
              <w:ind w:left="156"/>
              <w:rPr>
                <w:rFonts w:asciiTheme="majorHAnsi" w:eastAsia="Arial" w:hAnsiTheme="majorHAnsi" w:cs="Arial"/>
                <w:b/>
                <w:szCs w:val="22"/>
              </w:rPr>
            </w:pPr>
          </w:p>
        </w:tc>
      </w:tr>
      <w:tr w:rsidR="000A7954" w:rsidRPr="00914753" w:rsidTr="002A182F">
        <w:trPr>
          <w:trHeight w:val="397"/>
        </w:trPr>
        <w:tc>
          <w:tcPr>
            <w:tcW w:w="817"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 xml:space="preserve">2. </w:t>
            </w:r>
          </w:p>
        </w:tc>
        <w:tc>
          <w:tcPr>
            <w:tcW w:w="4725"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Naslov ponudnika:</w:t>
            </w:r>
          </w:p>
        </w:tc>
        <w:tc>
          <w:tcPr>
            <w:tcW w:w="3839" w:type="dxa"/>
            <w:tcBorders>
              <w:top w:val="single" w:sz="4" w:space="0" w:color="auto"/>
              <w:left w:val="single" w:sz="4" w:space="0" w:color="auto"/>
              <w:bottom w:val="single" w:sz="4" w:space="0" w:color="auto"/>
              <w:right w:val="single" w:sz="4" w:space="0" w:color="auto"/>
            </w:tcBorders>
            <w:vAlign w:val="center"/>
          </w:tcPr>
          <w:p w:rsidR="000A7954" w:rsidRPr="00914753" w:rsidRDefault="000A7954" w:rsidP="00A23EA2">
            <w:pPr>
              <w:spacing w:before="11" w:line="280" w:lineRule="exact"/>
              <w:ind w:left="156"/>
              <w:rPr>
                <w:rFonts w:asciiTheme="majorHAnsi" w:eastAsia="Arial" w:hAnsiTheme="majorHAnsi" w:cs="Arial"/>
                <w:b/>
                <w:szCs w:val="22"/>
              </w:rPr>
            </w:pPr>
          </w:p>
        </w:tc>
      </w:tr>
      <w:tr w:rsidR="000A7954" w:rsidRPr="00914753" w:rsidTr="002A182F">
        <w:trPr>
          <w:trHeight w:val="397"/>
        </w:trPr>
        <w:tc>
          <w:tcPr>
            <w:tcW w:w="817"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 xml:space="preserve">3. </w:t>
            </w:r>
          </w:p>
        </w:tc>
        <w:tc>
          <w:tcPr>
            <w:tcW w:w="4725"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Matična številka ponudnika:</w:t>
            </w:r>
          </w:p>
        </w:tc>
        <w:tc>
          <w:tcPr>
            <w:tcW w:w="3839" w:type="dxa"/>
            <w:tcBorders>
              <w:top w:val="single" w:sz="4" w:space="0" w:color="auto"/>
              <w:left w:val="single" w:sz="4" w:space="0" w:color="auto"/>
              <w:bottom w:val="single" w:sz="4" w:space="0" w:color="auto"/>
              <w:right w:val="single" w:sz="4" w:space="0" w:color="auto"/>
            </w:tcBorders>
            <w:vAlign w:val="center"/>
          </w:tcPr>
          <w:p w:rsidR="000A7954" w:rsidRPr="00914753" w:rsidRDefault="000A7954" w:rsidP="00A23EA2">
            <w:pPr>
              <w:spacing w:before="11" w:line="280" w:lineRule="exact"/>
              <w:ind w:left="156"/>
              <w:rPr>
                <w:rFonts w:asciiTheme="majorHAnsi" w:eastAsia="Arial" w:hAnsiTheme="majorHAnsi" w:cs="Arial"/>
                <w:b/>
                <w:szCs w:val="22"/>
              </w:rPr>
            </w:pPr>
          </w:p>
        </w:tc>
      </w:tr>
      <w:tr w:rsidR="000A7954" w:rsidRPr="00914753" w:rsidTr="002A182F">
        <w:trPr>
          <w:trHeight w:val="397"/>
        </w:trPr>
        <w:tc>
          <w:tcPr>
            <w:tcW w:w="817"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 xml:space="preserve">4. </w:t>
            </w:r>
          </w:p>
        </w:tc>
        <w:tc>
          <w:tcPr>
            <w:tcW w:w="4725"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Identifikacijska številka ponudnika:</w:t>
            </w:r>
          </w:p>
        </w:tc>
        <w:tc>
          <w:tcPr>
            <w:tcW w:w="3839" w:type="dxa"/>
            <w:tcBorders>
              <w:top w:val="single" w:sz="4" w:space="0" w:color="auto"/>
              <w:left w:val="single" w:sz="4" w:space="0" w:color="auto"/>
              <w:bottom w:val="single" w:sz="4" w:space="0" w:color="auto"/>
              <w:right w:val="single" w:sz="4" w:space="0" w:color="auto"/>
            </w:tcBorders>
            <w:vAlign w:val="center"/>
          </w:tcPr>
          <w:p w:rsidR="000A7954" w:rsidRPr="00914753" w:rsidRDefault="000A7954" w:rsidP="00A23EA2">
            <w:pPr>
              <w:spacing w:before="11" w:line="280" w:lineRule="exact"/>
              <w:ind w:left="156"/>
              <w:rPr>
                <w:rFonts w:asciiTheme="majorHAnsi" w:eastAsia="Arial" w:hAnsiTheme="majorHAnsi" w:cs="Arial"/>
                <w:b/>
                <w:szCs w:val="22"/>
              </w:rPr>
            </w:pPr>
          </w:p>
        </w:tc>
      </w:tr>
      <w:tr w:rsidR="000A7954" w:rsidRPr="00914753" w:rsidTr="002A182F">
        <w:trPr>
          <w:trHeight w:val="397"/>
        </w:trPr>
        <w:tc>
          <w:tcPr>
            <w:tcW w:w="817"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 xml:space="preserve">5. </w:t>
            </w:r>
          </w:p>
        </w:tc>
        <w:tc>
          <w:tcPr>
            <w:tcW w:w="4725"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Transakcijski račun ponudnika:</w:t>
            </w:r>
          </w:p>
        </w:tc>
        <w:tc>
          <w:tcPr>
            <w:tcW w:w="3839" w:type="dxa"/>
            <w:tcBorders>
              <w:top w:val="single" w:sz="4" w:space="0" w:color="auto"/>
              <w:left w:val="single" w:sz="4" w:space="0" w:color="auto"/>
              <w:bottom w:val="single" w:sz="4" w:space="0" w:color="auto"/>
              <w:right w:val="single" w:sz="4" w:space="0" w:color="auto"/>
            </w:tcBorders>
            <w:vAlign w:val="center"/>
          </w:tcPr>
          <w:p w:rsidR="000A7954" w:rsidRPr="00914753" w:rsidRDefault="000A7954" w:rsidP="00A23EA2">
            <w:pPr>
              <w:spacing w:before="11" w:line="280" w:lineRule="exact"/>
              <w:ind w:left="156"/>
              <w:rPr>
                <w:rFonts w:asciiTheme="majorHAnsi" w:eastAsia="Arial" w:hAnsiTheme="majorHAnsi" w:cs="Arial"/>
                <w:b/>
                <w:szCs w:val="22"/>
              </w:rPr>
            </w:pPr>
          </w:p>
        </w:tc>
      </w:tr>
      <w:tr w:rsidR="000A7954" w:rsidRPr="00914753" w:rsidTr="002A182F">
        <w:trPr>
          <w:trHeight w:val="397"/>
        </w:trPr>
        <w:tc>
          <w:tcPr>
            <w:tcW w:w="817" w:type="dxa"/>
            <w:tcBorders>
              <w:top w:val="single" w:sz="4" w:space="0" w:color="auto"/>
              <w:left w:val="single" w:sz="4" w:space="0" w:color="auto"/>
              <w:bottom w:val="dotted"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 xml:space="preserve">6. </w:t>
            </w:r>
          </w:p>
        </w:tc>
        <w:tc>
          <w:tcPr>
            <w:tcW w:w="4725" w:type="dxa"/>
            <w:tcBorders>
              <w:top w:val="single" w:sz="4" w:space="0" w:color="auto"/>
              <w:left w:val="single" w:sz="4" w:space="0" w:color="auto"/>
              <w:bottom w:val="dotted"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Kontaktna oseba ponudnika:</w:t>
            </w:r>
          </w:p>
        </w:tc>
        <w:tc>
          <w:tcPr>
            <w:tcW w:w="3839" w:type="dxa"/>
            <w:tcBorders>
              <w:top w:val="single" w:sz="4" w:space="0" w:color="auto"/>
              <w:left w:val="single" w:sz="4" w:space="0" w:color="auto"/>
              <w:bottom w:val="dotted" w:sz="4" w:space="0" w:color="auto"/>
              <w:right w:val="single" w:sz="4" w:space="0" w:color="auto"/>
            </w:tcBorders>
            <w:vAlign w:val="center"/>
          </w:tcPr>
          <w:p w:rsidR="000A7954" w:rsidRPr="00914753" w:rsidRDefault="000A7954" w:rsidP="00A23EA2">
            <w:pPr>
              <w:spacing w:before="11" w:line="280" w:lineRule="exact"/>
              <w:ind w:left="156"/>
              <w:rPr>
                <w:rFonts w:asciiTheme="majorHAnsi" w:eastAsia="Arial" w:hAnsiTheme="majorHAnsi" w:cs="Arial"/>
                <w:b/>
                <w:szCs w:val="22"/>
              </w:rPr>
            </w:pPr>
          </w:p>
        </w:tc>
      </w:tr>
      <w:tr w:rsidR="000A7954" w:rsidRPr="00914753" w:rsidTr="003F37F4">
        <w:trPr>
          <w:trHeight w:val="284"/>
        </w:trPr>
        <w:tc>
          <w:tcPr>
            <w:tcW w:w="5542" w:type="dxa"/>
            <w:gridSpan w:val="2"/>
            <w:tcBorders>
              <w:top w:val="dotted" w:sz="4" w:space="0" w:color="auto"/>
              <w:left w:val="single" w:sz="4" w:space="0" w:color="auto"/>
              <w:bottom w:val="dotted"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 xml:space="preserve">     - funkcija:</w:t>
            </w:r>
          </w:p>
        </w:tc>
        <w:tc>
          <w:tcPr>
            <w:tcW w:w="3839" w:type="dxa"/>
            <w:tcBorders>
              <w:top w:val="dotted" w:sz="4" w:space="0" w:color="auto"/>
              <w:left w:val="single" w:sz="4" w:space="0" w:color="auto"/>
              <w:bottom w:val="dotted" w:sz="4" w:space="0" w:color="auto"/>
              <w:right w:val="single" w:sz="4" w:space="0" w:color="auto"/>
            </w:tcBorders>
            <w:vAlign w:val="center"/>
          </w:tcPr>
          <w:p w:rsidR="000A7954" w:rsidRPr="00914753" w:rsidRDefault="000A7954" w:rsidP="00A23EA2">
            <w:pPr>
              <w:spacing w:before="11" w:line="280" w:lineRule="exact"/>
              <w:ind w:left="156"/>
              <w:rPr>
                <w:rFonts w:asciiTheme="majorHAnsi" w:eastAsia="Arial" w:hAnsiTheme="majorHAnsi" w:cs="Arial"/>
                <w:b/>
                <w:szCs w:val="22"/>
              </w:rPr>
            </w:pPr>
          </w:p>
        </w:tc>
      </w:tr>
      <w:tr w:rsidR="000A7954" w:rsidRPr="00914753" w:rsidTr="003F37F4">
        <w:trPr>
          <w:trHeight w:val="284"/>
        </w:trPr>
        <w:tc>
          <w:tcPr>
            <w:tcW w:w="5542" w:type="dxa"/>
            <w:gridSpan w:val="2"/>
            <w:tcBorders>
              <w:top w:val="dotted" w:sz="4" w:space="0" w:color="auto"/>
              <w:left w:val="single" w:sz="4" w:space="0" w:color="auto"/>
              <w:bottom w:val="dotted"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 xml:space="preserve">     - telefon/faks:</w:t>
            </w:r>
          </w:p>
        </w:tc>
        <w:tc>
          <w:tcPr>
            <w:tcW w:w="3839" w:type="dxa"/>
            <w:tcBorders>
              <w:top w:val="dotted" w:sz="4" w:space="0" w:color="auto"/>
              <w:left w:val="single" w:sz="4" w:space="0" w:color="auto"/>
              <w:bottom w:val="dotted" w:sz="4" w:space="0" w:color="auto"/>
              <w:right w:val="single" w:sz="4" w:space="0" w:color="auto"/>
            </w:tcBorders>
            <w:vAlign w:val="center"/>
          </w:tcPr>
          <w:p w:rsidR="000A7954" w:rsidRPr="00914753" w:rsidRDefault="000A7954" w:rsidP="00A23EA2">
            <w:pPr>
              <w:spacing w:before="11" w:line="280" w:lineRule="exact"/>
              <w:ind w:left="156"/>
              <w:rPr>
                <w:rFonts w:asciiTheme="majorHAnsi" w:eastAsia="Arial" w:hAnsiTheme="majorHAnsi" w:cs="Arial"/>
                <w:b/>
                <w:szCs w:val="22"/>
              </w:rPr>
            </w:pPr>
          </w:p>
        </w:tc>
      </w:tr>
      <w:tr w:rsidR="000A7954" w:rsidRPr="00914753" w:rsidTr="003F37F4">
        <w:trPr>
          <w:trHeight w:val="284"/>
        </w:trPr>
        <w:tc>
          <w:tcPr>
            <w:tcW w:w="5542" w:type="dxa"/>
            <w:gridSpan w:val="2"/>
            <w:tcBorders>
              <w:top w:val="dotted"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 xml:space="preserve">     - elektronski naslov:</w:t>
            </w:r>
          </w:p>
        </w:tc>
        <w:tc>
          <w:tcPr>
            <w:tcW w:w="3839" w:type="dxa"/>
            <w:tcBorders>
              <w:top w:val="dotted" w:sz="4" w:space="0" w:color="auto"/>
              <w:left w:val="single" w:sz="4" w:space="0" w:color="auto"/>
              <w:bottom w:val="single" w:sz="4" w:space="0" w:color="auto"/>
              <w:right w:val="single" w:sz="4" w:space="0" w:color="auto"/>
            </w:tcBorders>
            <w:vAlign w:val="center"/>
          </w:tcPr>
          <w:p w:rsidR="000A7954" w:rsidRPr="00914753" w:rsidRDefault="000A7954" w:rsidP="00A23EA2">
            <w:pPr>
              <w:spacing w:before="11" w:line="280" w:lineRule="exact"/>
              <w:ind w:left="156"/>
              <w:rPr>
                <w:rFonts w:asciiTheme="majorHAnsi" w:eastAsia="Arial" w:hAnsiTheme="majorHAnsi" w:cs="Arial"/>
                <w:b/>
                <w:szCs w:val="22"/>
              </w:rPr>
            </w:pPr>
          </w:p>
        </w:tc>
      </w:tr>
    </w:tbl>
    <w:p w:rsidR="003F37F4" w:rsidRDefault="003F37F4"/>
    <w:p w:rsidR="00054302" w:rsidRDefault="00054302"/>
    <w:p w:rsidR="00054302" w:rsidRDefault="00054302"/>
    <w:p w:rsidR="00054302" w:rsidRDefault="00054302"/>
    <w:tbl>
      <w:tblPr>
        <w:tblStyle w:val="Tabelamrea"/>
        <w:tblW w:w="9381" w:type="dxa"/>
        <w:tblLook w:val="01E0" w:firstRow="1" w:lastRow="1" w:firstColumn="1" w:lastColumn="1" w:noHBand="0" w:noVBand="0"/>
      </w:tblPr>
      <w:tblGrid>
        <w:gridCol w:w="1833"/>
        <w:gridCol w:w="2023"/>
        <w:gridCol w:w="1229"/>
        <w:gridCol w:w="4296"/>
      </w:tblGrid>
      <w:tr w:rsidR="000A7954" w:rsidRPr="00914753" w:rsidTr="003F37F4">
        <w:trPr>
          <w:trHeight w:val="397"/>
        </w:trPr>
        <w:tc>
          <w:tcPr>
            <w:tcW w:w="1833"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 xml:space="preserve">7. </w:t>
            </w:r>
          </w:p>
        </w:tc>
        <w:tc>
          <w:tcPr>
            <w:tcW w:w="7548" w:type="dxa"/>
            <w:gridSpan w:val="3"/>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5F6751">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 xml:space="preserve">VREDNOST PONUDBE </w:t>
            </w:r>
          </w:p>
        </w:tc>
      </w:tr>
      <w:tr w:rsidR="000A7954" w:rsidRPr="00914753" w:rsidTr="003F37F4">
        <w:trPr>
          <w:trHeight w:val="397"/>
        </w:trPr>
        <w:tc>
          <w:tcPr>
            <w:tcW w:w="1833" w:type="dxa"/>
            <w:vMerge w:val="restart"/>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7.1</w:t>
            </w:r>
          </w:p>
        </w:tc>
        <w:tc>
          <w:tcPr>
            <w:tcW w:w="2023" w:type="dxa"/>
            <w:vMerge w:val="restart"/>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 xml:space="preserve">Vrednost ponudbe </w:t>
            </w:r>
          </w:p>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bCs/>
                <w:szCs w:val="22"/>
              </w:rPr>
              <w:t>brez DDV</w:t>
            </w:r>
          </w:p>
        </w:tc>
        <w:tc>
          <w:tcPr>
            <w:tcW w:w="1229"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bCs/>
                <w:szCs w:val="22"/>
              </w:rPr>
              <w:t>v EUR</w:t>
            </w:r>
          </w:p>
        </w:tc>
        <w:tc>
          <w:tcPr>
            <w:tcW w:w="4296" w:type="dxa"/>
            <w:tcBorders>
              <w:top w:val="single" w:sz="4" w:space="0" w:color="auto"/>
              <w:left w:val="single" w:sz="4" w:space="0" w:color="auto"/>
              <w:bottom w:val="single" w:sz="4" w:space="0" w:color="auto"/>
              <w:right w:val="single" w:sz="4" w:space="0" w:color="auto"/>
            </w:tcBorders>
            <w:vAlign w:val="center"/>
          </w:tcPr>
          <w:p w:rsidR="000A7954" w:rsidRPr="00914753" w:rsidRDefault="000A7954" w:rsidP="00A23EA2">
            <w:pPr>
              <w:spacing w:before="11" w:line="280" w:lineRule="exact"/>
              <w:ind w:left="156"/>
              <w:rPr>
                <w:rFonts w:asciiTheme="majorHAnsi" w:eastAsia="Arial" w:hAnsiTheme="majorHAnsi" w:cs="Arial"/>
                <w:b/>
                <w:szCs w:val="22"/>
              </w:rPr>
            </w:pPr>
          </w:p>
        </w:tc>
      </w:tr>
      <w:tr w:rsidR="000A7954" w:rsidRPr="00914753" w:rsidTr="003F37F4">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p>
        </w:tc>
        <w:tc>
          <w:tcPr>
            <w:tcW w:w="1229"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bCs/>
                <w:szCs w:val="22"/>
              </w:rPr>
              <w:t>z besedo</w:t>
            </w:r>
          </w:p>
        </w:tc>
        <w:tc>
          <w:tcPr>
            <w:tcW w:w="4296" w:type="dxa"/>
            <w:tcBorders>
              <w:top w:val="single" w:sz="4" w:space="0" w:color="auto"/>
              <w:left w:val="single" w:sz="4" w:space="0" w:color="auto"/>
              <w:bottom w:val="single" w:sz="4" w:space="0" w:color="auto"/>
              <w:right w:val="single" w:sz="4" w:space="0" w:color="auto"/>
            </w:tcBorders>
            <w:vAlign w:val="center"/>
          </w:tcPr>
          <w:p w:rsidR="000A7954" w:rsidRPr="00914753" w:rsidRDefault="000A7954" w:rsidP="00A23EA2">
            <w:pPr>
              <w:spacing w:before="11" w:line="280" w:lineRule="exact"/>
              <w:ind w:left="156"/>
              <w:rPr>
                <w:rFonts w:asciiTheme="majorHAnsi" w:eastAsia="Arial" w:hAnsiTheme="majorHAnsi" w:cs="Arial"/>
                <w:b/>
                <w:szCs w:val="22"/>
              </w:rPr>
            </w:pPr>
          </w:p>
        </w:tc>
      </w:tr>
      <w:tr w:rsidR="000A7954" w:rsidRPr="00914753" w:rsidTr="003F37F4">
        <w:trPr>
          <w:trHeight w:val="397"/>
        </w:trPr>
        <w:tc>
          <w:tcPr>
            <w:tcW w:w="1833"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7.2</w:t>
            </w:r>
          </w:p>
        </w:tc>
        <w:tc>
          <w:tcPr>
            <w:tcW w:w="2023"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DDV</w:t>
            </w:r>
          </w:p>
        </w:tc>
        <w:tc>
          <w:tcPr>
            <w:tcW w:w="1229"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v EUR</w:t>
            </w:r>
          </w:p>
        </w:tc>
        <w:tc>
          <w:tcPr>
            <w:tcW w:w="4296" w:type="dxa"/>
            <w:tcBorders>
              <w:top w:val="single" w:sz="4" w:space="0" w:color="auto"/>
              <w:left w:val="single" w:sz="4" w:space="0" w:color="auto"/>
              <w:bottom w:val="single" w:sz="4" w:space="0" w:color="auto"/>
              <w:right w:val="single" w:sz="4" w:space="0" w:color="auto"/>
            </w:tcBorders>
            <w:vAlign w:val="center"/>
          </w:tcPr>
          <w:p w:rsidR="000A7954" w:rsidRPr="00914753" w:rsidRDefault="000A7954" w:rsidP="00A23EA2">
            <w:pPr>
              <w:spacing w:before="11" w:line="280" w:lineRule="exact"/>
              <w:ind w:left="156"/>
              <w:rPr>
                <w:rFonts w:asciiTheme="majorHAnsi" w:eastAsia="Arial" w:hAnsiTheme="majorHAnsi" w:cs="Arial"/>
                <w:b/>
                <w:szCs w:val="22"/>
              </w:rPr>
            </w:pPr>
          </w:p>
        </w:tc>
      </w:tr>
      <w:tr w:rsidR="000A7954" w:rsidRPr="00914753" w:rsidTr="003F37F4">
        <w:trPr>
          <w:trHeight w:val="397"/>
        </w:trPr>
        <w:tc>
          <w:tcPr>
            <w:tcW w:w="1833" w:type="dxa"/>
            <w:vMerge w:val="restart"/>
            <w:tcBorders>
              <w:top w:val="single" w:sz="4" w:space="0" w:color="auto"/>
              <w:left w:val="single" w:sz="4" w:space="0" w:color="auto"/>
              <w:bottom w:val="single" w:sz="4" w:space="0" w:color="auto"/>
              <w:right w:val="single" w:sz="4" w:space="0" w:color="auto"/>
            </w:tcBorders>
            <w:vAlign w:val="center"/>
          </w:tcPr>
          <w:p w:rsidR="000A7954" w:rsidRPr="00914753" w:rsidRDefault="000A7954" w:rsidP="00A23EA2">
            <w:pPr>
              <w:spacing w:before="11" w:line="280" w:lineRule="exact"/>
              <w:ind w:left="156"/>
              <w:rPr>
                <w:rFonts w:asciiTheme="majorHAnsi" w:eastAsia="Arial" w:hAnsiTheme="majorHAnsi" w:cs="Arial"/>
                <w:b/>
                <w:szCs w:val="22"/>
              </w:rPr>
            </w:pPr>
          </w:p>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7.3</w:t>
            </w:r>
          </w:p>
        </w:tc>
        <w:tc>
          <w:tcPr>
            <w:tcW w:w="2023" w:type="dxa"/>
            <w:vMerge w:val="restart"/>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Vrednost ponudbe</w:t>
            </w:r>
          </w:p>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bCs/>
                <w:szCs w:val="22"/>
              </w:rPr>
              <w:t>z DDV</w:t>
            </w:r>
          </w:p>
        </w:tc>
        <w:tc>
          <w:tcPr>
            <w:tcW w:w="1229"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v EUR</w:t>
            </w:r>
          </w:p>
        </w:tc>
        <w:tc>
          <w:tcPr>
            <w:tcW w:w="4296" w:type="dxa"/>
            <w:tcBorders>
              <w:top w:val="single" w:sz="4" w:space="0" w:color="auto"/>
              <w:left w:val="single" w:sz="4" w:space="0" w:color="auto"/>
              <w:bottom w:val="single" w:sz="4" w:space="0" w:color="auto"/>
              <w:right w:val="single" w:sz="4" w:space="0" w:color="auto"/>
            </w:tcBorders>
            <w:vAlign w:val="center"/>
          </w:tcPr>
          <w:p w:rsidR="000A7954" w:rsidRPr="00914753" w:rsidRDefault="000A7954" w:rsidP="00A23EA2">
            <w:pPr>
              <w:spacing w:before="11" w:line="280" w:lineRule="exact"/>
              <w:ind w:left="156"/>
              <w:rPr>
                <w:rFonts w:asciiTheme="majorHAnsi" w:eastAsia="Arial" w:hAnsiTheme="majorHAnsi" w:cs="Arial"/>
                <w:b/>
                <w:szCs w:val="22"/>
              </w:rPr>
            </w:pPr>
          </w:p>
        </w:tc>
      </w:tr>
      <w:tr w:rsidR="000A7954" w:rsidRPr="00914753" w:rsidTr="003F37F4">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p>
        </w:tc>
        <w:tc>
          <w:tcPr>
            <w:tcW w:w="1229"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z besedo</w:t>
            </w:r>
          </w:p>
        </w:tc>
        <w:tc>
          <w:tcPr>
            <w:tcW w:w="4296" w:type="dxa"/>
            <w:tcBorders>
              <w:top w:val="single" w:sz="4" w:space="0" w:color="auto"/>
              <w:left w:val="single" w:sz="4" w:space="0" w:color="auto"/>
              <w:bottom w:val="single" w:sz="4" w:space="0" w:color="auto"/>
              <w:right w:val="single" w:sz="4" w:space="0" w:color="auto"/>
            </w:tcBorders>
            <w:vAlign w:val="center"/>
          </w:tcPr>
          <w:p w:rsidR="000A7954" w:rsidRPr="00914753" w:rsidRDefault="000A7954" w:rsidP="00A23EA2">
            <w:pPr>
              <w:spacing w:before="11" w:line="280" w:lineRule="exact"/>
              <w:ind w:left="156"/>
              <w:rPr>
                <w:rFonts w:asciiTheme="majorHAnsi" w:eastAsia="Arial" w:hAnsiTheme="majorHAnsi" w:cs="Arial"/>
                <w:b/>
                <w:szCs w:val="22"/>
              </w:rPr>
            </w:pPr>
          </w:p>
        </w:tc>
      </w:tr>
      <w:tr w:rsidR="000A7954" w:rsidRPr="00914753" w:rsidTr="003F37F4">
        <w:trPr>
          <w:trHeight w:val="397"/>
        </w:trPr>
        <w:tc>
          <w:tcPr>
            <w:tcW w:w="1833"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8.</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szCs w:val="22"/>
              </w:rPr>
            </w:pPr>
            <w:r w:rsidRPr="00914753">
              <w:rPr>
                <w:rFonts w:asciiTheme="majorHAnsi" w:eastAsia="Arial" w:hAnsiTheme="majorHAnsi" w:cs="Arial"/>
                <w:b/>
                <w:bCs/>
                <w:szCs w:val="22"/>
              </w:rPr>
              <w:t>Rok plačila</w:t>
            </w:r>
          </w:p>
        </w:tc>
        <w:tc>
          <w:tcPr>
            <w:tcW w:w="4296"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szCs w:val="22"/>
              </w:rPr>
            </w:pPr>
            <w:r w:rsidRPr="00914753">
              <w:rPr>
                <w:rFonts w:asciiTheme="majorHAnsi" w:eastAsia="Arial" w:hAnsiTheme="majorHAnsi" w:cs="Arial"/>
                <w:szCs w:val="22"/>
              </w:rPr>
              <w:t>30 dni od prejema računa</w:t>
            </w:r>
          </w:p>
        </w:tc>
      </w:tr>
      <w:tr w:rsidR="000A7954" w:rsidRPr="00914753" w:rsidTr="003F37F4">
        <w:trPr>
          <w:trHeight w:val="397"/>
        </w:trPr>
        <w:tc>
          <w:tcPr>
            <w:tcW w:w="1833"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szCs w:val="22"/>
              </w:rPr>
            </w:pPr>
            <w:r w:rsidRPr="00914753">
              <w:rPr>
                <w:rFonts w:asciiTheme="majorHAnsi" w:eastAsia="Arial" w:hAnsiTheme="majorHAnsi" w:cs="Arial"/>
                <w:b/>
                <w:szCs w:val="22"/>
              </w:rPr>
              <w:t>9.</w:t>
            </w:r>
          </w:p>
        </w:tc>
        <w:tc>
          <w:tcPr>
            <w:tcW w:w="2023" w:type="dxa"/>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szCs w:val="22"/>
              </w:rPr>
              <w:t>Veljavnost ponudbe:</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rsidR="000A7954" w:rsidRPr="00914753" w:rsidRDefault="000A7954" w:rsidP="00A23EA2">
            <w:pPr>
              <w:spacing w:before="11" w:line="280" w:lineRule="exact"/>
              <w:ind w:left="156"/>
              <w:rPr>
                <w:rFonts w:asciiTheme="majorHAnsi" w:eastAsia="Arial" w:hAnsiTheme="majorHAnsi" w:cs="Arial"/>
                <w:szCs w:val="22"/>
              </w:rPr>
            </w:pPr>
            <w:r w:rsidRPr="00914753">
              <w:rPr>
                <w:rFonts w:asciiTheme="majorHAnsi" w:eastAsia="Arial" w:hAnsiTheme="majorHAnsi" w:cs="Arial"/>
                <w:szCs w:val="22"/>
                <w:u w:val="single"/>
              </w:rPr>
              <w:t xml:space="preserve">120 dni od odpiranja ponudb </w:t>
            </w:r>
          </w:p>
        </w:tc>
      </w:tr>
    </w:tbl>
    <w:p w:rsidR="000A7954" w:rsidRPr="00914753" w:rsidRDefault="000A7954" w:rsidP="000A7954">
      <w:pPr>
        <w:spacing w:before="11" w:line="280" w:lineRule="exact"/>
        <w:ind w:left="156"/>
        <w:rPr>
          <w:rFonts w:asciiTheme="majorHAnsi" w:eastAsia="Arial" w:hAnsiTheme="majorHAnsi" w:cs="Arial"/>
          <w:b/>
          <w:bCs/>
          <w:szCs w:val="22"/>
        </w:rPr>
      </w:pPr>
    </w:p>
    <w:p w:rsidR="000A7954" w:rsidRPr="00914753" w:rsidRDefault="000A7954" w:rsidP="000A7954">
      <w:pPr>
        <w:spacing w:line="260" w:lineRule="atLeast"/>
        <w:jc w:val="both"/>
        <w:rPr>
          <w:rFonts w:asciiTheme="majorHAnsi" w:eastAsia="Calibri" w:hAnsiTheme="majorHAnsi"/>
          <w:szCs w:val="22"/>
        </w:rPr>
      </w:pPr>
      <w:r w:rsidRPr="00914753">
        <w:rPr>
          <w:rFonts w:asciiTheme="majorHAnsi" w:eastAsia="Calibri" w:hAnsiTheme="majorHAnsi"/>
          <w:szCs w:val="22"/>
        </w:rPr>
        <w:t>Ponudnik izpolni, v kolikor nima sedeža v Republiki Sloveniji:</w:t>
      </w:r>
    </w:p>
    <w:p w:rsidR="000A7954" w:rsidRPr="00914753" w:rsidRDefault="000A7954" w:rsidP="000A7954">
      <w:pPr>
        <w:spacing w:line="260" w:lineRule="atLeast"/>
        <w:jc w:val="both"/>
        <w:rPr>
          <w:rFonts w:asciiTheme="majorHAnsi" w:eastAsia="Calibri" w:hAnsiTheme="majorHAnsi"/>
          <w:szCs w:val="22"/>
        </w:rPr>
      </w:pPr>
    </w:p>
    <w:p w:rsidR="000A7954" w:rsidRPr="00914753" w:rsidRDefault="000A7954" w:rsidP="000A7954">
      <w:pPr>
        <w:spacing w:line="260" w:lineRule="atLeast"/>
        <w:jc w:val="both"/>
        <w:rPr>
          <w:rFonts w:asciiTheme="majorHAnsi" w:eastAsia="Calibri" w:hAnsiTheme="majorHAnsi"/>
          <w:szCs w:val="22"/>
        </w:rPr>
      </w:pPr>
      <w:r w:rsidRPr="00914753">
        <w:rPr>
          <w:rFonts w:asciiTheme="majorHAnsi" w:eastAsia="Calibri" w:hAnsiTheme="majorHAnsi"/>
          <w:szCs w:val="22"/>
        </w:rPr>
        <w:t>Naš(-a) pooblaščenec(-</w:t>
      </w:r>
      <w:proofErr w:type="spellStart"/>
      <w:r w:rsidRPr="00914753">
        <w:rPr>
          <w:rFonts w:asciiTheme="majorHAnsi" w:eastAsia="Calibri" w:hAnsiTheme="majorHAnsi"/>
          <w:szCs w:val="22"/>
        </w:rPr>
        <w:t>ka</w:t>
      </w:r>
      <w:proofErr w:type="spellEnd"/>
      <w:r w:rsidRPr="00914753">
        <w:rPr>
          <w:rFonts w:asciiTheme="majorHAnsi" w:eastAsia="Calibri" w:hAnsiTheme="majorHAnsi"/>
          <w:szCs w:val="22"/>
        </w:rPr>
        <w:t xml:space="preserve">) za vročitve po ZUP v Republiki Sloveniji (RS) je g.(-a). </w:t>
      </w:r>
      <w:r w:rsidR="00804D26">
        <w:rPr>
          <w:rFonts w:asciiTheme="majorHAnsi" w:eastAsia="Calibri" w:hAnsiTheme="majorHAnsi"/>
          <w:szCs w:val="22"/>
        </w:rPr>
        <w:t>________________________________________________________________________________________</w:t>
      </w:r>
      <w:r w:rsidRPr="00914753">
        <w:rPr>
          <w:rFonts w:asciiTheme="majorHAnsi" w:eastAsia="Calibri" w:hAnsiTheme="majorHAnsi"/>
          <w:szCs w:val="22"/>
        </w:rPr>
        <w:t xml:space="preserve">, stanujoč(-a) </w:t>
      </w:r>
      <w:r w:rsidR="00804D26">
        <w:rPr>
          <w:rFonts w:asciiTheme="majorHAnsi" w:eastAsia="Calibri" w:hAnsiTheme="majorHAnsi" w:cs="Arial"/>
          <w:szCs w:val="22"/>
        </w:rPr>
        <w:t>________________________________________________________________________</w:t>
      </w:r>
      <w:r w:rsidRPr="00914753">
        <w:rPr>
          <w:rFonts w:asciiTheme="majorHAnsi" w:eastAsia="Calibri" w:hAnsiTheme="majorHAnsi"/>
          <w:szCs w:val="22"/>
        </w:rPr>
        <w:t xml:space="preserve"> (ulica, hišna številka, kraj v RS).</w:t>
      </w:r>
    </w:p>
    <w:p w:rsidR="000A7954" w:rsidRDefault="000A7954" w:rsidP="000A7954">
      <w:pPr>
        <w:spacing w:before="11" w:line="280" w:lineRule="exact"/>
        <w:ind w:left="156"/>
        <w:rPr>
          <w:rFonts w:asciiTheme="majorHAnsi" w:eastAsia="Arial" w:hAnsiTheme="majorHAnsi" w:cs="Arial"/>
          <w:b/>
          <w:bCs/>
          <w:szCs w:val="22"/>
        </w:rPr>
      </w:pPr>
    </w:p>
    <w:p w:rsidR="004343E1" w:rsidRDefault="004343E1" w:rsidP="000A7954">
      <w:pPr>
        <w:spacing w:before="11" w:line="280" w:lineRule="exact"/>
        <w:ind w:left="156"/>
        <w:rPr>
          <w:rFonts w:asciiTheme="majorHAnsi" w:eastAsia="Arial" w:hAnsiTheme="majorHAnsi" w:cs="Arial"/>
          <w:b/>
          <w:bCs/>
          <w:szCs w:val="22"/>
        </w:rPr>
      </w:pPr>
    </w:p>
    <w:p w:rsidR="004343E1" w:rsidRDefault="004343E1" w:rsidP="000A7954">
      <w:pPr>
        <w:spacing w:before="11" w:line="280" w:lineRule="exact"/>
        <w:ind w:left="156"/>
        <w:rPr>
          <w:rFonts w:asciiTheme="majorHAnsi" w:eastAsia="Arial" w:hAnsiTheme="majorHAnsi" w:cs="Arial"/>
          <w:b/>
          <w:bCs/>
          <w:szCs w:val="22"/>
        </w:rPr>
      </w:pPr>
    </w:p>
    <w:p w:rsidR="004343E1" w:rsidRDefault="004343E1" w:rsidP="000A7954">
      <w:pPr>
        <w:spacing w:before="11" w:line="280" w:lineRule="exact"/>
        <w:ind w:left="156"/>
        <w:rPr>
          <w:rFonts w:asciiTheme="majorHAnsi" w:eastAsia="Arial" w:hAnsiTheme="majorHAnsi" w:cs="Arial"/>
          <w:b/>
          <w:bCs/>
          <w:szCs w:val="22"/>
        </w:rPr>
      </w:pPr>
    </w:p>
    <w:p w:rsidR="004343E1" w:rsidRPr="00914753" w:rsidRDefault="004343E1" w:rsidP="000A7954">
      <w:pPr>
        <w:spacing w:before="11" w:line="280" w:lineRule="exact"/>
        <w:ind w:left="156"/>
        <w:rPr>
          <w:rFonts w:asciiTheme="majorHAnsi" w:eastAsia="Arial" w:hAnsiTheme="majorHAnsi" w:cs="Arial"/>
          <w:b/>
          <w:bCs/>
          <w:szCs w:val="22"/>
        </w:rPr>
      </w:pPr>
    </w:p>
    <w:p w:rsidR="000A7954" w:rsidRPr="00804D26" w:rsidRDefault="000A7954" w:rsidP="000A7954">
      <w:pPr>
        <w:spacing w:before="11" w:line="280" w:lineRule="exact"/>
        <w:ind w:left="156"/>
        <w:rPr>
          <w:rFonts w:asciiTheme="majorHAnsi" w:eastAsia="Arial" w:hAnsiTheme="majorHAnsi" w:cs="Arial"/>
          <w:b/>
          <w:bCs/>
          <w:iCs/>
          <w:szCs w:val="22"/>
        </w:rPr>
      </w:pPr>
      <w:r w:rsidRPr="00804D26">
        <w:rPr>
          <w:rFonts w:asciiTheme="majorHAnsi" w:eastAsia="Arial" w:hAnsiTheme="majorHAnsi" w:cs="Arial"/>
          <w:b/>
          <w:bCs/>
          <w:iCs/>
          <w:szCs w:val="22"/>
        </w:rPr>
        <w:lastRenderedPageBreak/>
        <w:t xml:space="preserve">Zakoniti zastopniki ponudnika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0A7954" w:rsidRPr="00914753" w:rsidTr="00A23EA2">
        <w:trPr>
          <w:trHeight w:val="170"/>
        </w:trPr>
        <w:tc>
          <w:tcPr>
            <w:tcW w:w="56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1.</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p>
        </w:tc>
      </w:tr>
      <w:tr w:rsidR="000A7954" w:rsidRPr="00914753" w:rsidTr="00A23EA2">
        <w:trPr>
          <w:trHeight w:val="170"/>
        </w:trPr>
        <w:tc>
          <w:tcPr>
            <w:tcW w:w="56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2.</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p>
        </w:tc>
      </w:tr>
      <w:tr w:rsidR="000A7954" w:rsidRPr="00914753" w:rsidTr="00A23EA2">
        <w:trPr>
          <w:trHeight w:val="170"/>
        </w:trPr>
        <w:tc>
          <w:tcPr>
            <w:tcW w:w="56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3.</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p>
        </w:tc>
      </w:tr>
    </w:tbl>
    <w:p w:rsidR="00054302" w:rsidRDefault="00054302" w:rsidP="000A7954">
      <w:pPr>
        <w:spacing w:before="11" w:line="280" w:lineRule="exact"/>
        <w:ind w:left="156"/>
        <w:rPr>
          <w:rFonts w:asciiTheme="majorHAnsi" w:eastAsia="Arial" w:hAnsiTheme="majorHAnsi" w:cs="Arial"/>
          <w:b/>
          <w:bCs/>
          <w:iCs/>
          <w:szCs w:val="22"/>
        </w:rPr>
      </w:pPr>
    </w:p>
    <w:p w:rsidR="00054302" w:rsidRDefault="00054302" w:rsidP="000A7954">
      <w:pPr>
        <w:spacing w:before="11" w:line="280" w:lineRule="exact"/>
        <w:ind w:left="156"/>
        <w:rPr>
          <w:rFonts w:asciiTheme="majorHAnsi" w:eastAsia="Arial" w:hAnsiTheme="majorHAnsi" w:cs="Arial"/>
          <w:b/>
          <w:bCs/>
          <w:iCs/>
          <w:szCs w:val="22"/>
        </w:rPr>
      </w:pPr>
    </w:p>
    <w:p w:rsidR="00054302" w:rsidRDefault="00054302" w:rsidP="000A7954">
      <w:pPr>
        <w:spacing w:before="11" w:line="280" w:lineRule="exact"/>
        <w:ind w:left="156"/>
        <w:rPr>
          <w:rFonts w:asciiTheme="majorHAnsi" w:eastAsia="Arial" w:hAnsiTheme="majorHAnsi" w:cs="Arial"/>
          <w:b/>
          <w:bCs/>
          <w:iCs/>
          <w:szCs w:val="22"/>
        </w:rPr>
      </w:pPr>
    </w:p>
    <w:p w:rsidR="000A7954" w:rsidRPr="00804D26" w:rsidRDefault="000A7954" w:rsidP="000A7954">
      <w:pPr>
        <w:spacing w:before="11" w:line="280" w:lineRule="exact"/>
        <w:ind w:left="156"/>
        <w:rPr>
          <w:rFonts w:asciiTheme="majorHAnsi" w:eastAsia="Arial" w:hAnsiTheme="majorHAnsi" w:cs="Arial"/>
          <w:b/>
          <w:bCs/>
          <w:iCs/>
          <w:szCs w:val="22"/>
        </w:rPr>
      </w:pPr>
      <w:r w:rsidRPr="00804D26">
        <w:rPr>
          <w:rFonts w:asciiTheme="majorHAnsi" w:eastAsia="Arial" w:hAnsiTheme="majorHAnsi" w:cs="Arial"/>
          <w:b/>
          <w:bCs/>
          <w:iCs/>
          <w:szCs w:val="22"/>
        </w:rPr>
        <w:t>Osebe, pooblaščene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0A7954" w:rsidRPr="00914753" w:rsidTr="00A23EA2">
        <w:trPr>
          <w:trHeight w:val="170"/>
        </w:trPr>
        <w:tc>
          <w:tcPr>
            <w:tcW w:w="56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1.</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p>
        </w:tc>
      </w:tr>
      <w:tr w:rsidR="000A7954" w:rsidRPr="00914753" w:rsidTr="00A23EA2">
        <w:trPr>
          <w:trHeight w:val="170"/>
        </w:trPr>
        <w:tc>
          <w:tcPr>
            <w:tcW w:w="56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2.</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p>
        </w:tc>
      </w:tr>
      <w:tr w:rsidR="000A7954" w:rsidRPr="00914753" w:rsidTr="00A23EA2">
        <w:trPr>
          <w:trHeight w:val="170"/>
        </w:trPr>
        <w:tc>
          <w:tcPr>
            <w:tcW w:w="56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3.</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p>
        </w:tc>
      </w:tr>
      <w:tr w:rsidR="000A7954" w:rsidRPr="00914753" w:rsidTr="00A23EA2">
        <w:trPr>
          <w:trHeight w:val="170"/>
        </w:trPr>
        <w:tc>
          <w:tcPr>
            <w:tcW w:w="56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4.</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p>
        </w:tc>
      </w:tr>
    </w:tbl>
    <w:p w:rsidR="000A7954" w:rsidRPr="00914753" w:rsidRDefault="000A7954" w:rsidP="000A7954">
      <w:pPr>
        <w:spacing w:before="11" w:line="280" w:lineRule="exact"/>
        <w:ind w:left="156"/>
        <w:rPr>
          <w:rFonts w:asciiTheme="majorHAnsi" w:eastAsia="Arial" w:hAnsiTheme="majorHAnsi" w:cs="Arial"/>
          <w:b/>
          <w:bCs/>
          <w:szCs w:val="22"/>
        </w:rPr>
      </w:pPr>
    </w:p>
    <w:p w:rsidR="000A7954" w:rsidRPr="00914753" w:rsidRDefault="000A7954" w:rsidP="000A7954">
      <w:pPr>
        <w:spacing w:before="11" w:line="280" w:lineRule="exact"/>
        <w:ind w:left="156"/>
        <w:rPr>
          <w:rFonts w:asciiTheme="majorHAnsi" w:eastAsia="Arial" w:hAnsiTheme="majorHAnsi" w:cs="Arial"/>
          <w:b/>
          <w:bCs/>
          <w:szCs w:val="22"/>
        </w:rPr>
      </w:pPr>
    </w:p>
    <w:p w:rsidR="000A7954" w:rsidRPr="00914753" w:rsidRDefault="000A7954" w:rsidP="000A7954">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Skupna ponudba</w:t>
      </w:r>
    </w:p>
    <w:p w:rsidR="000A7954" w:rsidRPr="00914753" w:rsidRDefault="000A7954" w:rsidP="000A7954">
      <w:pPr>
        <w:spacing w:before="11" w:line="280" w:lineRule="exact"/>
        <w:ind w:left="156"/>
        <w:rPr>
          <w:rFonts w:asciiTheme="majorHAnsi" w:eastAsia="Arial" w:hAnsiTheme="majorHAnsi" w:cs="Arial"/>
          <w:bCs/>
          <w:szCs w:val="22"/>
        </w:rPr>
      </w:pPr>
      <w:r w:rsidRPr="00914753">
        <w:rPr>
          <w:rFonts w:asciiTheme="majorHAnsi" w:eastAsia="Arial" w:hAnsiTheme="majorHAnsi" w:cs="Arial"/>
          <w:bCs/>
          <w:szCs w:val="22"/>
        </w:rPr>
        <w:t>Ponudniki izpolnijo v primeru, da so predložili skupno ponudbo.</w:t>
      </w:r>
    </w:p>
    <w:p w:rsidR="000A7954" w:rsidRPr="00914753" w:rsidRDefault="000A7954" w:rsidP="000A7954">
      <w:pPr>
        <w:spacing w:before="11" w:line="280" w:lineRule="exact"/>
        <w:ind w:left="156"/>
        <w:rPr>
          <w:rFonts w:asciiTheme="majorHAnsi" w:eastAsia="Arial" w:hAnsiTheme="majorHAnsi" w:cs="Arial"/>
          <w:b/>
          <w:bCs/>
          <w:szCs w:val="22"/>
        </w:rPr>
      </w:pPr>
    </w:p>
    <w:p w:rsidR="000A7954" w:rsidRPr="00914753" w:rsidRDefault="000A7954" w:rsidP="000A7954">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Pri javnem naročilu sodelujejo naslednji ponudniki:</w:t>
      </w:r>
    </w:p>
    <w:p w:rsidR="000A7954" w:rsidRPr="00914753" w:rsidRDefault="000A7954" w:rsidP="000A7954">
      <w:pPr>
        <w:spacing w:before="11" w:line="280" w:lineRule="exact"/>
        <w:ind w:left="156"/>
        <w:rPr>
          <w:rFonts w:asciiTheme="majorHAnsi" w:eastAsia="Arial" w:hAnsiTheme="majorHAnsi" w:cs="Arial"/>
          <w:b/>
          <w:bCs/>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17"/>
        <w:gridCol w:w="8535"/>
      </w:tblGrid>
      <w:tr w:rsidR="000A7954" w:rsidRPr="00914753" w:rsidTr="00A23EA2">
        <w:trPr>
          <w:trHeight w:val="170"/>
        </w:trPr>
        <w:tc>
          <w:tcPr>
            <w:tcW w:w="56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Št.</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Firma ponudnika</w:t>
            </w:r>
          </w:p>
        </w:tc>
      </w:tr>
      <w:tr w:rsidR="000A7954" w:rsidRPr="00914753" w:rsidTr="00A23EA2">
        <w:trPr>
          <w:trHeight w:val="170"/>
        </w:trPr>
        <w:tc>
          <w:tcPr>
            <w:tcW w:w="56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1.</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p>
        </w:tc>
      </w:tr>
      <w:tr w:rsidR="000A7954" w:rsidRPr="00914753" w:rsidTr="00A23EA2">
        <w:trPr>
          <w:trHeight w:val="170"/>
        </w:trPr>
        <w:tc>
          <w:tcPr>
            <w:tcW w:w="56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2.</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p>
        </w:tc>
      </w:tr>
      <w:tr w:rsidR="000A7954" w:rsidRPr="00914753" w:rsidTr="00A23EA2">
        <w:trPr>
          <w:trHeight w:val="170"/>
        </w:trPr>
        <w:tc>
          <w:tcPr>
            <w:tcW w:w="56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3.</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p>
        </w:tc>
      </w:tr>
      <w:tr w:rsidR="000A7954" w:rsidRPr="00914753" w:rsidTr="00A23EA2">
        <w:trPr>
          <w:trHeight w:val="170"/>
        </w:trPr>
        <w:tc>
          <w:tcPr>
            <w:tcW w:w="56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4.</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p>
        </w:tc>
      </w:tr>
    </w:tbl>
    <w:p w:rsidR="000A7954" w:rsidRPr="00914753" w:rsidRDefault="000A7954" w:rsidP="000A7954">
      <w:pPr>
        <w:spacing w:before="11" w:line="280" w:lineRule="exact"/>
        <w:ind w:left="156"/>
        <w:rPr>
          <w:rFonts w:asciiTheme="majorHAnsi" w:eastAsia="Arial" w:hAnsiTheme="majorHAnsi" w:cs="Arial"/>
          <w:b/>
          <w:bCs/>
          <w:szCs w:val="22"/>
        </w:rPr>
      </w:pPr>
    </w:p>
    <w:p w:rsidR="000A7954" w:rsidRPr="00914753" w:rsidRDefault="000A7954" w:rsidP="000A7954">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Udeležba podizvajalcev</w:t>
      </w:r>
    </w:p>
    <w:p w:rsidR="000A7954" w:rsidRPr="00914753" w:rsidRDefault="000A7954" w:rsidP="000A7954">
      <w:pPr>
        <w:spacing w:before="11" w:line="280" w:lineRule="exact"/>
        <w:ind w:left="156"/>
        <w:rPr>
          <w:rFonts w:asciiTheme="majorHAnsi" w:eastAsia="Arial" w:hAnsiTheme="majorHAnsi" w:cs="Arial"/>
          <w:bCs/>
          <w:szCs w:val="22"/>
        </w:rPr>
      </w:pPr>
      <w:r w:rsidRPr="00914753">
        <w:rPr>
          <w:rFonts w:asciiTheme="majorHAnsi" w:eastAsia="Arial" w:hAnsiTheme="majorHAnsi" w:cs="Arial"/>
          <w:bCs/>
          <w:szCs w:val="22"/>
        </w:rPr>
        <w:t>Ponudniki izpolnijo v primeru, da bodo pri izvedbi javnega naročila sodelovali s podizvajalci.</w:t>
      </w:r>
    </w:p>
    <w:p w:rsidR="000A7954" w:rsidRPr="00914753" w:rsidRDefault="000A7954" w:rsidP="000A7954">
      <w:pPr>
        <w:spacing w:before="11" w:line="280" w:lineRule="exact"/>
        <w:ind w:left="156"/>
        <w:rPr>
          <w:rFonts w:asciiTheme="majorHAnsi" w:eastAsia="Arial" w:hAnsiTheme="majorHAnsi" w:cs="Arial"/>
          <w:b/>
          <w:bCs/>
          <w:szCs w:val="22"/>
        </w:rPr>
      </w:pPr>
    </w:p>
    <w:p w:rsidR="000A7954" w:rsidRPr="00914753" w:rsidRDefault="000A7954" w:rsidP="000A7954">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Pri javnem naročilu bomo sodelovali z naslednjimi podizvajalci:</w:t>
      </w:r>
    </w:p>
    <w:p w:rsidR="000A7954" w:rsidRPr="00914753" w:rsidRDefault="000A7954" w:rsidP="000A7954">
      <w:pPr>
        <w:spacing w:before="11" w:line="280" w:lineRule="exact"/>
        <w:ind w:left="156"/>
        <w:rPr>
          <w:rFonts w:asciiTheme="majorHAnsi" w:eastAsia="Arial" w:hAnsiTheme="majorHAnsi" w:cs="Arial"/>
          <w:b/>
          <w:bCs/>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17"/>
        <w:gridCol w:w="8535"/>
      </w:tblGrid>
      <w:tr w:rsidR="000A7954" w:rsidRPr="00914753" w:rsidTr="004343E1">
        <w:tc>
          <w:tcPr>
            <w:tcW w:w="61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Št.</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Popolna firma podizvajalca</w:t>
            </w:r>
          </w:p>
        </w:tc>
      </w:tr>
      <w:tr w:rsidR="000A7954" w:rsidRPr="00914753" w:rsidTr="004343E1">
        <w:tc>
          <w:tcPr>
            <w:tcW w:w="61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1.</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p>
        </w:tc>
      </w:tr>
      <w:tr w:rsidR="000A7954" w:rsidRPr="00914753" w:rsidTr="004343E1">
        <w:tc>
          <w:tcPr>
            <w:tcW w:w="61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2.</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p>
        </w:tc>
      </w:tr>
      <w:tr w:rsidR="000A7954" w:rsidRPr="00914753" w:rsidTr="004343E1">
        <w:tc>
          <w:tcPr>
            <w:tcW w:w="61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3.</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p>
        </w:tc>
      </w:tr>
      <w:tr w:rsidR="000A7954" w:rsidRPr="00914753" w:rsidTr="004343E1">
        <w:tc>
          <w:tcPr>
            <w:tcW w:w="617"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4.</w:t>
            </w:r>
          </w:p>
        </w:tc>
        <w:tc>
          <w:tcPr>
            <w:tcW w:w="8535" w:type="dxa"/>
            <w:shd w:val="clear" w:color="auto" w:fill="auto"/>
          </w:tcPr>
          <w:p w:rsidR="000A7954" w:rsidRPr="00914753" w:rsidRDefault="000A7954" w:rsidP="00A23EA2">
            <w:pPr>
              <w:spacing w:before="11" w:line="280" w:lineRule="exact"/>
              <w:ind w:left="156"/>
              <w:rPr>
                <w:rFonts w:asciiTheme="majorHAnsi" w:eastAsia="Arial" w:hAnsiTheme="majorHAnsi" w:cs="Arial"/>
                <w:b/>
                <w:bCs/>
                <w:szCs w:val="22"/>
              </w:rPr>
            </w:pPr>
          </w:p>
        </w:tc>
      </w:tr>
    </w:tbl>
    <w:p w:rsidR="003F37F4" w:rsidRDefault="003F37F4" w:rsidP="000A7954">
      <w:pPr>
        <w:spacing w:before="11" w:line="280" w:lineRule="exact"/>
        <w:ind w:left="156"/>
        <w:rPr>
          <w:rFonts w:asciiTheme="majorHAnsi" w:eastAsia="Arial" w:hAnsiTheme="majorHAnsi" w:cs="Arial"/>
          <w:b/>
          <w:bCs/>
          <w:szCs w:val="22"/>
        </w:rPr>
      </w:pPr>
    </w:p>
    <w:p w:rsidR="000A7954" w:rsidRDefault="000A7954" w:rsidP="000A7954">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lastRenderedPageBreak/>
        <w:t>Izpolniti je potrebno vsa prazna polja.</w:t>
      </w:r>
    </w:p>
    <w:p w:rsidR="004343E1" w:rsidRPr="00914753" w:rsidRDefault="004343E1" w:rsidP="000A7954">
      <w:pPr>
        <w:spacing w:before="11" w:line="280" w:lineRule="exact"/>
        <w:ind w:left="156"/>
        <w:rPr>
          <w:rFonts w:asciiTheme="majorHAnsi" w:eastAsia="Arial" w:hAnsiTheme="majorHAnsi" w:cs="Arial"/>
          <w:b/>
          <w:bCs/>
          <w:szCs w:val="22"/>
        </w:rPr>
      </w:pPr>
    </w:p>
    <w:p w:rsidR="000A7954" w:rsidRPr="00914753" w:rsidRDefault="000A7954" w:rsidP="000A7954">
      <w:pPr>
        <w:spacing w:before="11" w:line="280" w:lineRule="exact"/>
        <w:ind w:left="156"/>
        <w:rPr>
          <w:rFonts w:asciiTheme="majorHAnsi" w:eastAsia="Arial" w:hAnsiTheme="majorHAnsi" w:cs="Arial"/>
          <w:b/>
          <w:bCs/>
          <w:szCs w:val="22"/>
        </w:rPr>
      </w:pPr>
      <w:r w:rsidRPr="00914753">
        <w:rPr>
          <w:rFonts w:asciiTheme="majorHAnsi" w:eastAsia="Arial" w:hAnsiTheme="majorHAnsi" w:cs="Arial"/>
          <w:b/>
          <w:bCs/>
          <w:szCs w:val="22"/>
        </w:rPr>
        <w:t xml:space="preserve">Obrazec izpolni ponudnik ali vodilni ponudnik. </w:t>
      </w:r>
    </w:p>
    <w:p w:rsidR="00663E89" w:rsidRPr="00914753" w:rsidRDefault="00663E89" w:rsidP="000A7954">
      <w:pPr>
        <w:spacing w:before="11" w:line="280" w:lineRule="exact"/>
        <w:ind w:left="156"/>
        <w:rPr>
          <w:rFonts w:asciiTheme="majorHAnsi" w:eastAsia="Arial" w:hAnsiTheme="majorHAnsi" w:cs="Arial"/>
          <w:b/>
          <w:bCs/>
          <w:szCs w:val="22"/>
        </w:rPr>
      </w:pPr>
    </w:p>
    <w:p w:rsidR="002C6928" w:rsidRDefault="001751E3" w:rsidP="001751E3">
      <w:pPr>
        <w:pStyle w:val="Slog1"/>
        <w:jc w:val="both"/>
        <w:rPr>
          <w:rFonts w:asciiTheme="majorHAnsi" w:hAnsiTheme="majorHAnsi" w:cs="Tahoma"/>
          <w:sz w:val="22"/>
          <w:szCs w:val="22"/>
        </w:rPr>
      </w:pPr>
      <w:r w:rsidRPr="00914753">
        <w:rPr>
          <w:rFonts w:asciiTheme="majorHAnsi" w:hAnsiTheme="majorHAnsi" w:cs="Tahoma"/>
          <w:sz w:val="22"/>
          <w:szCs w:val="22"/>
        </w:rPr>
        <w:t xml:space="preserve">Izjavljamo, da so vse navedbe v ponudbi </w:t>
      </w:r>
      <w:r w:rsidR="00767569" w:rsidRPr="00914753">
        <w:rPr>
          <w:rFonts w:asciiTheme="majorHAnsi" w:hAnsiTheme="majorHAnsi" w:cs="Tahoma"/>
          <w:sz w:val="22"/>
          <w:szCs w:val="22"/>
        </w:rPr>
        <w:t>in priloženi dokumentaciji točne</w:t>
      </w:r>
      <w:r w:rsidRPr="00914753">
        <w:rPr>
          <w:rFonts w:asciiTheme="majorHAnsi" w:hAnsiTheme="majorHAnsi" w:cs="Tahoma"/>
          <w:sz w:val="22"/>
          <w:szCs w:val="22"/>
        </w:rPr>
        <w:t>.</w:t>
      </w:r>
      <w:r w:rsidR="005C683F" w:rsidRPr="005C683F">
        <w:rPr>
          <w:rFonts w:asciiTheme="majorHAnsi" w:hAnsiTheme="majorHAnsi" w:cs="Tahoma"/>
          <w:sz w:val="22"/>
          <w:szCs w:val="22"/>
        </w:rPr>
        <w:t xml:space="preserve"> S predmetno izjavo prevzemamo osebno odgovornost, da smo dali resnične podatke in predložili verodostojne listine. </w:t>
      </w:r>
    </w:p>
    <w:p w:rsidR="002C6928" w:rsidRDefault="002C6928" w:rsidP="001751E3">
      <w:pPr>
        <w:pStyle w:val="Slog1"/>
        <w:jc w:val="both"/>
        <w:rPr>
          <w:rFonts w:asciiTheme="majorHAnsi" w:hAnsiTheme="majorHAnsi" w:cs="Tahoma"/>
          <w:sz w:val="22"/>
          <w:szCs w:val="22"/>
        </w:rPr>
      </w:pPr>
    </w:p>
    <w:p w:rsidR="001751E3" w:rsidRPr="00914753" w:rsidRDefault="005C683F" w:rsidP="001751E3">
      <w:pPr>
        <w:pStyle w:val="Slog1"/>
        <w:jc w:val="both"/>
        <w:rPr>
          <w:rFonts w:asciiTheme="majorHAnsi" w:hAnsiTheme="majorHAnsi" w:cs="Tahoma"/>
          <w:sz w:val="22"/>
          <w:szCs w:val="22"/>
        </w:rPr>
      </w:pPr>
      <w:r w:rsidRPr="005C683F">
        <w:rPr>
          <w:rFonts w:asciiTheme="majorHAnsi" w:hAnsiTheme="majorHAnsi" w:cs="Tahoma"/>
          <w:sz w:val="22"/>
          <w:szCs w:val="22"/>
        </w:rPr>
        <w:t>V nadaljevanju  prav tako izjavljamo,</w:t>
      </w:r>
      <w:r>
        <w:rPr>
          <w:rFonts w:asciiTheme="majorHAnsi" w:hAnsiTheme="majorHAnsi" w:cs="Tahoma"/>
          <w:sz w:val="22"/>
          <w:szCs w:val="22"/>
        </w:rPr>
        <w:t xml:space="preserve"> da se s predmetno</w:t>
      </w:r>
      <w:r w:rsidRPr="005C683F">
        <w:rPr>
          <w:rFonts w:asciiTheme="majorHAnsi" w:hAnsiTheme="majorHAnsi" w:cs="Tahoma"/>
          <w:sz w:val="22"/>
          <w:szCs w:val="22"/>
        </w:rPr>
        <w:t xml:space="preserve"> razpisno dokumentacijo, predmetom javnega naročila in vzorcem pogodbe v celoti strinjamo in jih brezpogojno sprejemamo.</w:t>
      </w:r>
    </w:p>
    <w:p w:rsidR="001751E3" w:rsidRPr="00914753" w:rsidRDefault="001751E3" w:rsidP="001751E3">
      <w:pPr>
        <w:jc w:val="both"/>
        <w:rPr>
          <w:rFonts w:asciiTheme="majorHAnsi" w:hAnsiTheme="majorHAnsi" w:cs="Tahoma"/>
          <w:szCs w:val="22"/>
        </w:rPr>
      </w:pPr>
    </w:p>
    <w:p w:rsidR="001751E3" w:rsidRPr="00914753" w:rsidRDefault="001751E3" w:rsidP="001751E3">
      <w:pPr>
        <w:jc w:val="both"/>
        <w:rPr>
          <w:rFonts w:asciiTheme="majorHAnsi" w:hAnsiTheme="majorHAnsi" w:cs="Tahoma"/>
          <w:szCs w:val="22"/>
          <w:u w:val="single"/>
        </w:rPr>
      </w:pPr>
      <w:r w:rsidRPr="00914753">
        <w:rPr>
          <w:rFonts w:asciiTheme="majorHAnsi" w:hAnsiTheme="majorHAnsi" w:cs="Tahoma"/>
          <w:szCs w:val="22"/>
        </w:rPr>
        <w:t xml:space="preserve">V </w:t>
      </w:r>
      <w:r w:rsidRPr="00914753">
        <w:rPr>
          <w:rFonts w:asciiTheme="majorHAnsi" w:hAnsiTheme="majorHAnsi" w:cs="Tahoma"/>
          <w:szCs w:val="22"/>
          <w:u w:val="single"/>
        </w:rPr>
        <w:t xml:space="preserve">                               </w:t>
      </w:r>
      <w:r w:rsidRPr="00914753">
        <w:rPr>
          <w:rFonts w:asciiTheme="majorHAnsi" w:hAnsiTheme="majorHAnsi" w:cs="Tahoma"/>
          <w:szCs w:val="22"/>
        </w:rPr>
        <w:t xml:space="preserve">, dne  </w:t>
      </w:r>
      <w:r w:rsidRPr="00914753">
        <w:rPr>
          <w:rFonts w:asciiTheme="majorHAnsi" w:hAnsiTheme="majorHAnsi" w:cs="Tahoma"/>
          <w:szCs w:val="22"/>
          <w:u w:val="single"/>
        </w:rPr>
        <w:t xml:space="preserve">                  .    </w:t>
      </w:r>
    </w:p>
    <w:p w:rsidR="001751E3" w:rsidRPr="00914753" w:rsidRDefault="001751E3" w:rsidP="001751E3">
      <w:pPr>
        <w:tabs>
          <w:tab w:val="center" w:pos="6840"/>
        </w:tabs>
        <w:jc w:val="both"/>
        <w:rPr>
          <w:rFonts w:asciiTheme="majorHAnsi" w:hAnsiTheme="majorHAnsi" w:cs="Tahoma"/>
          <w:szCs w:val="22"/>
        </w:rPr>
      </w:pPr>
      <w:r w:rsidRPr="00914753">
        <w:rPr>
          <w:rFonts w:asciiTheme="majorHAnsi" w:hAnsiTheme="majorHAnsi" w:cs="Tahoma"/>
          <w:szCs w:val="22"/>
        </w:rPr>
        <w:t xml:space="preserve">                                                                                    </w:t>
      </w:r>
    </w:p>
    <w:p w:rsidR="001751E3" w:rsidRPr="00914753" w:rsidRDefault="001751E3" w:rsidP="001751E3">
      <w:pPr>
        <w:tabs>
          <w:tab w:val="center" w:pos="6804"/>
        </w:tabs>
        <w:jc w:val="both"/>
        <w:rPr>
          <w:rFonts w:asciiTheme="majorHAnsi" w:hAnsiTheme="majorHAnsi" w:cs="Tahoma"/>
          <w:szCs w:val="22"/>
        </w:rPr>
      </w:pPr>
      <w:r w:rsidRPr="00914753">
        <w:rPr>
          <w:rFonts w:asciiTheme="majorHAnsi" w:hAnsiTheme="majorHAnsi" w:cs="Tahoma"/>
          <w:szCs w:val="22"/>
        </w:rPr>
        <w:tab/>
        <w:t>Ponudnik:</w:t>
      </w:r>
    </w:p>
    <w:p w:rsidR="00CA0776" w:rsidRPr="003F37F4" w:rsidRDefault="001751E3" w:rsidP="003F37F4">
      <w:pPr>
        <w:tabs>
          <w:tab w:val="center" w:pos="6804"/>
        </w:tabs>
        <w:jc w:val="both"/>
        <w:rPr>
          <w:rFonts w:asciiTheme="majorHAnsi" w:hAnsiTheme="majorHAnsi" w:cs="Tahoma"/>
          <w:szCs w:val="22"/>
        </w:rPr>
      </w:pPr>
      <w:r w:rsidRPr="00914753">
        <w:rPr>
          <w:rFonts w:asciiTheme="majorHAnsi" w:hAnsiTheme="majorHAnsi" w:cs="Tahoma"/>
          <w:szCs w:val="22"/>
        </w:rPr>
        <w:tab/>
        <w:t>(žig in podpis pooblaščene osebe)</w:t>
      </w:r>
    </w:p>
    <w:p w:rsidR="00CA0776" w:rsidRPr="003F37F4" w:rsidRDefault="00CA0776" w:rsidP="000C5AEF">
      <w:pPr>
        <w:rPr>
          <w:rFonts w:asciiTheme="majorHAnsi" w:hAnsiTheme="majorHAnsi" w:cs="Tahoma"/>
          <w:szCs w:val="22"/>
        </w:rPr>
      </w:pPr>
    </w:p>
    <w:p w:rsidR="003F37F4" w:rsidRPr="003F37F4" w:rsidRDefault="003F37F4" w:rsidP="000C5AEF">
      <w:pPr>
        <w:rPr>
          <w:rFonts w:asciiTheme="majorHAnsi" w:hAnsiTheme="majorHAnsi" w:cs="Tahoma"/>
          <w:szCs w:val="22"/>
        </w:rPr>
      </w:pPr>
    </w:p>
    <w:p w:rsidR="003F37F4" w:rsidRPr="003F37F4" w:rsidRDefault="003F37F4" w:rsidP="000C5AEF">
      <w:pPr>
        <w:rPr>
          <w:rFonts w:asciiTheme="majorHAnsi" w:hAnsiTheme="majorHAnsi" w:cs="Tahoma"/>
          <w:szCs w:val="22"/>
        </w:rPr>
      </w:pPr>
    </w:p>
    <w:p w:rsidR="00DF193E" w:rsidRPr="002C6928" w:rsidRDefault="00DF193E" w:rsidP="00DF193E">
      <w:pPr>
        <w:rPr>
          <w:rFonts w:asciiTheme="majorHAnsi" w:hAnsiTheme="majorHAnsi" w:cs="Tahoma"/>
          <w:sz w:val="20"/>
          <w:szCs w:val="20"/>
        </w:rPr>
      </w:pPr>
      <w:r w:rsidRPr="002C6928">
        <w:rPr>
          <w:rFonts w:asciiTheme="majorHAnsi" w:hAnsiTheme="majorHAnsi" w:cs="Tahoma"/>
          <w:sz w:val="20"/>
          <w:szCs w:val="20"/>
        </w:rPr>
        <w:t xml:space="preserve">Sestavni del ponudbe je Priloga </w:t>
      </w:r>
      <w:r w:rsidR="00140923" w:rsidRPr="002C6928">
        <w:rPr>
          <w:rFonts w:asciiTheme="majorHAnsi" w:hAnsiTheme="majorHAnsi" w:cs="Tahoma"/>
          <w:sz w:val="20"/>
          <w:szCs w:val="20"/>
        </w:rPr>
        <w:t>1</w:t>
      </w:r>
      <w:r w:rsidR="00B75971" w:rsidRPr="002C6928">
        <w:rPr>
          <w:rFonts w:asciiTheme="majorHAnsi" w:hAnsiTheme="majorHAnsi" w:cs="Tahoma"/>
          <w:sz w:val="20"/>
          <w:szCs w:val="20"/>
        </w:rPr>
        <w:t>.</w:t>
      </w:r>
      <w:r w:rsidR="00140923" w:rsidRPr="002C6928">
        <w:rPr>
          <w:rFonts w:asciiTheme="majorHAnsi" w:hAnsiTheme="majorHAnsi" w:cs="Tahoma"/>
          <w:sz w:val="20"/>
          <w:szCs w:val="20"/>
        </w:rPr>
        <w:t>2 – Ponudbeni predračun</w:t>
      </w:r>
      <w:r w:rsidRPr="002C6928">
        <w:rPr>
          <w:rFonts w:asciiTheme="majorHAnsi" w:hAnsiTheme="majorHAnsi" w:cs="Tahoma"/>
          <w:sz w:val="20"/>
          <w:szCs w:val="20"/>
        </w:rPr>
        <w:t xml:space="preserve">, ki ga ponudnik </w:t>
      </w:r>
      <w:r w:rsidR="00140923" w:rsidRPr="002C6928">
        <w:rPr>
          <w:rFonts w:asciiTheme="majorHAnsi" w:hAnsiTheme="majorHAnsi" w:cs="Tahoma"/>
          <w:sz w:val="20"/>
          <w:szCs w:val="20"/>
        </w:rPr>
        <w:t xml:space="preserve">izpolni, </w:t>
      </w:r>
      <w:r w:rsidRPr="002C6928">
        <w:rPr>
          <w:rFonts w:asciiTheme="majorHAnsi" w:hAnsiTheme="majorHAnsi" w:cs="Tahoma"/>
          <w:sz w:val="20"/>
          <w:szCs w:val="20"/>
        </w:rPr>
        <w:t>podpiše in žigosa.</w:t>
      </w:r>
    </w:p>
    <w:p w:rsidR="003F37F4" w:rsidRPr="003F37F4" w:rsidRDefault="003F37F4" w:rsidP="000C5AEF">
      <w:pPr>
        <w:rPr>
          <w:rFonts w:asciiTheme="majorHAnsi" w:hAnsiTheme="majorHAnsi" w:cs="Tahoma"/>
          <w:szCs w:val="22"/>
        </w:rPr>
      </w:pPr>
    </w:p>
    <w:p w:rsidR="001E35F7" w:rsidRPr="002819EE" w:rsidRDefault="001E35F7">
      <w:pPr>
        <w:rPr>
          <w:rFonts w:asciiTheme="majorHAnsi" w:hAnsiTheme="majorHAnsi" w:cs="Tahoma"/>
          <w:b/>
          <w:sz w:val="20"/>
          <w:szCs w:val="20"/>
        </w:rPr>
      </w:pPr>
      <w:r w:rsidRPr="002819EE">
        <w:rPr>
          <w:rFonts w:asciiTheme="majorHAnsi" w:hAnsiTheme="majorHAnsi" w:cs="Tahoma"/>
          <w:b/>
          <w:sz w:val="20"/>
          <w:szCs w:val="20"/>
        </w:rPr>
        <w:br w:type="page"/>
      </w:r>
    </w:p>
    <w:p w:rsidR="00140923" w:rsidRPr="009A3D59" w:rsidRDefault="00140923" w:rsidP="00A81003">
      <w:pPr>
        <w:shd w:val="clear" w:color="auto" w:fill="E6E6E6"/>
        <w:ind w:right="61"/>
        <w:jc w:val="right"/>
        <w:rPr>
          <w:rFonts w:asciiTheme="majorHAnsi" w:hAnsiTheme="majorHAnsi" w:cs="Tahoma"/>
          <w:b/>
          <w:bCs/>
          <w:szCs w:val="22"/>
        </w:rPr>
      </w:pPr>
      <w:r w:rsidRPr="009A3D59">
        <w:rPr>
          <w:rFonts w:asciiTheme="majorHAnsi" w:hAnsiTheme="majorHAnsi" w:cs="Tahoma"/>
          <w:b/>
          <w:bCs/>
          <w:szCs w:val="22"/>
        </w:rPr>
        <w:lastRenderedPageBreak/>
        <w:t>PRILOGA 1.2</w:t>
      </w:r>
    </w:p>
    <w:p w:rsidR="00140923" w:rsidRDefault="00140923" w:rsidP="00140923"/>
    <w:p w:rsidR="00140923" w:rsidRDefault="00140923" w:rsidP="00140923"/>
    <w:p w:rsidR="00140923" w:rsidRPr="0064118C" w:rsidRDefault="00140923" w:rsidP="00140923">
      <w:pPr>
        <w:spacing w:line="360" w:lineRule="auto"/>
        <w:rPr>
          <w:rFonts w:asciiTheme="majorHAnsi" w:hAnsiTheme="majorHAnsi" w:cs="Calibri"/>
          <w:szCs w:val="22"/>
        </w:rPr>
      </w:pPr>
      <w:r w:rsidRPr="0064118C">
        <w:rPr>
          <w:rFonts w:asciiTheme="majorHAnsi" w:hAnsiTheme="majorHAnsi" w:cs="Calibri"/>
          <w:szCs w:val="22"/>
        </w:rPr>
        <w:t>Ponudnik __________________________________________________________________________________________________</w:t>
      </w:r>
    </w:p>
    <w:p w:rsidR="00140923" w:rsidRPr="0064118C" w:rsidRDefault="00140923" w:rsidP="00140923">
      <w:pPr>
        <w:spacing w:line="360" w:lineRule="auto"/>
        <w:rPr>
          <w:rFonts w:asciiTheme="majorHAnsi" w:hAnsiTheme="majorHAnsi" w:cs="Calibri"/>
          <w:szCs w:val="22"/>
        </w:rPr>
      </w:pPr>
    </w:p>
    <w:p w:rsidR="00140923" w:rsidRPr="0064118C" w:rsidRDefault="00140923" w:rsidP="00140923">
      <w:pPr>
        <w:spacing w:line="360" w:lineRule="auto"/>
        <w:rPr>
          <w:rFonts w:asciiTheme="majorHAnsi" w:hAnsiTheme="majorHAnsi" w:cs="Calibri"/>
          <w:szCs w:val="22"/>
        </w:rPr>
      </w:pPr>
      <w:r w:rsidRPr="0064118C">
        <w:rPr>
          <w:rFonts w:asciiTheme="majorHAnsi" w:hAnsiTheme="majorHAnsi" w:cs="Calibri"/>
          <w:szCs w:val="22"/>
        </w:rPr>
        <w:t>Naročnik __________________________________________________________________________________________________</w:t>
      </w:r>
    </w:p>
    <w:p w:rsidR="00140923" w:rsidRDefault="00140923" w:rsidP="00140923"/>
    <w:p w:rsidR="00140923" w:rsidRPr="002819EE" w:rsidRDefault="00140923" w:rsidP="00C94E8A">
      <w:pPr>
        <w:pStyle w:val="Naslov3"/>
      </w:pPr>
    </w:p>
    <w:p w:rsidR="00140923" w:rsidRPr="00696BE5" w:rsidRDefault="00140923" w:rsidP="00C94E8A">
      <w:pPr>
        <w:pStyle w:val="Naslov3"/>
      </w:pPr>
    </w:p>
    <w:p w:rsidR="00140923" w:rsidRPr="00696BE5" w:rsidRDefault="00140923" w:rsidP="00C94E8A">
      <w:pPr>
        <w:pStyle w:val="Naslov3"/>
      </w:pPr>
    </w:p>
    <w:p w:rsidR="00140923" w:rsidRPr="00696BE5" w:rsidRDefault="00140923" w:rsidP="00140923">
      <w:pPr>
        <w:jc w:val="center"/>
        <w:rPr>
          <w:rFonts w:asciiTheme="majorHAnsi" w:hAnsiTheme="majorHAnsi"/>
          <w:b/>
          <w:szCs w:val="22"/>
        </w:rPr>
      </w:pPr>
      <w:r>
        <w:rPr>
          <w:rFonts w:asciiTheme="majorHAnsi" w:hAnsiTheme="majorHAnsi"/>
          <w:b/>
          <w:szCs w:val="22"/>
        </w:rPr>
        <w:t xml:space="preserve">PONUDBENI </w:t>
      </w:r>
      <w:r w:rsidRPr="00696BE5">
        <w:rPr>
          <w:rFonts w:asciiTheme="majorHAnsi" w:hAnsiTheme="majorHAnsi"/>
          <w:b/>
          <w:szCs w:val="22"/>
        </w:rPr>
        <w:t xml:space="preserve">PREDRAČUN </w:t>
      </w:r>
      <w:r>
        <w:rPr>
          <w:rFonts w:asciiTheme="majorHAnsi" w:hAnsiTheme="majorHAnsi"/>
          <w:b/>
          <w:szCs w:val="22"/>
        </w:rPr>
        <w:t>ZA</w:t>
      </w:r>
    </w:p>
    <w:p w:rsidR="00140923" w:rsidRPr="00696BE5" w:rsidRDefault="00140923" w:rsidP="00140923">
      <w:pPr>
        <w:jc w:val="center"/>
        <w:rPr>
          <w:rFonts w:asciiTheme="majorHAnsi" w:hAnsiTheme="majorHAnsi" w:cs="Tahoma"/>
          <w:b/>
          <w:bCs/>
          <w:szCs w:val="22"/>
        </w:rPr>
      </w:pPr>
      <w:r w:rsidRPr="00696BE5">
        <w:rPr>
          <w:rFonts w:asciiTheme="majorHAnsi" w:hAnsiTheme="majorHAnsi" w:cs="Tahoma"/>
          <w:b/>
          <w:szCs w:val="22"/>
        </w:rPr>
        <w:t>DOBAV</w:t>
      </w:r>
      <w:r>
        <w:rPr>
          <w:rFonts w:asciiTheme="majorHAnsi" w:hAnsiTheme="majorHAnsi" w:cs="Tahoma"/>
          <w:b/>
          <w:szCs w:val="22"/>
        </w:rPr>
        <w:t>O</w:t>
      </w:r>
      <w:r w:rsidRPr="00696BE5">
        <w:rPr>
          <w:rFonts w:asciiTheme="majorHAnsi" w:hAnsiTheme="majorHAnsi" w:cs="Tahoma"/>
          <w:szCs w:val="22"/>
        </w:rPr>
        <w:t xml:space="preserve"> </w:t>
      </w:r>
      <w:r w:rsidRPr="00696BE5">
        <w:rPr>
          <w:rFonts w:asciiTheme="majorHAnsi" w:hAnsiTheme="majorHAnsi" w:cs="Tahoma"/>
          <w:b/>
          <w:bCs/>
          <w:szCs w:val="22"/>
        </w:rPr>
        <w:t>VODOMEROV IN OPREME ZA DALJINSKO ODČIT</w:t>
      </w:r>
      <w:r w:rsidR="00F03B84">
        <w:rPr>
          <w:rFonts w:asciiTheme="majorHAnsi" w:hAnsiTheme="majorHAnsi" w:cs="Tahoma"/>
          <w:b/>
          <w:bCs/>
          <w:szCs w:val="22"/>
        </w:rPr>
        <w:t>A</w:t>
      </w:r>
      <w:r w:rsidRPr="00696BE5">
        <w:rPr>
          <w:rFonts w:asciiTheme="majorHAnsi" w:hAnsiTheme="majorHAnsi" w:cs="Tahoma"/>
          <w:b/>
          <w:bCs/>
          <w:szCs w:val="22"/>
        </w:rPr>
        <w:t>VANJE</w:t>
      </w:r>
    </w:p>
    <w:p w:rsidR="00140923" w:rsidRPr="00696BE5" w:rsidRDefault="00140923" w:rsidP="00140923">
      <w:pPr>
        <w:jc w:val="center"/>
        <w:rPr>
          <w:rFonts w:asciiTheme="majorHAnsi" w:hAnsiTheme="majorHAnsi"/>
          <w:b/>
          <w:szCs w:val="22"/>
        </w:rPr>
      </w:pPr>
    </w:p>
    <w:p w:rsidR="00140923" w:rsidRPr="00B75971" w:rsidRDefault="00140923" w:rsidP="00140923">
      <w:pPr>
        <w:jc w:val="center"/>
        <w:rPr>
          <w:rFonts w:asciiTheme="majorHAnsi" w:hAnsiTheme="majorHAnsi" w:cs="Calibri"/>
          <w:szCs w:val="22"/>
        </w:rPr>
      </w:pPr>
      <w:r w:rsidRPr="00B75971">
        <w:rPr>
          <w:rFonts w:asciiTheme="majorHAnsi" w:hAnsiTheme="majorHAnsi" w:cs="Calibri"/>
          <w:szCs w:val="22"/>
        </w:rPr>
        <w:t>se izpolni na obrazcih (posebna datoteka POPIS</w:t>
      </w:r>
      <w:r w:rsidR="00A80AAB">
        <w:rPr>
          <w:rFonts w:asciiTheme="majorHAnsi" w:hAnsiTheme="majorHAnsi" w:cs="Calibri"/>
          <w:szCs w:val="22"/>
        </w:rPr>
        <w:t>, ki je sestavni del razpisne dokumentacije</w:t>
      </w:r>
      <w:r w:rsidRPr="00B75971">
        <w:rPr>
          <w:rFonts w:asciiTheme="majorHAnsi" w:hAnsiTheme="majorHAnsi" w:cs="Calibri"/>
          <w:szCs w:val="22"/>
        </w:rPr>
        <w:t>) in v elektronski obliki (CD ali USB ključ)</w:t>
      </w:r>
      <w:r w:rsidR="00A453AC">
        <w:rPr>
          <w:rFonts w:asciiTheme="majorHAnsi" w:hAnsiTheme="majorHAnsi" w:cs="Calibri"/>
          <w:szCs w:val="22"/>
        </w:rPr>
        <w:t>.</w:t>
      </w:r>
    </w:p>
    <w:p w:rsidR="00B75971" w:rsidRPr="00B75971" w:rsidRDefault="00B75971" w:rsidP="00B75971">
      <w:pPr>
        <w:rPr>
          <w:rFonts w:asciiTheme="majorHAnsi" w:hAnsiTheme="majorHAnsi" w:cs="Calibri"/>
          <w:szCs w:val="22"/>
        </w:rPr>
      </w:pPr>
    </w:p>
    <w:p w:rsidR="00B75971" w:rsidRPr="00B75971" w:rsidRDefault="00B75971" w:rsidP="00B75971">
      <w:pPr>
        <w:rPr>
          <w:rFonts w:asciiTheme="majorHAnsi" w:hAnsiTheme="majorHAnsi" w:cs="Calibri"/>
          <w:szCs w:val="22"/>
        </w:rPr>
      </w:pPr>
    </w:p>
    <w:p w:rsidR="00B75971" w:rsidRPr="00B75971" w:rsidRDefault="00B75971" w:rsidP="00B75971">
      <w:pPr>
        <w:jc w:val="both"/>
        <w:rPr>
          <w:rFonts w:asciiTheme="majorHAnsi" w:hAnsiTheme="majorHAnsi" w:cs="Calibri"/>
          <w:szCs w:val="22"/>
        </w:rPr>
      </w:pPr>
      <w:r w:rsidRPr="00B75971">
        <w:rPr>
          <w:rFonts w:asciiTheme="majorHAnsi" w:hAnsiTheme="majorHAnsi" w:cs="Calibri"/>
          <w:szCs w:val="22"/>
        </w:rPr>
        <w:t>Ponudniki pri izpolnjevanju navedenih obrazcev ne smejo posegati v vsebino obrazcev, kot jih je pripravil naročnik, ampak morajo izpolniti le prazna – neizpo</w:t>
      </w:r>
      <w:r>
        <w:rPr>
          <w:rFonts w:asciiTheme="majorHAnsi" w:hAnsiTheme="majorHAnsi" w:cs="Calibri"/>
          <w:szCs w:val="22"/>
        </w:rPr>
        <w:t xml:space="preserve">lnjena polja, ki se nanašajo na </w:t>
      </w:r>
      <w:r w:rsidRPr="00B75971">
        <w:rPr>
          <w:rFonts w:asciiTheme="majorHAnsi" w:hAnsiTheme="majorHAnsi" w:cs="Calibri"/>
          <w:szCs w:val="22"/>
        </w:rPr>
        <w:t xml:space="preserve">ponujeno ceno. </w:t>
      </w:r>
    </w:p>
    <w:p w:rsidR="00B75971" w:rsidRPr="00B75971" w:rsidRDefault="00B75971" w:rsidP="00B75971">
      <w:pPr>
        <w:rPr>
          <w:rFonts w:asciiTheme="majorHAnsi" w:hAnsiTheme="majorHAnsi" w:cs="Calibri"/>
          <w:szCs w:val="22"/>
        </w:rPr>
      </w:pPr>
    </w:p>
    <w:p w:rsidR="00B75971" w:rsidRPr="00B75971" w:rsidRDefault="00B75971" w:rsidP="00B75971">
      <w:pPr>
        <w:jc w:val="both"/>
        <w:rPr>
          <w:rFonts w:asciiTheme="majorHAnsi" w:hAnsiTheme="majorHAnsi" w:cs="Calibri"/>
          <w:szCs w:val="22"/>
        </w:rPr>
      </w:pPr>
      <w:r w:rsidRPr="00B75971">
        <w:rPr>
          <w:rFonts w:asciiTheme="majorHAnsi" w:hAnsiTheme="majorHAnsi" w:cs="Calibri"/>
          <w:szCs w:val="22"/>
        </w:rPr>
        <w:t>Opisa postavk, enoto mere, količine v popisih del ni dovoljeno spreminjati. Naročnik bo ponudbo ponudnika, ki bi spremenil vsebino postavk, enoto mere, koli</w:t>
      </w:r>
      <w:r>
        <w:rPr>
          <w:rFonts w:asciiTheme="majorHAnsi" w:hAnsiTheme="majorHAnsi" w:cs="Calibri"/>
          <w:szCs w:val="22"/>
        </w:rPr>
        <w:t>čine v popisih del,</w:t>
      </w:r>
      <w:r w:rsidRPr="00B75971">
        <w:rPr>
          <w:rFonts w:asciiTheme="majorHAnsi" w:hAnsiTheme="majorHAnsi" w:cs="Calibri"/>
          <w:szCs w:val="22"/>
        </w:rPr>
        <w:t xml:space="preserve"> izločil. </w:t>
      </w:r>
    </w:p>
    <w:p w:rsidR="00B75971" w:rsidRPr="00B75971" w:rsidRDefault="00B75971" w:rsidP="00B75971">
      <w:pPr>
        <w:jc w:val="both"/>
        <w:rPr>
          <w:rFonts w:asciiTheme="majorHAnsi" w:hAnsiTheme="majorHAnsi" w:cs="Calibri"/>
          <w:szCs w:val="22"/>
        </w:rPr>
      </w:pPr>
      <w:r w:rsidRPr="00B75971">
        <w:rPr>
          <w:rFonts w:asciiTheme="majorHAnsi" w:hAnsiTheme="majorHAnsi" w:cs="Calibri"/>
          <w:szCs w:val="22"/>
        </w:rPr>
        <w:tab/>
      </w:r>
    </w:p>
    <w:p w:rsidR="00B75971" w:rsidRPr="00B75971" w:rsidRDefault="00B75971" w:rsidP="00B75971">
      <w:pPr>
        <w:jc w:val="both"/>
        <w:rPr>
          <w:rFonts w:asciiTheme="majorHAnsi" w:hAnsiTheme="majorHAnsi" w:cs="Calibri"/>
          <w:szCs w:val="22"/>
        </w:rPr>
      </w:pPr>
      <w:bookmarkStart w:id="73" w:name="_Hlk486956262"/>
      <w:r w:rsidRPr="00B75971">
        <w:rPr>
          <w:rFonts w:asciiTheme="majorHAnsi" w:hAnsiTheme="majorHAnsi" w:cs="Calibri"/>
          <w:szCs w:val="22"/>
        </w:rPr>
        <w:t>Ponudniki morajo izpolniti in ponuditi vse postavke znotraj popisov.</w:t>
      </w:r>
      <w:r w:rsidR="00EA3184" w:rsidRPr="00EA3184">
        <w:rPr>
          <w:rFonts w:ascii="Cambria" w:hAnsi="Cambria" w:cs="Tahoma"/>
          <w:bCs/>
        </w:rPr>
        <w:t xml:space="preserve"> </w:t>
      </w:r>
      <w:r w:rsidR="00EA3184" w:rsidRPr="00B7573E">
        <w:rPr>
          <w:rFonts w:ascii="Cambria" w:hAnsi="Cambria" w:cs="Tahoma"/>
          <w:bCs/>
        </w:rPr>
        <w:t>V primeru, da ponudnik ne vpiše cene pri posamezni postavki ali bo pri posamezni postavki vpisal »0,00« se smatra, da je cena izdelka nič in bo moral ponudn</w:t>
      </w:r>
      <w:r w:rsidR="00EA3184">
        <w:rPr>
          <w:rFonts w:ascii="Cambria" w:hAnsi="Cambria" w:cs="Tahoma"/>
          <w:bCs/>
        </w:rPr>
        <w:t>ik dobavljati blago po ceni nič</w:t>
      </w:r>
      <w:r w:rsidRPr="00B75971">
        <w:rPr>
          <w:rFonts w:asciiTheme="majorHAnsi" w:hAnsiTheme="majorHAnsi" w:cs="Calibri"/>
          <w:szCs w:val="22"/>
        </w:rPr>
        <w:t>. V takem primeru, naročnik za ta dela ponudniku ne bo priznal naknadno določenih cen ali podražitev iz tega naslova</w:t>
      </w:r>
      <w:r>
        <w:rPr>
          <w:rFonts w:asciiTheme="majorHAnsi" w:hAnsiTheme="majorHAnsi" w:cs="Calibri"/>
          <w:szCs w:val="22"/>
        </w:rPr>
        <w:t xml:space="preserve">, ampak bo moral dobavitelj dobavljati blago po </w:t>
      </w:r>
      <w:r w:rsidR="00EA3184">
        <w:rPr>
          <w:rFonts w:asciiTheme="majorHAnsi" w:hAnsiTheme="majorHAnsi" w:cs="Calibri"/>
          <w:szCs w:val="22"/>
        </w:rPr>
        <w:t xml:space="preserve">omenjeni </w:t>
      </w:r>
      <w:r>
        <w:rPr>
          <w:rFonts w:asciiTheme="majorHAnsi" w:hAnsiTheme="majorHAnsi" w:cs="Calibri"/>
          <w:szCs w:val="22"/>
        </w:rPr>
        <w:t xml:space="preserve">ceni </w:t>
      </w:r>
      <w:r w:rsidR="00D6144E">
        <w:rPr>
          <w:rFonts w:asciiTheme="majorHAnsi" w:hAnsiTheme="majorHAnsi" w:cs="Calibri"/>
          <w:szCs w:val="22"/>
        </w:rPr>
        <w:t>(</w:t>
      </w:r>
      <w:r>
        <w:rPr>
          <w:rFonts w:asciiTheme="majorHAnsi" w:hAnsiTheme="majorHAnsi" w:cs="Calibri"/>
          <w:szCs w:val="22"/>
        </w:rPr>
        <w:t>nič</w:t>
      </w:r>
      <w:r w:rsidR="00D6144E">
        <w:rPr>
          <w:rFonts w:asciiTheme="majorHAnsi" w:hAnsiTheme="majorHAnsi" w:cs="Calibri"/>
          <w:szCs w:val="22"/>
        </w:rPr>
        <w:t>)</w:t>
      </w:r>
      <w:r w:rsidRPr="00B75971">
        <w:rPr>
          <w:rFonts w:asciiTheme="majorHAnsi" w:hAnsiTheme="majorHAnsi" w:cs="Calibri"/>
          <w:szCs w:val="22"/>
        </w:rPr>
        <w:t>.</w:t>
      </w:r>
    </w:p>
    <w:bookmarkEnd w:id="73"/>
    <w:p w:rsidR="00B75971" w:rsidRPr="00B75971" w:rsidRDefault="00B75971" w:rsidP="00B75971">
      <w:pPr>
        <w:rPr>
          <w:rFonts w:asciiTheme="majorHAnsi" w:hAnsiTheme="majorHAnsi" w:cs="Calibri"/>
          <w:szCs w:val="22"/>
        </w:rPr>
      </w:pPr>
    </w:p>
    <w:p w:rsidR="00140923" w:rsidRDefault="00B75971" w:rsidP="00B75971">
      <w:pPr>
        <w:rPr>
          <w:rFonts w:asciiTheme="majorHAnsi" w:hAnsiTheme="majorHAnsi" w:cs="Calibri"/>
          <w:szCs w:val="22"/>
        </w:rPr>
      </w:pPr>
      <w:r w:rsidRPr="00B75971">
        <w:rPr>
          <w:rFonts w:asciiTheme="majorHAnsi" w:hAnsiTheme="majorHAnsi" w:cs="Calibri"/>
          <w:szCs w:val="22"/>
        </w:rPr>
        <w:t>V primeru neskladja med natisnjenimi obrazci in verzijo na CD-ju se upošteva pisna (natisnjena) verzija.</w:t>
      </w:r>
    </w:p>
    <w:p w:rsidR="00951489" w:rsidRDefault="00951489" w:rsidP="00B75971">
      <w:pPr>
        <w:rPr>
          <w:rFonts w:asciiTheme="majorHAnsi" w:hAnsiTheme="majorHAnsi" w:cs="Calibri"/>
          <w:szCs w:val="22"/>
        </w:rPr>
      </w:pPr>
    </w:p>
    <w:p w:rsidR="00951489" w:rsidRPr="000E0247" w:rsidRDefault="00951489" w:rsidP="00951489">
      <w:pPr>
        <w:jc w:val="both"/>
        <w:rPr>
          <w:rFonts w:asciiTheme="majorHAnsi" w:hAnsiTheme="majorHAnsi" w:cs="Tahoma"/>
          <w:bCs/>
        </w:rPr>
      </w:pPr>
      <w:r w:rsidRPr="000E0247">
        <w:rPr>
          <w:rFonts w:asciiTheme="majorHAnsi" w:hAnsiTheme="majorHAnsi" w:cs="Tahoma"/>
          <w:bCs/>
        </w:rPr>
        <w:t>Cene na enoto, navedene v ponudbenem predračunu, so v prvih dvanajstih (12</w:t>
      </w:r>
      <w:r>
        <w:rPr>
          <w:rFonts w:asciiTheme="majorHAnsi" w:hAnsiTheme="majorHAnsi" w:cs="Tahoma"/>
          <w:bCs/>
        </w:rPr>
        <w:t xml:space="preserve">) mesecih od dneva sklenitve </w:t>
      </w:r>
      <w:r w:rsidRPr="000E0247">
        <w:rPr>
          <w:rFonts w:asciiTheme="majorHAnsi" w:hAnsiTheme="majorHAnsi" w:cs="Tahoma"/>
          <w:bCs/>
        </w:rPr>
        <w:t>pogodbe</w:t>
      </w:r>
      <w:r>
        <w:rPr>
          <w:rFonts w:asciiTheme="majorHAnsi" w:hAnsiTheme="majorHAnsi" w:cs="Tahoma"/>
          <w:bCs/>
        </w:rPr>
        <w:t xml:space="preserve"> na podlagi predmetnega naročila </w:t>
      </w:r>
      <w:r w:rsidRPr="000E0247">
        <w:rPr>
          <w:rFonts w:asciiTheme="majorHAnsi" w:hAnsiTheme="majorHAnsi" w:cs="Tahoma"/>
          <w:bCs/>
        </w:rPr>
        <w:t>fiksne in se ne spreminjajo pod nobenim pogojem. Po preteku dvanajst</w:t>
      </w:r>
      <w:r>
        <w:rPr>
          <w:rFonts w:asciiTheme="majorHAnsi" w:hAnsiTheme="majorHAnsi" w:cs="Tahoma"/>
          <w:bCs/>
        </w:rPr>
        <w:t xml:space="preserve">ih (12) mesecev od sklenitve </w:t>
      </w:r>
      <w:r w:rsidRPr="000E0247">
        <w:rPr>
          <w:rFonts w:asciiTheme="majorHAnsi" w:hAnsiTheme="majorHAnsi" w:cs="Tahoma"/>
          <w:bCs/>
        </w:rPr>
        <w:t>pogodbe se lahko, skladno s Pravilnikom o načinih valorizacije denarnih obveznosti, ki jih v večletnih pogodbah dogovarjajo pravne osebe javnega sektorja (Uradni list RS, št. 1-11/2004), cene, navedene v ponudbenem predračunu dobavitelja zvišajo, sorazmerno z ustreznim indeksom cen, ki veljajo za tiste vrste materiala, ki je predmet te pogodbe oziroma indeks cen tistih elementov, ki vplivajo na denarne obveznosti v pogodbi, o čemer se pogodbeni stranki sporazumno dogovorita.</w:t>
      </w:r>
    </w:p>
    <w:p w:rsidR="00140923" w:rsidRDefault="00140923" w:rsidP="00140923">
      <w:pPr>
        <w:rPr>
          <w:rFonts w:asciiTheme="majorHAnsi" w:hAnsiTheme="majorHAnsi" w:cs="Calibri"/>
          <w:szCs w:val="22"/>
        </w:rPr>
      </w:pPr>
    </w:p>
    <w:p w:rsidR="005319DE" w:rsidRPr="00377449" w:rsidRDefault="005319DE" w:rsidP="005319DE">
      <w:pPr>
        <w:jc w:val="both"/>
        <w:rPr>
          <w:rFonts w:asciiTheme="majorHAnsi" w:hAnsiTheme="majorHAnsi" w:cs="Tahoma"/>
          <w:bCs/>
        </w:rPr>
      </w:pPr>
      <w:r w:rsidRPr="00377449">
        <w:rPr>
          <w:rFonts w:asciiTheme="majorHAnsi" w:hAnsiTheme="majorHAnsi" w:cs="Tahoma"/>
          <w:bCs/>
        </w:rPr>
        <w:t xml:space="preserve">Cena </w:t>
      </w:r>
      <w:r>
        <w:rPr>
          <w:rFonts w:asciiTheme="majorHAnsi" w:hAnsiTheme="majorHAnsi" w:cs="Tahoma"/>
          <w:bCs/>
        </w:rPr>
        <w:t xml:space="preserve">vključuje </w:t>
      </w:r>
      <w:r w:rsidRPr="00377449">
        <w:rPr>
          <w:rFonts w:asciiTheme="majorHAnsi" w:hAnsiTheme="majorHAnsi" w:cs="Tahoma"/>
          <w:bCs/>
        </w:rPr>
        <w:t xml:space="preserve">vse stroške, ki nastanejo pri prevozu blaga na lokacijo naročnika in vse druge stalne, spremenljive ter </w:t>
      </w:r>
      <w:proofErr w:type="spellStart"/>
      <w:r w:rsidRPr="00377449">
        <w:rPr>
          <w:rFonts w:asciiTheme="majorHAnsi" w:hAnsiTheme="majorHAnsi" w:cs="Tahoma"/>
          <w:bCs/>
        </w:rPr>
        <w:t>oportunitetne</w:t>
      </w:r>
      <w:proofErr w:type="spellEnd"/>
      <w:r w:rsidRPr="00377449">
        <w:rPr>
          <w:rFonts w:asciiTheme="majorHAnsi" w:hAnsiTheme="majorHAnsi" w:cs="Tahoma"/>
          <w:bCs/>
        </w:rPr>
        <w:t xml:space="preserve"> stroške. Cene vključujejo vse elemente, iz katerih so sestavljene (morebitne trošarine, takse, uvo</w:t>
      </w:r>
      <w:r>
        <w:rPr>
          <w:rFonts w:asciiTheme="majorHAnsi" w:hAnsiTheme="majorHAnsi" w:cs="Tahoma"/>
          <w:bCs/>
        </w:rPr>
        <w:t>zne dajatve, stroški embalaže,</w:t>
      </w:r>
      <w:r w:rsidRPr="00377449">
        <w:rPr>
          <w:rFonts w:asciiTheme="majorHAnsi" w:hAnsiTheme="majorHAnsi" w:cs="Tahoma"/>
          <w:bCs/>
        </w:rPr>
        <w:t xml:space="preserve"> zavarovanja, itd.), davki in morebitni popusti. </w:t>
      </w:r>
    </w:p>
    <w:p w:rsidR="005319DE" w:rsidRPr="00377449" w:rsidRDefault="005319DE" w:rsidP="005319DE">
      <w:pPr>
        <w:tabs>
          <w:tab w:val="left" w:pos="7938"/>
          <w:tab w:val="left" w:pos="8364"/>
        </w:tabs>
        <w:ind w:right="-1"/>
        <w:jc w:val="both"/>
        <w:rPr>
          <w:rFonts w:asciiTheme="majorHAnsi" w:hAnsiTheme="majorHAnsi" w:cs="Tahoma"/>
          <w:bCs/>
        </w:rPr>
      </w:pPr>
    </w:p>
    <w:p w:rsidR="005319DE" w:rsidRPr="00377449" w:rsidRDefault="005319DE" w:rsidP="005319DE">
      <w:pPr>
        <w:tabs>
          <w:tab w:val="left" w:pos="7938"/>
          <w:tab w:val="left" w:pos="8364"/>
        </w:tabs>
        <w:ind w:right="-1"/>
        <w:jc w:val="both"/>
        <w:rPr>
          <w:rFonts w:asciiTheme="majorHAnsi" w:hAnsiTheme="majorHAnsi" w:cs="Tahoma"/>
          <w:bCs/>
        </w:rPr>
      </w:pPr>
      <w:r w:rsidRPr="00377449">
        <w:rPr>
          <w:rFonts w:asciiTheme="majorHAnsi" w:hAnsiTheme="majorHAnsi" w:cs="Tahoma"/>
          <w:bCs/>
        </w:rPr>
        <w:t xml:space="preserve">V ceno </w:t>
      </w:r>
      <w:r>
        <w:rPr>
          <w:rFonts w:asciiTheme="majorHAnsi" w:hAnsiTheme="majorHAnsi" w:cs="Tahoma"/>
          <w:bCs/>
        </w:rPr>
        <w:t>so zajeti vsi pričakovani stroški</w:t>
      </w:r>
      <w:r w:rsidRPr="00377449">
        <w:rPr>
          <w:rFonts w:asciiTheme="majorHAnsi" w:hAnsiTheme="majorHAnsi" w:cs="Tahoma"/>
          <w:bCs/>
        </w:rPr>
        <w:t>, kot so:</w:t>
      </w:r>
    </w:p>
    <w:p w:rsidR="005319DE" w:rsidRPr="00377449" w:rsidRDefault="005319DE" w:rsidP="002A182F">
      <w:pPr>
        <w:numPr>
          <w:ilvl w:val="0"/>
          <w:numId w:val="63"/>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usklajevanje z naročnikom,</w:t>
      </w:r>
    </w:p>
    <w:p w:rsidR="005319DE" w:rsidRDefault="005319DE" w:rsidP="002A182F">
      <w:pPr>
        <w:numPr>
          <w:ilvl w:val="0"/>
          <w:numId w:val="63"/>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nabave vsega potrebnega blaga,</w:t>
      </w:r>
    </w:p>
    <w:p w:rsidR="005319DE" w:rsidRDefault="005319DE" w:rsidP="002A182F">
      <w:pPr>
        <w:numPr>
          <w:ilvl w:val="0"/>
          <w:numId w:val="63"/>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prevoza</w:t>
      </w:r>
      <w:r>
        <w:rPr>
          <w:rFonts w:asciiTheme="majorHAnsi" w:hAnsiTheme="majorHAnsi" w:cs="Tahoma"/>
          <w:bCs/>
        </w:rPr>
        <w:t xml:space="preserve"> materiala do skladišča naročnika (Ulica 15. maja 13, Koper),</w:t>
      </w:r>
    </w:p>
    <w:p w:rsidR="005319DE" w:rsidRDefault="005319DE" w:rsidP="002A182F">
      <w:pPr>
        <w:numPr>
          <w:ilvl w:val="0"/>
          <w:numId w:val="63"/>
        </w:numPr>
        <w:tabs>
          <w:tab w:val="left" w:pos="-17280"/>
          <w:tab w:val="left" w:pos="-10062"/>
          <w:tab w:val="left" w:pos="-9636"/>
        </w:tabs>
        <w:autoSpaceDN w:val="0"/>
        <w:spacing w:line="276" w:lineRule="auto"/>
        <w:ind w:left="426" w:right="-1" w:hanging="284"/>
        <w:jc w:val="both"/>
        <w:rPr>
          <w:rFonts w:asciiTheme="majorHAnsi" w:hAnsiTheme="majorHAnsi" w:cs="Tahoma"/>
          <w:bCs/>
        </w:rPr>
      </w:pPr>
      <w:r>
        <w:rPr>
          <w:rFonts w:asciiTheme="majorHAnsi" w:hAnsiTheme="majorHAnsi" w:cs="Tahoma"/>
          <w:bCs/>
        </w:rPr>
        <w:t>stroške za integracijo programske opreme za odčitavanje z obstoječim obračunskim programom,</w:t>
      </w:r>
    </w:p>
    <w:p w:rsidR="005319DE" w:rsidRPr="00E94B4B" w:rsidRDefault="005319DE" w:rsidP="002A182F">
      <w:pPr>
        <w:numPr>
          <w:ilvl w:val="0"/>
          <w:numId w:val="63"/>
        </w:numPr>
        <w:tabs>
          <w:tab w:val="left" w:pos="-17280"/>
          <w:tab w:val="left" w:pos="-10062"/>
          <w:tab w:val="left" w:pos="-9636"/>
        </w:tabs>
        <w:autoSpaceDN w:val="0"/>
        <w:spacing w:line="276" w:lineRule="auto"/>
        <w:ind w:left="426" w:right="-1" w:hanging="284"/>
        <w:jc w:val="both"/>
        <w:rPr>
          <w:rFonts w:asciiTheme="majorHAnsi" w:hAnsiTheme="majorHAnsi" w:cs="Tahoma"/>
          <w:bCs/>
          <w:highlight w:val="cyan"/>
        </w:rPr>
      </w:pPr>
      <w:r w:rsidRPr="00E94B4B">
        <w:rPr>
          <w:rFonts w:asciiTheme="majorHAnsi" w:hAnsiTheme="majorHAnsi" w:cs="Tahoma"/>
          <w:bCs/>
          <w:highlight w:val="cyan"/>
        </w:rPr>
        <w:t xml:space="preserve">cena programske opreme z licenco PC 2x, </w:t>
      </w:r>
      <w:r w:rsidR="00E94B4B" w:rsidRPr="00E94B4B">
        <w:rPr>
          <w:rFonts w:asciiTheme="majorHAnsi" w:hAnsiTheme="majorHAnsi" w:cs="Tahoma"/>
          <w:bCs/>
          <w:highlight w:val="cyan"/>
        </w:rPr>
        <w:t>1</w:t>
      </w:r>
      <w:r w:rsidRPr="00E94B4B">
        <w:rPr>
          <w:rFonts w:asciiTheme="majorHAnsi" w:hAnsiTheme="majorHAnsi" w:cs="Tahoma"/>
          <w:bCs/>
          <w:highlight w:val="cyan"/>
        </w:rPr>
        <w:t>4x ročni terminal.</w:t>
      </w:r>
    </w:p>
    <w:p w:rsidR="005319DE" w:rsidRPr="00377449" w:rsidRDefault="005319DE" w:rsidP="002A182F">
      <w:pPr>
        <w:numPr>
          <w:ilvl w:val="0"/>
          <w:numId w:val="63"/>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lastRenderedPageBreak/>
        <w:t>plačilo vsega strokovnega kadra,</w:t>
      </w:r>
    </w:p>
    <w:p w:rsidR="005319DE" w:rsidRPr="00377449" w:rsidRDefault="005319DE" w:rsidP="002A182F">
      <w:pPr>
        <w:numPr>
          <w:ilvl w:val="0"/>
          <w:numId w:val="63"/>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šolanje osebja za delo z opremo;</w:t>
      </w:r>
    </w:p>
    <w:p w:rsidR="005319DE" w:rsidRPr="00377449" w:rsidRDefault="005319DE" w:rsidP="002A182F">
      <w:pPr>
        <w:numPr>
          <w:ilvl w:val="0"/>
          <w:numId w:val="63"/>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zavarovanje prevozov in tovorov,</w:t>
      </w:r>
    </w:p>
    <w:p w:rsidR="005319DE" w:rsidRPr="00377449" w:rsidRDefault="005319DE" w:rsidP="002A182F">
      <w:pPr>
        <w:numPr>
          <w:ilvl w:val="0"/>
          <w:numId w:val="63"/>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dostava na lokaciji naročnika;</w:t>
      </w:r>
    </w:p>
    <w:p w:rsidR="005319DE" w:rsidRPr="00377449" w:rsidRDefault="005319DE" w:rsidP="002A182F">
      <w:pPr>
        <w:numPr>
          <w:ilvl w:val="0"/>
          <w:numId w:val="63"/>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morebitni p</w:t>
      </w:r>
      <w:r>
        <w:rPr>
          <w:rFonts w:asciiTheme="majorHAnsi" w:hAnsiTheme="majorHAnsi" w:cs="Tahoma"/>
          <w:bCs/>
        </w:rPr>
        <w:t>opusti in manipulativni stroški,</w:t>
      </w:r>
    </w:p>
    <w:p w:rsidR="005319DE" w:rsidRPr="00377449" w:rsidRDefault="005319DE" w:rsidP="002A182F">
      <w:pPr>
        <w:numPr>
          <w:ilvl w:val="0"/>
          <w:numId w:val="63"/>
        </w:numPr>
        <w:tabs>
          <w:tab w:val="left" w:pos="-17280"/>
          <w:tab w:val="left" w:pos="-10062"/>
          <w:tab w:val="left" w:pos="-9636"/>
        </w:tabs>
        <w:autoSpaceDN w:val="0"/>
        <w:spacing w:line="276" w:lineRule="auto"/>
        <w:ind w:left="426" w:right="-1" w:hanging="284"/>
        <w:jc w:val="both"/>
        <w:rPr>
          <w:rFonts w:asciiTheme="majorHAnsi" w:hAnsiTheme="majorHAnsi" w:cs="Tahoma"/>
          <w:bCs/>
        </w:rPr>
      </w:pPr>
      <w:r w:rsidRPr="00377449">
        <w:rPr>
          <w:rFonts w:asciiTheme="majorHAnsi" w:hAnsiTheme="majorHAnsi" w:cs="Tahoma"/>
          <w:bCs/>
        </w:rPr>
        <w:t>ipd.</w:t>
      </w:r>
    </w:p>
    <w:p w:rsidR="005319DE" w:rsidRPr="00B75971" w:rsidRDefault="005319DE" w:rsidP="00140923">
      <w:pPr>
        <w:rPr>
          <w:rFonts w:asciiTheme="majorHAnsi" w:hAnsiTheme="majorHAnsi" w:cs="Calibri"/>
          <w:szCs w:val="22"/>
        </w:rPr>
      </w:pPr>
    </w:p>
    <w:p w:rsidR="00140923" w:rsidRPr="00696BE5" w:rsidRDefault="00140923" w:rsidP="00B75971">
      <w:pPr>
        <w:rPr>
          <w:rFonts w:asciiTheme="majorHAnsi" w:hAnsiTheme="majorHAnsi"/>
          <w:b/>
          <w:szCs w:val="22"/>
        </w:rPr>
      </w:pPr>
      <w:r w:rsidRPr="00B75971">
        <w:rPr>
          <w:rFonts w:asciiTheme="majorHAnsi" w:hAnsiTheme="majorHAnsi" w:cs="Calibri"/>
          <w:szCs w:val="22"/>
        </w:rPr>
        <w:t>Potrjujemo ponudbeni predračun s ponudbeno ceno po priloženem popisu blaga</w:t>
      </w:r>
      <w:r w:rsidR="005319DE">
        <w:rPr>
          <w:rFonts w:asciiTheme="majorHAnsi" w:hAnsiTheme="majorHAnsi" w:cs="Calibri"/>
          <w:szCs w:val="22"/>
        </w:rPr>
        <w:t xml:space="preserve"> in da slednja vsebuje vse pričakovane stroške</w:t>
      </w:r>
      <w:r w:rsidRPr="00696BE5">
        <w:rPr>
          <w:rFonts w:asciiTheme="majorHAnsi" w:hAnsiTheme="majorHAnsi"/>
          <w:b/>
          <w:szCs w:val="22"/>
        </w:rPr>
        <w:t>.</w:t>
      </w:r>
    </w:p>
    <w:p w:rsidR="00140923" w:rsidRPr="00696BE5" w:rsidRDefault="00140923" w:rsidP="00140923">
      <w:pPr>
        <w:rPr>
          <w:rFonts w:asciiTheme="majorHAnsi" w:hAnsiTheme="majorHAnsi"/>
          <w:szCs w:val="22"/>
        </w:rPr>
      </w:pPr>
    </w:p>
    <w:p w:rsidR="00140923" w:rsidRPr="00696BE5" w:rsidRDefault="00140923" w:rsidP="00140923">
      <w:pPr>
        <w:jc w:val="both"/>
        <w:rPr>
          <w:rFonts w:asciiTheme="majorHAnsi" w:hAnsiTheme="majorHAnsi" w:cs="Tahoma"/>
          <w:szCs w:val="22"/>
        </w:rPr>
      </w:pPr>
    </w:p>
    <w:p w:rsidR="00B75971" w:rsidRPr="00B75971" w:rsidRDefault="00B75971" w:rsidP="00B75971">
      <w:pPr>
        <w:ind w:left="4956"/>
        <w:jc w:val="both"/>
        <w:rPr>
          <w:rFonts w:asciiTheme="majorHAnsi" w:hAnsiTheme="majorHAnsi" w:cs="Tahoma"/>
          <w:szCs w:val="22"/>
          <w:u w:val="single"/>
        </w:rPr>
      </w:pPr>
      <w:r w:rsidRPr="00B75971">
        <w:rPr>
          <w:rFonts w:asciiTheme="majorHAnsi" w:hAnsiTheme="majorHAnsi" w:cs="Tahoma"/>
          <w:szCs w:val="22"/>
        </w:rPr>
        <w:t xml:space="preserve">V </w:t>
      </w:r>
      <w:r w:rsidRPr="00B75971">
        <w:rPr>
          <w:rFonts w:asciiTheme="majorHAnsi" w:hAnsiTheme="majorHAnsi" w:cs="Tahoma"/>
          <w:szCs w:val="22"/>
          <w:u w:val="single"/>
        </w:rPr>
        <w:t xml:space="preserve">                               </w:t>
      </w:r>
      <w:r w:rsidRPr="00B75971">
        <w:rPr>
          <w:rFonts w:asciiTheme="majorHAnsi" w:hAnsiTheme="majorHAnsi" w:cs="Tahoma"/>
          <w:szCs w:val="22"/>
        </w:rPr>
        <w:t xml:space="preserve">, dne  </w:t>
      </w:r>
      <w:r w:rsidRPr="00B75971">
        <w:rPr>
          <w:rFonts w:asciiTheme="majorHAnsi" w:hAnsiTheme="majorHAnsi" w:cs="Tahoma"/>
          <w:szCs w:val="22"/>
          <w:u w:val="single"/>
        </w:rPr>
        <w:t xml:space="preserve">                  .    </w:t>
      </w:r>
    </w:p>
    <w:p w:rsidR="00B75971" w:rsidRPr="00B75971" w:rsidRDefault="00B75971" w:rsidP="00B75971">
      <w:pPr>
        <w:ind w:left="4956"/>
        <w:jc w:val="both"/>
        <w:rPr>
          <w:rFonts w:asciiTheme="majorHAnsi" w:hAnsiTheme="majorHAnsi" w:cs="Tahoma"/>
          <w:szCs w:val="22"/>
        </w:rPr>
      </w:pPr>
      <w:r w:rsidRPr="00B75971">
        <w:rPr>
          <w:rFonts w:asciiTheme="majorHAnsi" w:hAnsiTheme="majorHAnsi" w:cs="Tahoma"/>
          <w:szCs w:val="22"/>
        </w:rPr>
        <w:t xml:space="preserve">                                                                                    </w:t>
      </w:r>
    </w:p>
    <w:p w:rsidR="00B75971" w:rsidRPr="00B75971" w:rsidRDefault="00B75971" w:rsidP="00B75971">
      <w:pPr>
        <w:ind w:left="4956"/>
        <w:jc w:val="both"/>
        <w:rPr>
          <w:rFonts w:asciiTheme="majorHAnsi" w:hAnsiTheme="majorHAnsi" w:cs="Tahoma"/>
          <w:szCs w:val="22"/>
        </w:rPr>
      </w:pPr>
      <w:r w:rsidRPr="00B75971">
        <w:rPr>
          <w:rFonts w:asciiTheme="majorHAnsi" w:hAnsiTheme="majorHAnsi" w:cs="Tahoma"/>
          <w:szCs w:val="22"/>
        </w:rPr>
        <w:tab/>
        <w:t>Ponudnik:</w:t>
      </w:r>
    </w:p>
    <w:p w:rsidR="00B75971" w:rsidRPr="00B75971" w:rsidRDefault="00B75971" w:rsidP="00B75971">
      <w:pPr>
        <w:ind w:left="4956"/>
        <w:jc w:val="both"/>
        <w:rPr>
          <w:rFonts w:asciiTheme="majorHAnsi" w:hAnsiTheme="majorHAnsi" w:cs="Tahoma"/>
          <w:szCs w:val="22"/>
        </w:rPr>
      </w:pPr>
      <w:r w:rsidRPr="00B75971">
        <w:rPr>
          <w:rFonts w:asciiTheme="majorHAnsi" w:hAnsiTheme="majorHAnsi" w:cs="Tahoma"/>
          <w:szCs w:val="22"/>
        </w:rPr>
        <w:tab/>
        <w:t>(žig in podpis pooblaščene osebe)</w:t>
      </w:r>
    </w:p>
    <w:p w:rsidR="00B75971" w:rsidRPr="00B75971" w:rsidRDefault="00B75971" w:rsidP="00B75971">
      <w:pPr>
        <w:jc w:val="both"/>
        <w:rPr>
          <w:rFonts w:asciiTheme="majorHAnsi" w:hAnsiTheme="majorHAnsi" w:cs="Tahoma"/>
          <w:szCs w:val="22"/>
        </w:rPr>
      </w:pPr>
    </w:p>
    <w:p w:rsidR="00BE0060" w:rsidRDefault="00BE0060" w:rsidP="005319DE">
      <w:pPr>
        <w:jc w:val="both"/>
        <w:rPr>
          <w:rFonts w:asciiTheme="majorHAnsi" w:hAnsiTheme="majorHAnsi" w:cs="Tahoma"/>
          <w:b/>
          <w:bCs/>
          <w:szCs w:val="22"/>
        </w:rPr>
      </w:pPr>
    </w:p>
    <w:p w:rsidR="00BE0060" w:rsidRDefault="00BE0060" w:rsidP="005319DE">
      <w:pPr>
        <w:jc w:val="both"/>
        <w:rPr>
          <w:rFonts w:asciiTheme="majorHAnsi" w:hAnsiTheme="majorHAnsi" w:cs="Tahoma"/>
          <w:b/>
          <w:bCs/>
          <w:szCs w:val="22"/>
        </w:rPr>
      </w:pPr>
    </w:p>
    <w:p w:rsidR="00BE0060" w:rsidRDefault="00BE0060" w:rsidP="005319DE">
      <w:pPr>
        <w:jc w:val="both"/>
        <w:rPr>
          <w:rFonts w:asciiTheme="majorHAnsi" w:hAnsiTheme="majorHAnsi" w:cs="Tahoma"/>
          <w:b/>
          <w:bCs/>
          <w:szCs w:val="22"/>
        </w:rPr>
      </w:pPr>
    </w:p>
    <w:p w:rsidR="00BE0060" w:rsidRDefault="00BE0060" w:rsidP="005319DE">
      <w:pPr>
        <w:jc w:val="both"/>
        <w:rPr>
          <w:rFonts w:asciiTheme="majorHAnsi" w:hAnsiTheme="majorHAnsi" w:cs="Tahoma"/>
          <w:b/>
          <w:bCs/>
          <w:szCs w:val="22"/>
        </w:rPr>
      </w:pPr>
    </w:p>
    <w:p w:rsidR="005319DE" w:rsidRPr="00D6144E" w:rsidRDefault="005319DE" w:rsidP="005319DE">
      <w:pPr>
        <w:jc w:val="both"/>
        <w:rPr>
          <w:rFonts w:asciiTheme="majorHAnsi" w:hAnsiTheme="majorHAnsi" w:cs="Tahoma"/>
          <w:b/>
          <w:szCs w:val="22"/>
        </w:rPr>
      </w:pPr>
      <w:r w:rsidRPr="00D6144E">
        <w:rPr>
          <w:rFonts w:asciiTheme="majorHAnsi" w:hAnsiTheme="majorHAnsi" w:cs="Tahoma"/>
          <w:b/>
          <w:bCs/>
          <w:szCs w:val="22"/>
        </w:rPr>
        <w:t>Obrazec izpolni ponudnik ali vodilni ponudnik.</w:t>
      </w:r>
    </w:p>
    <w:p w:rsidR="002A1D43" w:rsidRDefault="002A1D43" w:rsidP="002A1D43">
      <w:pPr>
        <w:jc w:val="both"/>
        <w:rPr>
          <w:rFonts w:asciiTheme="majorHAnsi" w:hAnsiTheme="majorHAnsi" w:cs="Tahoma"/>
          <w:szCs w:val="22"/>
        </w:rPr>
      </w:pPr>
    </w:p>
    <w:p w:rsidR="00F8630E" w:rsidRDefault="00F8630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141EE" w:rsidRDefault="005141EE" w:rsidP="003F37F4">
      <w:pPr>
        <w:tabs>
          <w:tab w:val="center" w:pos="6804"/>
        </w:tabs>
        <w:jc w:val="both"/>
        <w:rPr>
          <w:rFonts w:asciiTheme="majorHAnsi" w:hAnsiTheme="majorHAnsi" w:cs="Tahoma"/>
          <w:szCs w:val="22"/>
        </w:rPr>
      </w:pPr>
    </w:p>
    <w:p w:rsidR="005141EE" w:rsidRDefault="005141EE" w:rsidP="003F37F4">
      <w:pPr>
        <w:tabs>
          <w:tab w:val="center" w:pos="6804"/>
        </w:tabs>
        <w:jc w:val="both"/>
        <w:rPr>
          <w:rFonts w:asciiTheme="majorHAnsi" w:hAnsiTheme="majorHAnsi" w:cs="Tahoma"/>
          <w:szCs w:val="22"/>
        </w:rPr>
      </w:pPr>
    </w:p>
    <w:p w:rsidR="005141EE" w:rsidRDefault="005141E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5319DE" w:rsidRDefault="005319DE" w:rsidP="003F37F4">
      <w:pPr>
        <w:tabs>
          <w:tab w:val="center" w:pos="6804"/>
        </w:tabs>
        <w:jc w:val="both"/>
        <w:rPr>
          <w:rFonts w:asciiTheme="majorHAnsi" w:hAnsiTheme="majorHAnsi" w:cs="Tahoma"/>
          <w:szCs w:val="22"/>
        </w:rPr>
      </w:pPr>
    </w:p>
    <w:p w:rsidR="00F8630E" w:rsidRPr="00034491" w:rsidRDefault="009A3D59" w:rsidP="009A3D59">
      <w:pPr>
        <w:shd w:val="clear" w:color="auto" w:fill="E6E6E6"/>
        <w:ind w:right="61"/>
        <w:jc w:val="right"/>
        <w:rPr>
          <w:rFonts w:asciiTheme="majorHAnsi" w:hAnsiTheme="majorHAnsi" w:cs="Tahoma"/>
          <w:b/>
          <w:bCs/>
          <w:szCs w:val="22"/>
        </w:rPr>
      </w:pPr>
      <w:r w:rsidRPr="00034491">
        <w:rPr>
          <w:rFonts w:asciiTheme="majorHAnsi" w:hAnsiTheme="majorHAnsi" w:cs="Tahoma"/>
          <w:b/>
          <w:bCs/>
          <w:szCs w:val="22"/>
        </w:rPr>
        <w:lastRenderedPageBreak/>
        <w:t xml:space="preserve">PRILOGA </w:t>
      </w:r>
      <w:r w:rsidR="00A453AC">
        <w:rPr>
          <w:rFonts w:asciiTheme="majorHAnsi" w:hAnsiTheme="majorHAnsi" w:cs="Tahoma"/>
          <w:b/>
          <w:bCs/>
          <w:szCs w:val="22"/>
        </w:rPr>
        <w:t>2</w:t>
      </w:r>
    </w:p>
    <w:p w:rsidR="00F8630E" w:rsidRPr="00034491" w:rsidRDefault="00F8630E" w:rsidP="00F8630E">
      <w:pPr>
        <w:rPr>
          <w:rFonts w:asciiTheme="majorHAnsi" w:hAnsiTheme="majorHAnsi" w:cs="Tahoma"/>
          <w:szCs w:val="22"/>
        </w:rPr>
      </w:pPr>
    </w:p>
    <w:p w:rsidR="00F8630E" w:rsidRDefault="00F8630E" w:rsidP="00F8630E">
      <w:pPr>
        <w:spacing w:line="360" w:lineRule="auto"/>
        <w:rPr>
          <w:rFonts w:asciiTheme="majorHAnsi" w:hAnsiTheme="majorHAnsi" w:cs="Calibri"/>
          <w:szCs w:val="22"/>
        </w:rPr>
      </w:pPr>
    </w:p>
    <w:p w:rsidR="00F8630E" w:rsidRPr="008161A0" w:rsidRDefault="00F8630E" w:rsidP="00F8630E">
      <w:pPr>
        <w:spacing w:line="360" w:lineRule="auto"/>
        <w:rPr>
          <w:rFonts w:asciiTheme="majorHAnsi" w:hAnsiTheme="majorHAnsi" w:cs="Calibri"/>
          <w:szCs w:val="22"/>
        </w:rPr>
      </w:pPr>
      <w:r w:rsidRPr="008161A0">
        <w:rPr>
          <w:rFonts w:asciiTheme="majorHAnsi" w:hAnsiTheme="majorHAnsi" w:cs="Calibri"/>
          <w:szCs w:val="22"/>
        </w:rPr>
        <w:t>Ponudnik _______________________________________________</w:t>
      </w:r>
      <w:r>
        <w:rPr>
          <w:rFonts w:asciiTheme="majorHAnsi" w:hAnsiTheme="majorHAnsi" w:cs="Calibri"/>
          <w:szCs w:val="22"/>
        </w:rPr>
        <w:t>______________________________</w:t>
      </w:r>
      <w:r w:rsidRPr="008161A0">
        <w:rPr>
          <w:rFonts w:asciiTheme="majorHAnsi" w:hAnsiTheme="majorHAnsi" w:cs="Calibri"/>
          <w:szCs w:val="22"/>
        </w:rPr>
        <w:t>_____________________</w:t>
      </w:r>
    </w:p>
    <w:p w:rsidR="00F8630E" w:rsidRPr="00034491" w:rsidRDefault="00F8630E" w:rsidP="00F8630E">
      <w:pPr>
        <w:jc w:val="both"/>
        <w:rPr>
          <w:rFonts w:asciiTheme="majorHAnsi" w:hAnsiTheme="majorHAnsi" w:cs="Tahoma"/>
          <w:szCs w:val="22"/>
        </w:rPr>
      </w:pPr>
    </w:p>
    <w:p w:rsidR="00F8630E" w:rsidRPr="00034491" w:rsidRDefault="00F8630E" w:rsidP="00F8630E">
      <w:pPr>
        <w:jc w:val="both"/>
        <w:rPr>
          <w:rFonts w:asciiTheme="majorHAnsi" w:hAnsiTheme="majorHAnsi" w:cs="Tahoma"/>
          <w:szCs w:val="22"/>
        </w:rPr>
      </w:pPr>
    </w:p>
    <w:p w:rsidR="00F8630E" w:rsidRPr="00034491" w:rsidRDefault="00F8630E" w:rsidP="00F8630E">
      <w:pPr>
        <w:rPr>
          <w:rFonts w:asciiTheme="majorHAnsi" w:hAnsiTheme="majorHAnsi" w:cs="Tahoma"/>
          <w:szCs w:val="22"/>
        </w:rPr>
      </w:pPr>
    </w:p>
    <w:p w:rsidR="00F8630E" w:rsidRPr="00034491" w:rsidRDefault="00F8630E" w:rsidP="00F8630E">
      <w:pPr>
        <w:jc w:val="center"/>
        <w:rPr>
          <w:rFonts w:asciiTheme="majorHAnsi" w:hAnsiTheme="majorHAnsi" w:cs="Tahoma"/>
          <w:szCs w:val="22"/>
        </w:rPr>
      </w:pPr>
      <w:r w:rsidRPr="00034491">
        <w:rPr>
          <w:rFonts w:asciiTheme="majorHAnsi" w:hAnsiTheme="majorHAnsi" w:cs="Tahoma"/>
          <w:b/>
          <w:szCs w:val="22"/>
        </w:rPr>
        <w:t>PODATKI O VODILNEM PONUDNIKU IN OSTALIH PONUDNIKIH (v primeru skupne izvedbe naročila)</w:t>
      </w:r>
      <w:r w:rsidRPr="00034491">
        <w:rPr>
          <w:rFonts w:asciiTheme="majorHAnsi" w:hAnsiTheme="majorHAnsi" w:cs="Tahoma"/>
          <w:b/>
          <w:bCs/>
          <w:szCs w:val="22"/>
        </w:rPr>
        <w:t xml:space="preserve"> za JN DOBAVA VODOMEROV IN OPREME ZA DALJINSKO ODČIT</w:t>
      </w:r>
      <w:r w:rsidR="00F03B84">
        <w:rPr>
          <w:rFonts w:asciiTheme="majorHAnsi" w:hAnsiTheme="majorHAnsi" w:cs="Tahoma"/>
          <w:b/>
          <w:bCs/>
          <w:szCs w:val="22"/>
        </w:rPr>
        <w:t>A</w:t>
      </w:r>
      <w:r w:rsidRPr="00034491">
        <w:rPr>
          <w:rFonts w:asciiTheme="majorHAnsi" w:hAnsiTheme="majorHAnsi" w:cs="Tahoma"/>
          <w:b/>
          <w:bCs/>
          <w:szCs w:val="22"/>
        </w:rPr>
        <w:t>VANJE</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Firma  oz. ime vodilnega ponudnika:</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Naslov:</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Zakoniti zastopnik ponudnika:</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Matična številka:</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Davčna številka:</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Številka transakcijskega računa:</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Telefon:</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proofErr w:type="spellStart"/>
      <w:r w:rsidRPr="00034491">
        <w:rPr>
          <w:rFonts w:asciiTheme="majorHAnsi" w:hAnsiTheme="majorHAnsi" w:cs="Tahoma"/>
          <w:szCs w:val="22"/>
        </w:rPr>
        <w:t>Telefax</w:t>
      </w:r>
      <w:proofErr w:type="spellEnd"/>
      <w:r w:rsidRPr="00034491">
        <w:rPr>
          <w:rFonts w:asciiTheme="majorHAnsi" w:hAnsiTheme="majorHAnsi" w:cs="Tahoma"/>
          <w:szCs w:val="22"/>
        </w:rPr>
        <w:t>:</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 xml:space="preserve">E - </w:t>
      </w:r>
      <w:proofErr w:type="spellStart"/>
      <w:r w:rsidRPr="00034491">
        <w:rPr>
          <w:rFonts w:asciiTheme="majorHAnsi" w:hAnsiTheme="majorHAnsi" w:cs="Tahoma"/>
          <w:szCs w:val="22"/>
        </w:rPr>
        <w:t>mail</w:t>
      </w:r>
      <w:proofErr w:type="spellEnd"/>
      <w:r w:rsidRPr="00034491">
        <w:rPr>
          <w:rFonts w:asciiTheme="majorHAnsi" w:hAnsiTheme="majorHAnsi" w:cs="Tahoma"/>
          <w:szCs w:val="22"/>
        </w:rPr>
        <w:t>:</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Pooblaščena oseba za podpis pogodbe:</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Pooblaščena oseba za tolmačenje ponudbe:</w:t>
      </w:r>
    </w:p>
    <w:p w:rsidR="00F8630E" w:rsidRPr="00034491" w:rsidRDefault="00F8630E" w:rsidP="00F8630E">
      <w:pPr>
        <w:framePr w:hSpace="180" w:wrap="around" w:vAnchor="text" w:hAnchor="text" w:y="1"/>
        <w:pBdr>
          <w:top w:val="single" w:sz="6" w:space="1" w:color="auto"/>
          <w:left w:val="single" w:sz="6" w:space="1" w:color="auto"/>
          <w:bottom w:val="single" w:sz="6" w:space="1" w:color="auto"/>
          <w:right w:val="single" w:sz="6" w:space="1" w:color="auto"/>
        </w:pBdr>
        <w:rPr>
          <w:rFonts w:asciiTheme="majorHAnsi" w:hAnsiTheme="majorHAnsi" w:cs="Tahoma"/>
          <w:szCs w:val="22"/>
        </w:rPr>
      </w:pPr>
      <w:r w:rsidRPr="00034491">
        <w:rPr>
          <w:rFonts w:asciiTheme="majorHAnsi" w:hAnsiTheme="majorHAnsi" w:cs="Tahoma"/>
          <w:szCs w:val="22"/>
        </w:rPr>
        <w:t>-----------------------------------------------------------------------------------------------------</w:t>
      </w:r>
    </w:p>
    <w:p w:rsidR="00F8630E" w:rsidRPr="00034491" w:rsidRDefault="00F8630E" w:rsidP="00F8630E">
      <w:pPr>
        <w:rPr>
          <w:rFonts w:asciiTheme="majorHAnsi" w:hAnsiTheme="majorHAnsi" w:cs="Tahoma"/>
          <w:szCs w:val="22"/>
        </w:rPr>
      </w:pPr>
    </w:p>
    <w:p w:rsidR="00764EDF" w:rsidRDefault="00764EDF" w:rsidP="00764EDF">
      <w:pPr>
        <w:jc w:val="center"/>
        <w:rPr>
          <w:rFonts w:asciiTheme="majorHAnsi" w:hAnsiTheme="majorHAnsi" w:cs="Tahoma"/>
          <w:b/>
          <w:szCs w:val="22"/>
        </w:rPr>
      </w:pPr>
      <w:r w:rsidRPr="00764EDF">
        <w:rPr>
          <w:rFonts w:asciiTheme="majorHAnsi" w:hAnsiTheme="majorHAnsi" w:cs="Tahoma"/>
          <w:b/>
          <w:szCs w:val="22"/>
        </w:rPr>
        <w:t>PONUDNIKI V SKUPNI IZVEDBI NAROČILA</w:t>
      </w:r>
    </w:p>
    <w:p w:rsidR="005141EE" w:rsidRPr="00764EDF" w:rsidRDefault="005141EE" w:rsidP="00764EDF">
      <w:pPr>
        <w:jc w:val="center"/>
        <w:rPr>
          <w:rFonts w:asciiTheme="majorHAnsi" w:hAnsiTheme="majorHAnsi" w:cs="Tahoma"/>
          <w:b/>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6"/>
        <w:gridCol w:w="2368"/>
        <w:gridCol w:w="1947"/>
        <w:gridCol w:w="2264"/>
      </w:tblGrid>
      <w:tr w:rsidR="005141EE" w:rsidRPr="00034491" w:rsidTr="005141EE">
        <w:tc>
          <w:tcPr>
            <w:tcW w:w="2476" w:type="dxa"/>
            <w:tcBorders>
              <w:top w:val="single" w:sz="4" w:space="0" w:color="auto"/>
              <w:left w:val="single" w:sz="4" w:space="0" w:color="auto"/>
              <w:bottom w:val="single" w:sz="4" w:space="0" w:color="auto"/>
              <w:right w:val="single" w:sz="4" w:space="0" w:color="auto"/>
            </w:tcBorders>
            <w:shd w:val="clear" w:color="auto" w:fill="auto"/>
          </w:tcPr>
          <w:p w:rsidR="005141EE" w:rsidRPr="00034491" w:rsidRDefault="005141EE" w:rsidP="002B23AA">
            <w:pPr>
              <w:jc w:val="center"/>
              <w:rPr>
                <w:rFonts w:asciiTheme="majorHAnsi" w:hAnsiTheme="majorHAnsi" w:cs="Tahoma"/>
                <w:szCs w:val="22"/>
              </w:rPr>
            </w:pPr>
            <w:bookmarkStart w:id="74" w:name="_Hlk486951102"/>
            <w:r w:rsidRPr="00034491">
              <w:rPr>
                <w:rFonts w:asciiTheme="majorHAnsi" w:hAnsiTheme="majorHAnsi" w:cs="Tahoma"/>
                <w:szCs w:val="22"/>
              </w:rPr>
              <w:t>ponudnik v skupni izvedbi naročila (firma in sedež)</w:t>
            </w:r>
          </w:p>
        </w:tc>
        <w:tc>
          <w:tcPr>
            <w:tcW w:w="2368" w:type="dxa"/>
            <w:tcBorders>
              <w:top w:val="single" w:sz="4" w:space="0" w:color="auto"/>
              <w:left w:val="single" w:sz="4" w:space="0" w:color="auto"/>
              <w:bottom w:val="single" w:sz="4" w:space="0" w:color="auto"/>
              <w:right w:val="single" w:sz="4" w:space="0" w:color="auto"/>
            </w:tcBorders>
            <w:shd w:val="clear" w:color="auto" w:fill="auto"/>
          </w:tcPr>
          <w:p w:rsidR="005141EE" w:rsidRPr="00034491" w:rsidRDefault="005141EE" w:rsidP="002B23AA">
            <w:pPr>
              <w:jc w:val="center"/>
              <w:rPr>
                <w:rFonts w:asciiTheme="majorHAnsi" w:hAnsiTheme="majorHAnsi" w:cs="Tahoma"/>
                <w:szCs w:val="22"/>
              </w:rPr>
            </w:pPr>
            <w:r w:rsidRPr="00034491">
              <w:rPr>
                <w:rFonts w:asciiTheme="majorHAnsi" w:hAnsiTheme="majorHAnsi" w:cs="Tahoma"/>
                <w:szCs w:val="22"/>
              </w:rPr>
              <w:t>Vrsta del, ki jih bodo izvajali*</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5141EE" w:rsidRPr="00034491" w:rsidRDefault="005141EE" w:rsidP="002B23AA">
            <w:pPr>
              <w:jc w:val="center"/>
              <w:rPr>
                <w:rFonts w:asciiTheme="majorHAnsi" w:hAnsiTheme="majorHAnsi" w:cs="Tahoma"/>
                <w:szCs w:val="22"/>
              </w:rPr>
            </w:pPr>
            <w:r w:rsidRPr="00034491">
              <w:rPr>
                <w:rFonts w:asciiTheme="majorHAnsi" w:hAnsiTheme="majorHAnsi" w:cs="Tahoma"/>
                <w:szCs w:val="22"/>
              </w:rPr>
              <w:t>Vrednost del, ki jih bodo izvajali (v EUR z DDV)</w:t>
            </w:r>
          </w:p>
        </w:tc>
        <w:tc>
          <w:tcPr>
            <w:tcW w:w="2264" w:type="dxa"/>
            <w:tcBorders>
              <w:top w:val="single" w:sz="4" w:space="0" w:color="auto"/>
              <w:left w:val="single" w:sz="4" w:space="0" w:color="auto"/>
              <w:bottom w:val="single" w:sz="4" w:space="0" w:color="auto"/>
              <w:right w:val="single" w:sz="4" w:space="0" w:color="auto"/>
            </w:tcBorders>
            <w:shd w:val="clear" w:color="auto" w:fill="auto"/>
          </w:tcPr>
          <w:p w:rsidR="005141EE" w:rsidRPr="00034491" w:rsidRDefault="005141EE" w:rsidP="002B23AA">
            <w:pPr>
              <w:jc w:val="center"/>
              <w:rPr>
                <w:rFonts w:asciiTheme="majorHAnsi" w:hAnsiTheme="majorHAnsi" w:cs="Tahoma"/>
                <w:szCs w:val="22"/>
              </w:rPr>
            </w:pPr>
            <w:r w:rsidRPr="00034491">
              <w:rPr>
                <w:rFonts w:asciiTheme="majorHAnsi" w:hAnsiTheme="majorHAnsi" w:cs="Tahoma"/>
                <w:szCs w:val="22"/>
              </w:rPr>
              <w:t>Zakoniti zastopnik ali oseba, pooblaščena za zastopanje</w:t>
            </w:r>
          </w:p>
        </w:tc>
      </w:tr>
      <w:tr w:rsidR="005141EE" w:rsidRPr="00034491" w:rsidTr="005141EE">
        <w:tc>
          <w:tcPr>
            <w:tcW w:w="2476" w:type="dxa"/>
            <w:tcBorders>
              <w:top w:val="single" w:sz="4" w:space="0" w:color="auto"/>
              <w:left w:val="single" w:sz="4" w:space="0" w:color="auto"/>
              <w:bottom w:val="single" w:sz="4" w:space="0" w:color="auto"/>
              <w:right w:val="single" w:sz="4" w:space="0" w:color="auto"/>
            </w:tcBorders>
            <w:shd w:val="clear" w:color="auto" w:fill="auto"/>
          </w:tcPr>
          <w:p w:rsidR="005141EE" w:rsidRPr="00034491" w:rsidRDefault="005141EE" w:rsidP="005141EE">
            <w:pPr>
              <w:jc w:val="center"/>
              <w:rPr>
                <w:rFonts w:asciiTheme="majorHAnsi" w:hAnsiTheme="majorHAnsi" w:cs="Tahoma"/>
                <w:szCs w:val="22"/>
              </w:rPr>
            </w:pPr>
          </w:p>
          <w:p w:rsidR="005141EE" w:rsidRPr="00034491" w:rsidRDefault="005141EE" w:rsidP="005141EE">
            <w:pPr>
              <w:jc w:val="center"/>
              <w:rPr>
                <w:rFonts w:asciiTheme="majorHAnsi" w:hAnsiTheme="majorHAnsi" w:cs="Tahoma"/>
                <w:szCs w:val="22"/>
              </w:rPr>
            </w:pPr>
          </w:p>
          <w:p w:rsidR="005141EE" w:rsidRPr="00034491" w:rsidRDefault="005141EE" w:rsidP="005141EE">
            <w:pPr>
              <w:jc w:val="center"/>
              <w:rPr>
                <w:rFonts w:asciiTheme="majorHAnsi" w:hAnsiTheme="majorHAnsi" w:cs="Tahoma"/>
                <w:szCs w:val="22"/>
              </w:rPr>
            </w:pPr>
          </w:p>
        </w:tc>
        <w:tc>
          <w:tcPr>
            <w:tcW w:w="2368" w:type="dxa"/>
            <w:tcBorders>
              <w:top w:val="single" w:sz="4" w:space="0" w:color="auto"/>
              <w:left w:val="single" w:sz="4" w:space="0" w:color="auto"/>
              <w:bottom w:val="single" w:sz="4" w:space="0" w:color="auto"/>
              <w:right w:val="single" w:sz="4" w:space="0" w:color="auto"/>
            </w:tcBorders>
            <w:shd w:val="clear" w:color="auto" w:fill="auto"/>
          </w:tcPr>
          <w:p w:rsidR="005141EE" w:rsidRPr="00034491" w:rsidRDefault="005141EE" w:rsidP="005141EE">
            <w:pPr>
              <w:jc w:val="center"/>
              <w:rPr>
                <w:rFonts w:asciiTheme="majorHAnsi" w:hAnsiTheme="majorHAnsi" w:cs="Tahoma"/>
                <w:szCs w:val="22"/>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5141EE" w:rsidRPr="00034491" w:rsidRDefault="005141EE" w:rsidP="005141EE">
            <w:pPr>
              <w:jc w:val="center"/>
              <w:rPr>
                <w:rFonts w:asciiTheme="majorHAnsi" w:hAnsiTheme="majorHAnsi" w:cs="Tahoma"/>
                <w:szCs w:val="22"/>
              </w:rPr>
            </w:pPr>
          </w:p>
        </w:tc>
        <w:tc>
          <w:tcPr>
            <w:tcW w:w="2264" w:type="dxa"/>
            <w:tcBorders>
              <w:top w:val="single" w:sz="4" w:space="0" w:color="auto"/>
              <w:left w:val="single" w:sz="4" w:space="0" w:color="auto"/>
              <w:bottom w:val="single" w:sz="4" w:space="0" w:color="auto"/>
              <w:right w:val="single" w:sz="4" w:space="0" w:color="auto"/>
            </w:tcBorders>
            <w:shd w:val="clear" w:color="auto" w:fill="auto"/>
          </w:tcPr>
          <w:p w:rsidR="005141EE" w:rsidRPr="00034491" w:rsidRDefault="005141EE" w:rsidP="005141EE">
            <w:pPr>
              <w:jc w:val="center"/>
              <w:rPr>
                <w:rFonts w:asciiTheme="majorHAnsi" w:hAnsiTheme="majorHAnsi" w:cs="Tahoma"/>
                <w:szCs w:val="22"/>
              </w:rPr>
            </w:pPr>
          </w:p>
          <w:p w:rsidR="005141EE" w:rsidRPr="00034491" w:rsidRDefault="005141EE" w:rsidP="005141EE">
            <w:pPr>
              <w:jc w:val="center"/>
              <w:rPr>
                <w:rFonts w:asciiTheme="majorHAnsi" w:hAnsiTheme="majorHAnsi" w:cs="Tahoma"/>
                <w:szCs w:val="22"/>
              </w:rPr>
            </w:pPr>
          </w:p>
        </w:tc>
      </w:tr>
      <w:tr w:rsidR="005141EE" w:rsidRPr="00034491" w:rsidTr="005141EE">
        <w:tc>
          <w:tcPr>
            <w:tcW w:w="2476" w:type="dxa"/>
            <w:tcBorders>
              <w:top w:val="single" w:sz="4" w:space="0" w:color="auto"/>
              <w:left w:val="single" w:sz="4" w:space="0" w:color="auto"/>
              <w:bottom w:val="single" w:sz="4" w:space="0" w:color="auto"/>
              <w:right w:val="single" w:sz="4" w:space="0" w:color="auto"/>
            </w:tcBorders>
            <w:shd w:val="clear" w:color="auto" w:fill="auto"/>
          </w:tcPr>
          <w:p w:rsidR="005141EE" w:rsidRPr="00034491" w:rsidRDefault="005141EE" w:rsidP="005141EE">
            <w:pPr>
              <w:jc w:val="center"/>
              <w:rPr>
                <w:rFonts w:asciiTheme="majorHAnsi" w:hAnsiTheme="majorHAnsi" w:cs="Tahoma"/>
                <w:szCs w:val="22"/>
              </w:rPr>
            </w:pPr>
          </w:p>
          <w:p w:rsidR="005141EE" w:rsidRPr="00034491" w:rsidRDefault="005141EE" w:rsidP="005141EE">
            <w:pPr>
              <w:jc w:val="center"/>
              <w:rPr>
                <w:rFonts w:asciiTheme="majorHAnsi" w:hAnsiTheme="majorHAnsi" w:cs="Tahoma"/>
                <w:szCs w:val="22"/>
              </w:rPr>
            </w:pPr>
          </w:p>
          <w:p w:rsidR="005141EE" w:rsidRPr="00034491" w:rsidRDefault="005141EE" w:rsidP="005141EE">
            <w:pPr>
              <w:jc w:val="center"/>
              <w:rPr>
                <w:rFonts w:asciiTheme="majorHAnsi" w:hAnsiTheme="majorHAnsi" w:cs="Tahoma"/>
                <w:szCs w:val="22"/>
              </w:rPr>
            </w:pPr>
          </w:p>
        </w:tc>
        <w:tc>
          <w:tcPr>
            <w:tcW w:w="2368" w:type="dxa"/>
            <w:tcBorders>
              <w:top w:val="single" w:sz="4" w:space="0" w:color="auto"/>
              <w:left w:val="single" w:sz="4" w:space="0" w:color="auto"/>
              <w:bottom w:val="single" w:sz="4" w:space="0" w:color="auto"/>
              <w:right w:val="single" w:sz="4" w:space="0" w:color="auto"/>
            </w:tcBorders>
            <w:shd w:val="clear" w:color="auto" w:fill="auto"/>
          </w:tcPr>
          <w:p w:rsidR="005141EE" w:rsidRPr="00034491" w:rsidRDefault="005141EE" w:rsidP="005141EE">
            <w:pPr>
              <w:jc w:val="center"/>
              <w:rPr>
                <w:rFonts w:asciiTheme="majorHAnsi" w:hAnsiTheme="majorHAnsi" w:cs="Tahoma"/>
                <w:szCs w:val="22"/>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5141EE" w:rsidRPr="00034491" w:rsidRDefault="005141EE" w:rsidP="005141EE">
            <w:pPr>
              <w:jc w:val="center"/>
              <w:rPr>
                <w:rFonts w:asciiTheme="majorHAnsi" w:hAnsiTheme="majorHAnsi" w:cs="Tahoma"/>
                <w:szCs w:val="22"/>
              </w:rPr>
            </w:pPr>
          </w:p>
        </w:tc>
        <w:tc>
          <w:tcPr>
            <w:tcW w:w="2264" w:type="dxa"/>
            <w:tcBorders>
              <w:top w:val="single" w:sz="4" w:space="0" w:color="auto"/>
              <w:left w:val="single" w:sz="4" w:space="0" w:color="auto"/>
              <w:bottom w:val="single" w:sz="4" w:space="0" w:color="auto"/>
              <w:right w:val="single" w:sz="4" w:space="0" w:color="auto"/>
            </w:tcBorders>
            <w:shd w:val="clear" w:color="auto" w:fill="auto"/>
          </w:tcPr>
          <w:p w:rsidR="005141EE" w:rsidRPr="00034491" w:rsidRDefault="005141EE" w:rsidP="005141EE">
            <w:pPr>
              <w:jc w:val="center"/>
              <w:rPr>
                <w:rFonts w:asciiTheme="majorHAnsi" w:hAnsiTheme="majorHAnsi" w:cs="Tahoma"/>
                <w:szCs w:val="22"/>
              </w:rPr>
            </w:pPr>
          </w:p>
          <w:p w:rsidR="005141EE" w:rsidRPr="00034491" w:rsidRDefault="005141EE" w:rsidP="005141EE">
            <w:pPr>
              <w:jc w:val="center"/>
              <w:rPr>
                <w:rFonts w:asciiTheme="majorHAnsi" w:hAnsiTheme="majorHAnsi" w:cs="Tahoma"/>
                <w:szCs w:val="22"/>
              </w:rPr>
            </w:pPr>
          </w:p>
        </w:tc>
      </w:tr>
      <w:bookmarkEnd w:id="74"/>
    </w:tbl>
    <w:p w:rsidR="00F8630E" w:rsidRPr="00034491" w:rsidRDefault="00F8630E" w:rsidP="00F8630E">
      <w:pPr>
        <w:rPr>
          <w:rFonts w:asciiTheme="majorHAnsi" w:hAnsiTheme="majorHAnsi" w:cs="Tahoma"/>
          <w:szCs w:val="22"/>
        </w:rPr>
      </w:pPr>
    </w:p>
    <w:p w:rsidR="00F8630E" w:rsidRPr="00034491" w:rsidRDefault="00F8630E" w:rsidP="00F8630E">
      <w:pPr>
        <w:ind w:left="540" w:hanging="540"/>
        <w:rPr>
          <w:rFonts w:asciiTheme="majorHAnsi" w:hAnsiTheme="majorHAnsi" w:cs="Tahoma"/>
          <w:b/>
          <w:szCs w:val="22"/>
        </w:rPr>
      </w:pPr>
      <w:r w:rsidRPr="00034491">
        <w:rPr>
          <w:rFonts w:asciiTheme="majorHAnsi" w:hAnsiTheme="majorHAnsi" w:cs="Tahoma"/>
          <w:b/>
          <w:szCs w:val="22"/>
        </w:rPr>
        <w:t>Ponudnik:</w:t>
      </w:r>
    </w:p>
    <w:p w:rsidR="00F8630E" w:rsidRDefault="00F8630E" w:rsidP="00F8630E">
      <w:pPr>
        <w:ind w:left="540" w:hanging="540"/>
        <w:rPr>
          <w:rFonts w:asciiTheme="majorHAnsi" w:hAnsiTheme="majorHAnsi" w:cs="Tahoma"/>
          <w:szCs w:val="22"/>
        </w:rPr>
      </w:pPr>
      <w:r w:rsidRPr="00034491">
        <w:rPr>
          <w:rFonts w:asciiTheme="majorHAnsi" w:hAnsiTheme="majorHAnsi" w:cs="Tahoma"/>
          <w:szCs w:val="22"/>
        </w:rPr>
        <w:t>Datum:                                                  Žig                                   Podpis:</w:t>
      </w:r>
    </w:p>
    <w:p w:rsidR="00C368D9" w:rsidRDefault="00C368D9" w:rsidP="00F8630E">
      <w:pPr>
        <w:ind w:left="540" w:hanging="540"/>
        <w:rPr>
          <w:rFonts w:asciiTheme="majorHAnsi" w:hAnsiTheme="majorHAnsi" w:cs="Tahoma"/>
          <w:szCs w:val="22"/>
        </w:rPr>
      </w:pPr>
    </w:p>
    <w:p w:rsidR="00C368D9" w:rsidRPr="00034491" w:rsidRDefault="00C368D9" w:rsidP="00F8630E">
      <w:pPr>
        <w:ind w:left="540" w:hanging="540"/>
        <w:rPr>
          <w:rFonts w:asciiTheme="majorHAnsi" w:hAnsiTheme="majorHAnsi" w:cs="Tahoma"/>
          <w:szCs w:val="22"/>
        </w:rPr>
      </w:pPr>
    </w:p>
    <w:p w:rsidR="00F8630E" w:rsidRPr="00034491" w:rsidRDefault="00F8630E" w:rsidP="00F8630E">
      <w:pPr>
        <w:ind w:left="540" w:hanging="540"/>
        <w:rPr>
          <w:rFonts w:asciiTheme="majorHAnsi" w:hAnsiTheme="majorHAnsi" w:cs="Tahoma"/>
          <w:szCs w:val="22"/>
        </w:rPr>
      </w:pPr>
    </w:p>
    <w:p w:rsidR="00F8630E" w:rsidRPr="00034491" w:rsidRDefault="00F8630E" w:rsidP="00F8630E">
      <w:pPr>
        <w:ind w:left="540" w:hanging="540"/>
        <w:rPr>
          <w:rFonts w:asciiTheme="majorHAnsi" w:hAnsiTheme="majorHAnsi" w:cs="Tahoma"/>
          <w:b/>
          <w:szCs w:val="22"/>
        </w:rPr>
      </w:pPr>
      <w:r w:rsidRPr="00034491">
        <w:rPr>
          <w:rFonts w:asciiTheme="majorHAnsi" w:hAnsiTheme="majorHAnsi" w:cs="Tahoma"/>
          <w:b/>
          <w:szCs w:val="22"/>
        </w:rPr>
        <w:t>Ponudnik v skupnem nastopu:</w:t>
      </w:r>
    </w:p>
    <w:p w:rsidR="00F8630E" w:rsidRDefault="00F8630E" w:rsidP="00F8630E">
      <w:pPr>
        <w:ind w:left="540" w:hanging="540"/>
        <w:rPr>
          <w:rFonts w:asciiTheme="majorHAnsi" w:hAnsiTheme="majorHAnsi" w:cs="Tahoma"/>
          <w:szCs w:val="22"/>
        </w:rPr>
      </w:pPr>
      <w:r w:rsidRPr="00034491">
        <w:rPr>
          <w:rFonts w:asciiTheme="majorHAnsi" w:hAnsiTheme="majorHAnsi" w:cs="Tahoma"/>
          <w:szCs w:val="22"/>
        </w:rPr>
        <w:t xml:space="preserve">Datum:                                                </w:t>
      </w:r>
      <w:r>
        <w:rPr>
          <w:rFonts w:asciiTheme="majorHAnsi" w:hAnsiTheme="majorHAnsi" w:cs="Tahoma"/>
          <w:szCs w:val="22"/>
        </w:rPr>
        <w:t xml:space="preserve">                               </w:t>
      </w:r>
      <w:r w:rsidRPr="00034491">
        <w:rPr>
          <w:rFonts w:asciiTheme="majorHAnsi" w:hAnsiTheme="majorHAnsi" w:cs="Tahoma"/>
          <w:szCs w:val="22"/>
        </w:rPr>
        <w:t xml:space="preserve">  Žig                                   Podpis:</w:t>
      </w:r>
    </w:p>
    <w:p w:rsidR="00C368D9" w:rsidRDefault="00C368D9" w:rsidP="00F8630E">
      <w:pPr>
        <w:ind w:left="540" w:hanging="540"/>
        <w:rPr>
          <w:rFonts w:asciiTheme="majorHAnsi" w:hAnsiTheme="majorHAnsi" w:cs="Tahoma"/>
          <w:szCs w:val="22"/>
        </w:rPr>
      </w:pPr>
    </w:p>
    <w:p w:rsidR="00C368D9" w:rsidRPr="00034491" w:rsidRDefault="00C368D9" w:rsidP="00F8630E">
      <w:pPr>
        <w:ind w:left="540" w:hanging="540"/>
        <w:rPr>
          <w:rFonts w:asciiTheme="majorHAnsi" w:hAnsiTheme="majorHAnsi" w:cs="Tahoma"/>
          <w:szCs w:val="22"/>
        </w:rPr>
      </w:pPr>
    </w:p>
    <w:p w:rsidR="00F8630E" w:rsidRPr="00034491" w:rsidRDefault="00F8630E" w:rsidP="00764EDF">
      <w:pPr>
        <w:rPr>
          <w:rFonts w:asciiTheme="majorHAnsi" w:hAnsiTheme="majorHAnsi" w:cs="Tahoma"/>
          <w:szCs w:val="22"/>
        </w:rPr>
      </w:pPr>
    </w:p>
    <w:p w:rsidR="005141EE" w:rsidRDefault="005141EE" w:rsidP="005141EE">
      <w:pPr>
        <w:ind w:left="540" w:hanging="540"/>
        <w:rPr>
          <w:rFonts w:asciiTheme="majorHAnsi" w:hAnsiTheme="majorHAnsi" w:cs="Tahoma"/>
          <w:bCs/>
          <w:szCs w:val="22"/>
        </w:rPr>
      </w:pPr>
      <w:r w:rsidRPr="005141EE">
        <w:rPr>
          <w:rFonts w:asciiTheme="majorHAnsi" w:hAnsiTheme="majorHAnsi" w:cs="Tahoma"/>
          <w:bCs/>
          <w:szCs w:val="22"/>
        </w:rPr>
        <w:t>Obrazec se po potrebi fotokopira.</w:t>
      </w:r>
    </w:p>
    <w:p w:rsidR="00764EDF" w:rsidRPr="00764EDF" w:rsidRDefault="00F8630E" w:rsidP="00F8630E">
      <w:pPr>
        <w:rPr>
          <w:rFonts w:asciiTheme="majorHAnsi" w:hAnsiTheme="majorHAnsi" w:cs="Tahoma"/>
          <w:bCs/>
          <w:szCs w:val="22"/>
        </w:rPr>
      </w:pPr>
      <w:r w:rsidRPr="00034491">
        <w:rPr>
          <w:rFonts w:asciiTheme="majorHAnsi" w:hAnsiTheme="majorHAnsi" w:cs="Tahoma"/>
          <w:b/>
          <w:bCs/>
          <w:szCs w:val="22"/>
        </w:rPr>
        <w:lastRenderedPageBreak/>
        <w:t>PRILOGA:</w:t>
      </w:r>
      <w:r w:rsidR="009F5552" w:rsidRPr="009F5552">
        <w:rPr>
          <w:rFonts w:asciiTheme="majorHAnsi" w:hAnsiTheme="majorHAnsi" w:cs="Tahoma"/>
          <w:bCs/>
        </w:rPr>
        <w:t xml:space="preserve"> </w:t>
      </w:r>
      <w:r w:rsidR="009F5552" w:rsidRPr="00A5566A">
        <w:rPr>
          <w:rFonts w:asciiTheme="majorHAnsi" w:hAnsiTheme="majorHAnsi" w:cs="Tahoma"/>
          <w:b/>
          <w:bCs/>
        </w:rPr>
        <w:t>Sporazum o medsebojnem sodelovanju</w:t>
      </w:r>
      <w:r w:rsidR="009F5552">
        <w:rPr>
          <w:rFonts w:asciiTheme="majorHAnsi" w:hAnsiTheme="majorHAnsi" w:cs="Tahoma"/>
          <w:bCs/>
        </w:rPr>
        <w:t>. Ta</w:t>
      </w:r>
      <w:r w:rsidR="00764EDF" w:rsidRPr="00764EDF">
        <w:rPr>
          <w:rFonts w:asciiTheme="majorHAnsi" w:hAnsiTheme="majorHAnsi" w:cs="Tahoma"/>
          <w:bCs/>
          <w:szCs w:val="22"/>
        </w:rPr>
        <w:t xml:space="preserve"> mora vsebovati navedbo:</w:t>
      </w:r>
    </w:p>
    <w:p w:rsidR="00764EDF" w:rsidRPr="002A182F" w:rsidRDefault="00764EDF" w:rsidP="002A182F">
      <w:pPr>
        <w:pStyle w:val="Odstavekseznama"/>
        <w:numPr>
          <w:ilvl w:val="0"/>
          <w:numId w:val="64"/>
        </w:numPr>
        <w:ind w:left="426" w:hanging="284"/>
        <w:rPr>
          <w:rFonts w:asciiTheme="majorHAnsi" w:hAnsiTheme="majorHAnsi" w:cs="Tahoma"/>
          <w:bCs/>
        </w:rPr>
      </w:pPr>
      <w:r w:rsidRPr="002A182F">
        <w:rPr>
          <w:rFonts w:asciiTheme="majorHAnsi" w:hAnsiTheme="majorHAnsi" w:cs="Tahoma"/>
          <w:bCs/>
        </w:rPr>
        <w:t>partnerjev v skupni ponudbi,</w:t>
      </w:r>
    </w:p>
    <w:p w:rsidR="00764EDF" w:rsidRPr="002A182F" w:rsidRDefault="00764EDF" w:rsidP="002A182F">
      <w:pPr>
        <w:pStyle w:val="Odstavekseznama"/>
        <w:numPr>
          <w:ilvl w:val="0"/>
          <w:numId w:val="64"/>
        </w:numPr>
        <w:ind w:left="426" w:hanging="284"/>
        <w:rPr>
          <w:rFonts w:asciiTheme="majorHAnsi" w:hAnsiTheme="majorHAnsi" w:cs="Tahoma"/>
          <w:bCs/>
        </w:rPr>
      </w:pPr>
      <w:r w:rsidRPr="002A182F">
        <w:rPr>
          <w:rFonts w:asciiTheme="majorHAnsi" w:hAnsiTheme="majorHAnsi" w:cs="Tahoma"/>
          <w:bCs/>
        </w:rPr>
        <w:t>vodilnega partnerja,</w:t>
      </w:r>
    </w:p>
    <w:p w:rsidR="00764EDF" w:rsidRPr="002A182F" w:rsidRDefault="00764EDF" w:rsidP="002A182F">
      <w:pPr>
        <w:pStyle w:val="Odstavekseznama"/>
        <w:numPr>
          <w:ilvl w:val="0"/>
          <w:numId w:val="64"/>
        </w:numPr>
        <w:ind w:left="426" w:hanging="284"/>
        <w:rPr>
          <w:rFonts w:asciiTheme="majorHAnsi" w:hAnsiTheme="majorHAnsi" w:cs="Tahoma"/>
          <w:bCs/>
        </w:rPr>
      </w:pPr>
      <w:r w:rsidRPr="002A182F">
        <w:rPr>
          <w:rFonts w:asciiTheme="majorHAnsi" w:hAnsiTheme="majorHAnsi" w:cs="Tahoma"/>
          <w:bCs/>
        </w:rPr>
        <w:t xml:space="preserve">pooblastilo vodilnemu partnerju </w:t>
      </w:r>
      <w:r w:rsidR="004A4880" w:rsidRPr="002A182F">
        <w:rPr>
          <w:rFonts w:asciiTheme="majorHAnsi" w:hAnsiTheme="majorHAnsi" w:cs="Tahoma"/>
          <w:bCs/>
        </w:rPr>
        <w:t xml:space="preserve">in odgovorni osebi </w:t>
      </w:r>
      <w:r w:rsidRPr="002A182F">
        <w:rPr>
          <w:rFonts w:asciiTheme="majorHAnsi" w:hAnsiTheme="majorHAnsi" w:cs="Tahoma"/>
          <w:bCs/>
        </w:rPr>
        <w:t>za oddajo ponudbe in sklenitev/podpis pogodbe,</w:t>
      </w:r>
    </w:p>
    <w:p w:rsidR="00764EDF" w:rsidRPr="002A182F" w:rsidRDefault="00764EDF" w:rsidP="002A182F">
      <w:pPr>
        <w:pStyle w:val="Odstavekseznama"/>
        <w:numPr>
          <w:ilvl w:val="0"/>
          <w:numId w:val="64"/>
        </w:numPr>
        <w:ind w:left="426" w:hanging="284"/>
        <w:rPr>
          <w:rFonts w:asciiTheme="majorHAnsi" w:hAnsiTheme="majorHAnsi" w:cs="Tahoma"/>
          <w:bCs/>
        </w:rPr>
      </w:pPr>
      <w:r w:rsidRPr="002A182F">
        <w:rPr>
          <w:rFonts w:asciiTheme="majorHAnsi" w:hAnsiTheme="majorHAnsi" w:cs="Tahoma"/>
          <w:bCs/>
        </w:rPr>
        <w:t>področje dela, ki ga bo prevzel in izvedel vsak partner v skupni ponudbi,</w:t>
      </w:r>
    </w:p>
    <w:p w:rsidR="00764EDF" w:rsidRPr="002A182F" w:rsidRDefault="00764EDF" w:rsidP="002A182F">
      <w:pPr>
        <w:pStyle w:val="Odstavekseznama"/>
        <w:numPr>
          <w:ilvl w:val="0"/>
          <w:numId w:val="64"/>
        </w:numPr>
        <w:ind w:left="426" w:hanging="284"/>
        <w:rPr>
          <w:rFonts w:asciiTheme="majorHAnsi" w:hAnsiTheme="majorHAnsi" w:cs="Tahoma"/>
          <w:bCs/>
        </w:rPr>
      </w:pPr>
      <w:r w:rsidRPr="002A182F">
        <w:rPr>
          <w:rFonts w:asciiTheme="majorHAnsi" w:hAnsiTheme="majorHAnsi" w:cs="Tahoma"/>
          <w:bCs/>
        </w:rPr>
        <w:t>delež vsakega partnerja v skupini v % in vrednosti del,</w:t>
      </w:r>
    </w:p>
    <w:p w:rsidR="00764EDF" w:rsidRPr="002A182F" w:rsidRDefault="00764EDF" w:rsidP="002A182F">
      <w:pPr>
        <w:pStyle w:val="Odstavekseznama"/>
        <w:numPr>
          <w:ilvl w:val="0"/>
          <w:numId w:val="64"/>
        </w:numPr>
        <w:ind w:left="426" w:hanging="284"/>
        <w:rPr>
          <w:rFonts w:asciiTheme="majorHAnsi" w:hAnsiTheme="majorHAnsi" w:cs="Tahoma"/>
          <w:bCs/>
        </w:rPr>
      </w:pPr>
      <w:r w:rsidRPr="002A182F">
        <w:rPr>
          <w:rFonts w:asciiTheme="majorHAnsi" w:hAnsiTheme="majorHAnsi" w:cs="Tahoma"/>
          <w:bCs/>
        </w:rPr>
        <w:t>način plačila (preko vodilnega partnerja ali vsakemu partnerju posebej),</w:t>
      </w:r>
    </w:p>
    <w:p w:rsidR="00764EDF" w:rsidRPr="002A182F" w:rsidRDefault="00764EDF" w:rsidP="002A182F">
      <w:pPr>
        <w:pStyle w:val="Odstavekseznama"/>
        <w:numPr>
          <w:ilvl w:val="0"/>
          <w:numId w:val="64"/>
        </w:numPr>
        <w:ind w:left="426" w:hanging="284"/>
        <w:rPr>
          <w:rFonts w:asciiTheme="majorHAnsi" w:hAnsiTheme="majorHAnsi" w:cs="Tahoma"/>
          <w:bCs/>
        </w:rPr>
      </w:pPr>
      <w:r w:rsidRPr="002A182F">
        <w:rPr>
          <w:rFonts w:asciiTheme="majorHAnsi" w:hAnsiTheme="majorHAnsi" w:cs="Tahoma"/>
          <w:bCs/>
        </w:rPr>
        <w:t>neomejena solidarna odgovornost vseh ponudnikov do naročnika glede vseh pogodbenih obveznosti,</w:t>
      </w:r>
    </w:p>
    <w:p w:rsidR="00764EDF" w:rsidRPr="002A182F" w:rsidRDefault="00764EDF" w:rsidP="002A182F">
      <w:pPr>
        <w:pStyle w:val="Odstavekseznama"/>
        <w:numPr>
          <w:ilvl w:val="0"/>
          <w:numId w:val="64"/>
        </w:numPr>
        <w:ind w:left="426" w:hanging="284"/>
        <w:rPr>
          <w:rFonts w:asciiTheme="majorHAnsi" w:hAnsiTheme="majorHAnsi" w:cs="Tahoma"/>
          <w:bCs/>
        </w:rPr>
      </w:pPr>
      <w:r w:rsidRPr="002A182F">
        <w:rPr>
          <w:rFonts w:asciiTheme="majorHAnsi" w:hAnsiTheme="majorHAnsi" w:cs="Tahoma"/>
          <w:bCs/>
        </w:rPr>
        <w:t>določila v primeru izstopa ponudnika,</w:t>
      </w:r>
    </w:p>
    <w:p w:rsidR="004A4880" w:rsidRPr="002A182F" w:rsidRDefault="004A4880" w:rsidP="002A182F">
      <w:pPr>
        <w:pStyle w:val="Odstavekseznama"/>
        <w:numPr>
          <w:ilvl w:val="0"/>
          <w:numId w:val="64"/>
        </w:numPr>
        <w:ind w:left="426" w:hanging="284"/>
        <w:rPr>
          <w:rFonts w:asciiTheme="majorHAnsi" w:hAnsiTheme="majorHAnsi" w:cs="Tahoma"/>
          <w:bCs/>
        </w:rPr>
      </w:pPr>
      <w:r w:rsidRPr="002A182F">
        <w:rPr>
          <w:rFonts w:asciiTheme="majorHAnsi" w:hAnsiTheme="majorHAnsi" w:cs="Tahoma"/>
          <w:bCs/>
        </w:rPr>
        <w:t>da so seznanjeni z razpisnimi pogoji,</w:t>
      </w:r>
    </w:p>
    <w:p w:rsidR="00764EDF" w:rsidRPr="002A182F" w:rsidRDefault="00764EDF" w:rsidP="002A182F">
      <w:pPr>
        <w:pStyle w:val="Odstavekseznama"/>
        <w:numPr>
          <w:ilvl w:val="0"/>
          <w:numId w:val="64"/>
        </w:numPr>
        <w:ind w:left="426" w:hanging="284"/>
        <w:rPr>
          <w:rFonts w:asciiTheme="majorHAnsi" w:hAnsiTheme="majorHAnsi" w:cs="Tahoma"/>
          <w:bCs/>
        </w:rPr>
      </w:pPr>
      <w:r w:rsidRPr="002A182F">
        <w:rPr>
          <w:rFonts w:asciiTheme="majorHAnsi" w:hAnsiTheme="majorHAnsi" w:cs="Tahoma"/>
          <w:bCs/>
        </w:rPr>
        <w:t>druge morebitne pravice in obveznosti med partnerji v skupni ponudbi.</w:t>
      </w:r>
    </w:p>
    <w:p w:rsidR="00764EDF" w:rsidRPr="00764EDF" w:rsidRDefault="00764EDF" w:rsidP="00764EDF">
      <w:pPr>
        <w:rPr>
          <w:rFonts w:asciiTheme="majorHAnsi" w:hAnsiTheme="majorHAnsi" w:cs="Tahoma"/>
          <w:bCs/>
          <w:szCs w:val="22"/>
        </w:rPr>
      </w:pPr>
    </w:p>
    <w:p w:rsidR="00764EDF" w:rsidRPr="00764EDF" w:rsidRDefault="009F5552" w:rsidP="00764EDF">
      <w:pPr>
        <w:rPr>
          <w:rFonts w:asciiTheme="majorHAnsi" w:hAnsiTheme="majorHAnsi" w:cs="Tahoma"/>
          <w:bCs/>
          <w:szCs w:val="22"/>
        </w:rPr>
      </w:pPr>
      <w:r>
        <w:rPr>
          <w:rFonts w:asciiTheme="majorHAnsi" w:hAnsiTheme="majorHAnsi" w:cs="Tahoma"/>
          <w:bCs/>
        </w:rPr>
        <w:t>S</w:t>
      </w:r>
      <w:r w:rsidRPr="00E40C70">
        <w:rPr>
          <w:rFonts w:asciiTheme="majorHAnsi" w:hAnsiTheme="majorHAnsi" w:cs="Tahoma"/>
          <w:bCs/>
        </w:rPr>
        <w:t>porazum o medsebojnem sodelovanju</w:t>
      </w:r>
      <w:r w:rsidRPr="00764EDF">
        <w:rPr>
          <w:rFonts w:asciiTheme="majorHAnsi" w:hAnsiTheme="majorHAnsi" w:cs="Tahoma"/>
          <w:bCs/>
          <w:szCs w:val="22"/>
        </w:rPr>
        <w:t xml:space="preserve"> </w:t>
      </w:r>
      <w:r w:rsidR="00764EDF" w:rsidRPr="00764EDF">
        <w:rPr>
          <w:rFonts w:asciiTheme="majorHAnsi" w:hAnsiTheme="majorHAnsi" w:cs="Tahoma"/>
          <w:bCs/>
          <w:szCs w:val="22"/>
        </w:rPr>
        <w:t>naročila mora biti datiran, žigosan in podpisan s strani vseh partnerjev v skupni ponudbi.</w:t>
      </w:r>
    </w:p>
    <w:p w:rsidR="00764EDF" w:rsidRDefault="00764EDF" w:rsidP="00F8630E">
      <w:pPr>
        <w:rPr>
          <w:rFonts w:asciiTheme="majorHAnsi" w:hAnsiTheme="majorHAnsi" w:cs="Tahoma"/>
          <w:b/>
          <w:bCs/>
          <w:szCs w:val="22"/>
        </w:rPr>
      </w:pPr>
    </w:p>
    <w:p w:rsidR="00764EDF" w:rsidRDefault="00764EDF" w:rsidP="00F8630E">
      <w:pPr>
        <w:rPr>
          <w:rFonts w:asciiTheme="majorHAnsi" w:hAnsiTheme="majorHAnsi" w:cs="Tahoma"/>
          <w:b/>
          <w:bCs/>
          <w:szCs w:val="22"/>
        </w:rPr>
      </w:pPr>
    </w:p>
    <w:p w:rsidR="00764EDF" w:rsidRDefault="00764EDF" w:rsidP="00F8630E">
      <w:pPr>
        <w:rPr>
          <w:rFonts w:asciiTheme="majorHAnsi" w:hAnsiTheme="majorHAnsi" w:cs="Tahoma"/>
          <w:b/>
          <w:bCs/>
          <w:szCs w:val="22"/>
        </w:rPr>
      </w:pPr>
    </w:p>
    <w:p w:rsidR="00F8630E" w:rsidRDefault="00F8630E" w:rsidP="00F8630E">
      <w:pPr>
        <w:rPr>
          <w:rFonts w:asciiTheme="majorHAnsi" w:hAnsiTheme="majorHAnsi" w:cs="Tahoma"/>
          <w:b/>
          <w:bCs/>
          <w:sz w:val="20"/>
          <w:szCs w:val="20"/>
        </w:rPr>
      </w:pPr>
    </w:p>
    <w:p w:rsidR="00F8630E" w:rsidRDefault="00F8630E" w:rsidP="00F8630E">
      <w:pPr>
        <w:rPr>
          <w:rFonts w:asciiTheme="majorHAnsi" w:hAnsiTheme="majorHAnsi" w:cs="Tahoma"/>
          <w:b/>
          <w:bCs/>
          <w:sz w:val="20"/>
          <w:szCs w:val="20"/>
        </w:rPr>
      </w:pPr>
      <w:r>
        <w:rPr>
          <w:rFonts w:asciiTheme="majorHAnsi" w:hAnsiTheme="majorHAnsi" w:cs="Tahoma"/>
          <w:b/>
          <w:bCs/>
          <w:sz w:val="20"/>
          <w:szCs w:val="20"/>
        </w:rPr>
        <w:br w:type="page"/>
      </w:r>
    </w:p>
    <w:p w:rsidR="00D525D2" w:rsidRPr="002819EE" w:rsidRDefault="00D525D2" w:rsidP="00D525D2">
      <w:pPr>
        <w:rPr>
          <w:rFonts w:asciiTheme="majorHAnsi" w:hAnsiTheme="majorHAnsi" w:cs="Tahoma"/>
          <w:b/>
          <w:sz w:val="20"/>
          <w:szCs w:val="20"/>
        </w:rPr>
      </w:pPr>
    </w:p>
    <w:p w:rsidR="00D525D2" w:rsidRPr="00345133" w:rsidRDefault="00345133" w:rsidP="00345133">
      <w:pPr>
        <w:shd w:val="clear" w:color="auto" w:fill="E6E6E6"/>
        <w:ind w:right="61"/>
        <w:jc w:val="right"/>
        <w:rPr>
          <w:rFonts w:asciiTheme="majorHAnsi" w:hAnsiTheme="majorHAnsi" w:cs="Tahoma"/>
          <w:b/>
          <w:bCs/>
          <w:szCs w:val="22"/>
        </w:rPr>
      </w:pPr>
      <w:r>
        <w:rPr>
          <w:rFonts w:asciiTheme="majorHAnsi" w:hAnsiTheme="majorHAnsi" w:cs="Tahoma"/>
          <w:b/>
          <w:bCs/>
          <w:szCs w:val="22"/>
        </w:rPr>
        <w:t>PRILOGA</w:t>
      </w:r>
      <w:r w:rsidRPr="00345133">
        <w:rPr>
          <w:rFonts w:asciiTheme="majorHAnsi" w:hAnsiTheme="majorHAnsi" w:cs="Tahoma"/>
          <w:b/>
          <w:bCs/>
          <w:szCs w:val="22"/>
        </w:rPr>
        <w:t xml:space="preserve"> </w:t>
      </w:r>
      <w:r w:rsidR="00D03B45">
        <w:rPr>
          <w:rFonts w:asciiTheme="majorHAnsi" w:hAnsiTheme="majorHAnsi" w:cs="Tahoma"/>
          <w:b/>
          <w:bCs/>
          <w:szCs w:val="22"/>
        </w:rPr>
        <w:t>3</w:t>
      </w:r>
    </w:p>
    <w:p w:rsidR="00D525D2" w:rsidRPr="002819EE" w:rsidRDefault="00D525D2" w:rsidP="00D525D2">
      <w:pPr>
        <w:pStyle w:val="Glava"/>
        <w:jc w:val="right"/>
        <w:rPr>
          <w:rFonts w:asciiTheme="majorHAnsi" w:hAnsiTheme="majorHAnsi"/>
        </w:rPr>
      </w:pPr>
    </w:p>
    <w:p w:rsidR="00D525D2" w:rsidRPr="002819EE" w:rsidRDefault="00D525D2" w:rsidP="00D525D2">
      <w:pPr>
        <w:jc w:val="center"/>
        <w:rPr>
          <w:rFonts w:asciiTheme="majorHAnsi" w:hAnsiTheme="majorHAnsi" w:cs="Tahoma"/>
          <w:b/>
          <w:sz w:val="20"/>
          <w:szCs w:val="20"/>
        </w:rPr>
      </w:pPr>
    </w:p>
    <w:p w:rsidR="00D525D2" w:rsidRPr="0021131E" w:rsidRDefault="00D525D2" w:rsidP="00D525D2">
      <w:pPr>
        <w:pStyle w:val="Telobesedila"/>
        <w:jc w:val="both"/>
        <w:rPr>
          <w:rFonts w:asciiTheme="majorHAnsi" w:hAnsiTheme="majorHAnsi" w:cs="Tahoma"/>
          <w:sz w:val="22"/>
          <w:szCs w:val="22"/>
        </w:rPr>
      </w:pPr>
      <w:r w:rsidRPr="0021131E">
        <w:rPr>
          <w:rFonts w:asciiTheme="majorHAnsi" w:hAnsiTheme="majorHAnsi" w:cs="Tahoma"/>
          <w:sz w:val="22"/>
          <w:szCs w:val="22"/>
        </w:rPr>
        <w:t>PODATKI O PODIZVAJALCU, UDELEŽBA PODIZVAJALCA IN IZJAVA V ZVEZI Z NEPOSREDNIM PLAČILOM</w:t>
      </w:r>
    </w:p>
    <w:p w:rsidR="00D525D2" w:rsidRPr="0021131E" w:rsidRDefault="00D525D2" w:rsidP="00D525D2">
      <w:pPr>
        <w:pStyle w:val="Telobesedila"/>
        <w:jc w:val="left"/>
        <w:rPr>
          <w:rFonts w:asciiTheme="majorHAnsi" w:hAnsiTheme="majorHAnsi" w:cs="Tahoma"/>
          <w:b w:val="0"/>
          <w:sz w:val="22"/>
          <w:szCs w:val="22"/>
        </w:rPr>
      </w:pPr>
    </w:p>
    <w:p w:rsidR="00D525D2" w:rsidRPr="0021131E" w:rsidRDefault="00D525D2" w:rsidP="00D525D2">
      <w:pPr>
        <w:pStyle w:val="Telobesedila"/>
        <w:rPr>
          <w:rFonts w:asciiTheme="majorHAnsi" w:hAnsiTheme="majorHAnsi" w:cs="Tahoma"/>
          <w:b w:val="0"/>
          <w:sz w:val="22"/>
          <w:szCs w:val="22"/>
        </w:rPr>
      </w:pPr>
    </w:p>
    <w:p w:rsidR="00D525D2" w:rsidRPr="0021131E" w:rsidRDefault="00D525D2" w:rsidP="00D525D2">
      <w:pPr>
        <w:pStyle w:val="Telobesedila"/>
        <w:jc w:val="both"/>
        <w:rPr>
          <w:rFonts w:asciiTheme="majorHAnsi" w:hAnsiTheme="majorHAnsi" w:cs="Tahoma"/>
          <w:b w:val="0"/>
          <w:sz w:val="22"/>
          <w:szCs w:val="22"/>
        </w:rPr>
      </w:pPr>
      <w:r w:rsidRPr="0021131E">
        <w:rPr>
          <w:rFonts w:asciiTheme="majorHAnsi" w:hAnsiTheme="majorHAnsi" w:cs="Tahoma"/>
          <w:b w:val="0"/>
          <w:sz w:val="22"/>
          <w:szCs w:val="22"/>
        </w:rPr>
        <w:t>V zvezi z javnim naročilom za oddajo naročila blaga v postopku oddaje javnega naročila z oznako JN-</w:t>
      </w:r>
      <w:r>
        <w:rPr>
          <w:rFonts w:asciiTheme="majorHAnsi" w:hAnsiTheme="majorHAnsi" w:cs="Tahoma"/>
          <w:b w:val="0"/>
          <w:sz w:val="22"/>
          <w:szCs w:val="22"/>
        </w:rPr>
        <w:t>10/2017-</w:t>
      </w:r>
      <w:r w:rsidRPr="0021131E">
        <w:rPr>
          <w:rFonts w:asciiTheme="majorHAnsi" w:hAnsiTheme="majorHAnsi" w:cs="Tahoma"/>
          <w:b w:val="0"/>
          <w:sz w:val="22"/>
          <w:szCs w:val="22"/>
        </w:rPr>
        <w:t>B</w:t>
      </w:r>
      <w:r>
        <w:rPr>
          <w:rFonts w:asciiTheme="majorHAnsi" w:hAnsiTheme="majorHAnsi" w:cs="Tahoma"/>
          <w:b w:val="0"/>
          <w:sz w:val="22"/>
          <w:szCs w:val="22"/>
        </w:rPr>
        <w:t>V</w:t>
      </w:r>
      <w:r w:rsidRPr="0021131E">
        <w:rPr>
          <w:rFonts w:asciiTheme="majorHAnsi" w:hAnsiTheme="majorHAnsi" w:cs="Tahoma"/>
          <w:b w:val="0"/>
          <w:sz w:val="22"/>
          <w:szCs w:val="22"/>
        </w:rPr>
        <w:t>, katerega predmet je DOBAVA</w:t>
      </w:r>
      <w:r w:rsidRPr="0021131E">
        <w:rPr>
          <w:rFonts w:asciiTheme="majorHAnsi" w:hAnsiTheme="majorHAnsi" w:cs="Tahoma"/>
          <w:sz w:val="22"/>
          <w:szCs w:val="22"/>
        </w:rPr>
        <w:t xml:space="preserve"> </w:t>
      </w:r>
      <w:r w:rsidRPr="0021131E">
        <w:rPr>
          <w:rFonts w:asciiTheme="majorHAnsi" w:hAnsiTheme="majorHAnsi" w:cs="Tahoma"/>
          <w:b w:val="0"/>
          <w:bCs w:val="0"/>
          <w:sz w:val="22"/>
          <w:szCs w:val="22"/>
        </w:rPr>
        <w:t>VODOMEROV IN OPREME ZA DALJINSKO ODČIT</w:t>
      </w:r>
      <w:r w:rsidR="00F03B84">
        <w:rPr>
          <w:rFonts w:asciiTheme="majorHAnsi" w:hAnsiTheme="majorHAnsi" w:cs="Tahoma"/>
          <w:b w:val="0"/>
          <w:bCs w:val="0"/>
          <w:sz w:val="22"/>
          <w:szCs w:val="22"/>
        </w:rPr>
        <w:t>A</w:t>
      </w:r>
      <w:r w:rsidRPr="0021131E">
        <w:rPr>
          <w:rFonts w:asciiTheme="majorHAnsi" w:hAnsiTheme="majorHAnsi" w:cs="Tahoma"/>
          <w:b w:val="0"/>
          <w:bCs w:val="0"/>
          <w:sz w:val="22"/>
          <w:szCs w:val="22"/>
        </w:rPr>
        <w:t>VANJE</w:t>
      </w:r>
      <w:r w:rsidRPr="0021131E">
        <w:rPr>
          <w:rFonts w:asciiTheme="majorHAnsi" w:hAnsiTheme="majorHAnsi" w:cs="Tahoma"/>
          <w:b w:val="0"/>
          <w:sz w:val="22"/>
          <w:szCs w:val="22"/>
        </w:rPr>
        <w:t>, izjavljamo, da nastopamo s spodaj navedenim podizvajalcem, in v nadaljevanju navajamo sledeče podatke:</w:t>
      </w:r>
    </w:p>
    <w:p w:rsidR="00D525D2" w:rsidRPr="0021131E" w:rsidRDefault="00D525D2" w:rsidP="00D525D2">
      <w:pPr>
        <w:pStyle w:val="Telobesedila"/>
        <w:rPr>
          <w:rFonts w:asciiTheme="majorHAnsi" w:hAnsiTheme="majorHAnsi" w:cs="Tahoma"/>
          <w:b w:val="0"/>
          <w:sz w:val="22"/>
          <w:szCs w:val="22"/>
          <w:lang w:val="x-none"/>
        </w:rPr>
      </w:pPr>
    </w:p>
    <w:tbl>
      <w:tblPr>
        <w:tblW w:w="9464" w:type="dxa"/>
        <w:tblLayout w:type="fixed"/>
        <w:tblLook w:val="0000" w:firstRow="0" w:lastRow="0" w:firstColumn="0" w:lastColumn="0" w:noHBand="0" w:noVBand="0"/>
      </w:tblPr>
      <w:tblGrid>
        <w:gridCol w:w="5495"/>
        <w:gridCol w:w="3969"/>
      </w:tblGrid>
      <w:tr w:rsidR="00D525D2" w:rsidRPr="0021131E" w:rsidTr="00F873EE">
        <w:tc>
          <w:tcPr>
            <w:tcW w:w="5495" w:type="dxa"/>
            <w:vAlign w:val="center"/>
          </w:tcPr>
          <w:p w:rsidR="00D525D2" w:rsidRPr="0021131E" w:rsidRDefault="00D525D2" w:rsidP="00F873EE">
            <w:pPr>
              <w:pStyle w:val="Telobesedila"/>
              <w:jc w:val="left"/>
              <w:rPr>
                <w:rFonts w:asciiTheme="majorHAnsi" w:hAnsiTheme="majorHAnsi" w:cs="Tahoma"/>
                <w:b w:val="0"/>
                <w:sz w:val="22"/>
                <w:szCs w:val="22"/>
              </w:rPr>
            </w:pPr>
            <w:bookmarkStart w:id="75" w:name="_Hlk486952776"/>
          </w:p>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PODATKI O PODIZVAJALCU:</w:t>
            </w:r>
          </w:p>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 xml:space="preserve">PODIZVAJALEC </w:t>
            </w:r>
          </w:p>
        </w:tc>
        <w:tc>
          <w:tcPr>
            <w:tcW w:w="3969" w:type="dxa"/>
            <w:vAlign w:val="center"/>
          </w:tcPr>
          <w:p w:rsidR="00D525D2" w:rsidRPr="0021131E" w:rsidRDefault="00D525D2" w:rsidP="00F873EE">
            <w:pPr>
              <w:pStyle w:val="Telobesedila"/>
              <w:jc w:val="left"/>
              <w:rPr>
                <w:rFonts w:asciiTheme="majorHAnsi" w:hAnsiTheme="majorHAnsi" w:cs="Tahoma"/>
                <w:b w:val="0"/>
                <w:sz w:val="22"/>
                <w:szCs w:val="22"/>
              </w:rPr>
            </w:pPr>
          </w:p>
        </w:tc>
      </w:tr>
      <w:tr w:rsidR="00D525D2" w:rsidRPr="0021131E" w:rsidTr="00F873EE">
        <w:tc>
          <w:tcPr>
            <w:tcW w:w="5495" w:type="dxa"/>
            <w:vAlign w:val="center"/>
          </w:tcPr>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NASLOV PODIZVAJALCA</w:t>
            </w:r>
          </w:p>
        </w:tc>
        <w:tc>
          <w:tcPr>
            <w:tcW w:w="3969" w:type="dxa"/>
            <w:tcBorders>
              <w:top w:val="single" w:sz="6" w:space="0" w:color="auto"/>
            </w:tcBorders>
            <w:vAlign w:val="center"/>
          </w:tcPr>
          <w:p w:rsidR="00D525D2" w:rsidRPr="0021131E" w:rsidRDefault="00D525D2" w:rsidP="00F873EE">
            <w:pPr>
              <w:pStyle w:val="Telobesedila"/>
              <w:jc w:val="left"/>
              <w:rPr>
                <w:rFonts w:asciiTheme="majorHAnsi" w:hAnsiTheme="majorHAnsi" w:cs="Tahoma"/>
                <w:b w:val="0"/>
                <w:sz w:val="22"/>
                <w:szCs w:val="22"/>
              </w:rPr>
            </w:pPr>
          </w:p>
        </w:tc>
      </w:tr>
      <w:tr w:rsidR="00D525D2" w:rsidRPr="0021131E" w:rsidTr="00F873EE">
        <w:tc>
          <w:tcPr>
            <w:tcW w:w="5495" w:type="dxa"/>
            <w:vAlign w:val="center"/>
          </w:tcPr>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SPLETNA STRAN PODIZVAJALCA</w:t>
            </w:r>
          </w:p>
        </w:tc>
        <w:tc>
          <w:tcPr>
            <w:tcW w:w="3969" w:type="dxa"/>
            <w:tcBorders>
              <w:top w:val="single" w:sz="6" w:space="0" w:color="auto"/>
            </w:tcBorders>
            <w:vAlign w:val="center"/>
          </w:tcPr>
          <w:p w:rsidR="00D525D2" w:rsidRPr="0021131E" w:rsidRDefault="00D525D2" w:rsidP="00F873EE">
            <w:pPr>
              <w:pStyle w:val="Telobesedila"/>
              <w:jc w:val="left"/>
              <w:rPr>
                <w:rFonts w:asciiTheme="majorHAnsi" w:hAnsiTheme="majorHAnsi" w:cs="Tahoma"/>
                <w:b w:val="0"/>
                <w:sz w:val="22"/>
                <w:szCs w:val="22"/>
              </w:rPr>
            </w:pPr>
          </w:p>
        </w:tc>
      </w:tr>
      <w:tr w:rsidR="00D525D2" w:rsidRPr="0021131E" w:rsidTr="00F873EE">
        <w:tc>
          <w:tcPr>
            <w:tcW w:w="5495" w:type="dxa"/>
            <w:vAlign w:val="center"/>
          </w:tcPr>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ELEKTRONSKI NASLOV PODIZVAJALCA</w:t>
            </w:r>
          </w:p>
        </w:tc>
        <w:tc>
          <w:tcPr>
            <w:tcW w:w="3969" w:type="dxa"/>
            <w:tcBorders>
              <w:top w:val="single" w:sz="6" w:space="0" w:color="auto"/>
            </w:tcBorders>
            <w:vAlign w:val="center"/>
          </w:tcPr>
          <w:p w:rsidR="00D525D2" w:rsidRPr="0021131E" w:rsidRDefault="00D525D2" w:rsidP="00F873EE">
            <w:pPr>
              <w:pStyle w:val="Telobesedila"/>
              <w:jc w:val="left"/>
              <w:rPr>
                <w:rFonts w:asciiTheme="majorHAnsi" w:hAnsiTheme="majorHAnsi" w:cs="Tahoma"/>
                <w:b w:val="0"/>
                <w:sz w:val="22"/>
                <w:szCs w:val="22"/>
              </w:rPr>
            </w:pPr>
          </w:p>
        </w:tc>
      </w:tr>
      <w:tr w:rsidR="00D525D2" w:rsidRPr="0021131E" w:rsidTr="00F873EE">
        <w:tc>
          <w:tcPr>
            <w:tcW w:w="5495" w:type="dxa"/>
            <w:vAlign w:val="center"/>
          </w:tcPr>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MATIČNA ŠTEVILKA</w:t>
            </w:r>
          </w:p>
        </w:tc>
        <w:tc>
          <w:tcPr>
            <w:tcW w:w="3969" w:type="dxa"/>
            <w:tcBorders>
              <w:top w:val="single" w:sz="6" w:space="0" w:color="auto"/>
            </w:tcBorders>
            <w:vAlign w:val="center"/>
          </w:tcPr>
          <w:p w:rsidR="00D525D2" w:rsidRPr="0021131E" w:rsidRDefault="00D525D2" w:rsidP="00F873EE">
            <w:pPr>
              <w:pStyle w:val="Telobesedila"/>
              <w:jc w:val="left"/>
              <w:rPr>
                <w:rFonts w:asciiTheme="majorHAnsi" w:hAnsiTheme="majorHAnsi" w:cs="Tahoma"/>
                <w:b w:val="0"/>
                <w:sz w:val="22"/>
                <w:szCs w:val="22"/>
              </w:rPr>
            </w:pPr>
          </w:p>
        </w:tc>
      </w:tr>
      <w:tr w:rsidR="00D525D2" w:rsidRPr="0021131E" w:rsidTr="00F873EE">
        <w:tc>
          <w:tcPr>
            <w:tcW w:w="5495" w:type="dxa"/>
            <w:vAlign w:val="center"/>
          </w:tcPr>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IDENTIFIKACIJSKA ŠTEVILKA ZA DDV</w:t>
            </w:r>
          </w:p>
        </w:tc>
        <w:tc>
          <w:tcPr>
            <w:tcW w:w="3969" w:type="dxa"/>
            <w:tcBorders>
              <w:top w:val="single" w:sz="6" w:space="0" w:color="auto"/>
            </w:tcBorders>
            <w:vAlign w:val="center"/>
          </w:tcPr>
          <w:p w:rsidR="00D525D2" w:rsidRPr="0021131E" w:rsidRDefault="00D525D2" w:rsidP="00F873EE">
            <w:pPr>
              <w:pStyle w:val="Telobesedila"/>
              <w:jc w:val="left"/>
              <w:rPr>
                <w:rFonts w:asciiTheme="majorHAnsi" w:hAnsiTheme="majorHAnsi" w:cs="Tahoma"/>
                <w:b w:val="0"/>
                <w:sz w:val="22"/>
                <w:szCs w:val="22"/>
              </w:rPr>
            </w:pPr>
          </w:p>
        </w:tc>
      </w:tr>
      <w:tr w:rsidR="00D525D2" w:rsidRPr="0021131E" w:rsidTr="00F873EE">
        <w:tc>
          <w:tcPr>
            <w:tcW w:w="5495" w:type="dxa"/>
            <w:vAlign w:val="center"/>
          </w:tcPr>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TRANSAKCIJSKI RAČUN</w:t>
            </w:r>
          </w:p>
        </w:tc>
        <w:tc>
          <w:tcPr>
            <w:tcW w:w="3969" w:type="dxa"/>
            <w:tcBorders>
              <w:top w:val="single" w:sz="6" w:space="0" w:color="auto"/>
              <w:bottom w:val="single" w:sz="6" w:space="0" w:color="auto"/>
            </w:tcBorders>
            <w:vAlign w:val="center"/>
          </w:tcPr>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št.:</w:t>
            </w:r>
          </w:p>
          <w:p w:rsidR="00D525D2" w:rsidRPr="0021131E" w:rsidRDefault="00D525D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odprt pri:</w:t>
            </w:r>
          </w:p>
        </w:tc>
      </w:tr>
      <w:tr w:rsidR="00D525D2" w:rsidRPr="0021131E" w:rsidTr="00F873EE">
        <w:tc>
          <w:tcPr>
            <w:tcW w:w="5495" w:type="dxa"/>
            <w:vAlign w:val="center"/>
          </w:tcPr>
          <w:p w:rsidR="00D525D2" w:rsidRPr="0021131E" w:rsidRDefault="00D525D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(ni potrebno navesti, če podizvajalec ne zahteva neposrednega plačila s strani naročnika)</w:t>
            </w:r>
          </w:p>
          <w:p w:rsidR="00D525D2" w:rsidRPr="0021131E" w:rsidRDefault="00D525D2" w:rsidP="00F873EE">
            <w:pPr>
              <w:pStyle w:val="Telobesedila"/>
              <w:jc w:val="left"/>
              <w:rPr>
                <w:rFonts w:asciiTheme="majorHAnsi" w:hAnsiTheme="majorHAnsi" w:cs="Tahoma"/>
                <w:b w:val="0"/>
                <w:i/>
                <w:sz w:val="22"/>
                <w:szCs w:val="22"/>
              </w:rPr>
            </w:pPr>
          </w:p>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KONTAKTNA OSEBA</w:t>
            </w:r>
          </w:p>
        </w:tc>
        <w:tc>
          <w:tcPr>
            <w:tcW w:w="3969" w:type="dxa"/>
            <w:tcBorders>
              <w:top w:val="single" w:sz="6" w:space="0" w:color="auto"/>
              <w:bottom w:val="single" w:sz="6" w:space="0" w:color="auto"/>
            </w:tcBorders>
            <w:vAlign w:val="center"/>
          </w:tcPr>
          <w:p w:rsidR="00D525D2" w:rsidRPr="0021131E" w:rsidRDefault="00D525D2" w:rsidP="00F873EE">
            <w:pPr>
              <w:pStyle w:val="Telobesedila"/>
              <w:jc w:val="left"/>
              <w:rPr>
                <w:rFonts w:asciiTheme="majorHAnsi" w:hAnsiTheme="majorHAnsi" w:cs="Tahoma"/>
                <w:b w:val="0"/>
                <w:sz w:val="22"/>
                <w:szCs w:val="22"/>
              </w:rPr>
            </w:pPr>
          </w:p>
        </w:tc>
      </w:tr>
      <w:tr w:rsidR="00D525D2" w:rsidRPr="0021131E" w:rsidTr="00F873EE">
        <w:tc>
          <w:tcPr>
            <w:tcW w:w="5495" w:type="dxa"/>
            <w:vAlign w:val="center"/>
          </w:tcPr>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p>
          <w:p w:rsidR="00D525D2" w:rsidRPr="0021131E" w:rsidRDefault="00D525D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TELEFON / MOBILNI TELEFON</w:t>
            </w:r>
          </w:p>
        </w:tc>
        <w:tc>
          <w:tcPr>
            <w:tcW w:w="3969" w:type="dxa"/>
            <w:tcBorders>
              <w:top w:val="single" w:sz="6" w:space="0" w:color="auto"/>
              <w:bottom w:val="single" w:sz="6" w:space="0" w:color="auto"/>
            </w:tcBorders>
            <w:vAlign w:val="center"/>
          </w:tcPr>
          <w:p w:rsidR="00D525D2" w:rsidRPr="0021131E" w:rsidRDefault="00D525D2" w:rsidP="00F873EE">
            <w:pPr>
              <w:pStyle w:val="Telobesedila"/>
              <w:jc w:val="left"/>
              <w:rPr>
                <w:rFonts w:asciiTheme="majorHAnsi" w:hAnsiTheme="majorHAnsi" w:cs="Tahoma"/>
                <w:b w:val="0"/>
                <w:sz w:val="22"/>
                <w:szCs w:val="22"/>
              </w:rPr>
            </w:pPr>
          </w:p>
        </w:tc>
      </w:tr>
      <w:tr w:rsidR="008E3C6F" w:rsidRPr="0021131E" w:rsidTr="00F873EE">
        <w:tc>
          <w:tcPr>
            <w:tcW w:w="5495" w:type="dxa"/>
            <w:vAlign w:val="center"/>
          </w:tcPr>
          <w:p w:rsidR="008E3C6F" w:rsidRPr="0021131E" w:rsidRDefault="008E3C6F" w:rsidP="00F873EE">
            <w:pPr>
              <w:pStyle w:val="Telobesedila"/>
              <w:jc w:val="left"/>
              <w:rPr>
                <w:rFonts w:asciiTheme="majorHAnsi" w:hAnsiTheme="majorHAnsi" w:cs="Tahoma"/>
                <w:b w:val="0"/>
                <w:sz w:val="22"/>
                <w:szCs w:val="22"/>
              </w:rPr>
            </w:pPr>
          </w:p>
        </w:tc>
        <w:tc>
          <w:tcPr>
            <w:tcW w:w="3969" w:type="dxa"/>
            <w:tcBorders>
              <w:top w:val="single" w:sz="6" w:space="0" w:color="auto"/>
              <w:bottom w:val="single" w:sz="6" w:space="0" w:color="auto"/>
            </w:tcBorders>
            <w:vAlign w:val="center"/>
          </w:tcPr>
          <w:p w:rsidR="008E3C6F" w:rsidRPr="0021131E" w:rsidRDefault="008E3C6F" w:rsidP="00F873EE">
            <w:pPr>
              <w:pStyle w:val="Telobesedila"/>
              <w:jc w:val="left"/>
              <w:rPr>
                <w:rFonts w:asciiTheme="majorHAnsi" w:hAnsiTheme="majorHAnsi" w:cs="Tahoma"/>
                <w:b w:val="0"/>
                <w:sz w:val="22"/>
                <w:szCs w:val="22"/>
              </w:rPr>
            </w:pPr>
          </w:p>
        </w:tc>
      </w:tr>
      <w:tr w:rsidR="00D525D2" w:rsidRPr="0021131E" w:rsidTr="008E3C6F">
        <w:trPr>
          <w:trHeight w:val="368"/>
        </w:trPr>
        <w:tc>
          <w:tcPr>
            <w:tcW w:w="5495" w:type="dxa"/>
            <w:vAlign w:val="center"/>
          </w:tcPr>
          <w:p w:rsidR="00D525D2" w:rsidRPr="0021131E" w:rsidRDefault="00D525D2" w:rsidP="00F873EE">
            <w:pPr>
              <w:pStyle w:val="Telobesedila"/>
              <w:jc w:val="left"/>
              <w:rPr>
                <w:rFonts w:asciiTheme="majorHAnsi" w:hAnsiTheme="majorHAnsi" w:cs="Tahoma"/>
                <w:b w:val="0"/>
                <w:sz w:val="22"/>
                <w:szCs w:val="22"/>
                <w:lang w:val="pl-PL"/>
              </w:rPr>
            </w:pPr>
          </w:p>
          <w:p w:rsidR="00D525D2" w:rsidRPr="0021131E" w:rsidRDefault="00D525D2" w:rsidP="00F873EE">
            <w:pPr>
              <w:pStyle w:val="Telobesedila"/>
              <w:jc w:val="left"/>
              <w:rPr>
                <w:rFonts w:asciiTheme="majorHAnsi" w:hAnsiTheme="majorHAnsi" w:cs="Tahoma"/>
                <w:b w:val="0"/>
                <w:sz w:val="22"/>
                <w:szCs w:val="22"/>
                <w:lang w:val="pl-PL"/>
              </w:rPr>
            </w:pPr>
          </w:p>
          <w:p w:rsidR="00D525D2" w:rsidRPr="0021131E" w:rsidRDefault="00D525D2" w:rsidP="00F873EE">
            <w:pPr>
              <w:pStyle w:val="Telobesedila"/>
              <w:jc w:val="left"/>
              <w:rPr>
                <w:rFonts w:asciiTheme="majorHAnsi" w:hAnsiTheme="majorHAnsi" w:cs="Tahoma"/>
                <w:b w:val="0"/>
                <w:sz w:val="22"/>
                <w:szCs w:val="22"/>
                <w:lang w:val="pl-PL"/>
              </w:rPr>
            </w:pPr>
            <w:r w:rsidRPr="0021131E">
              <w:rPr>
                <w:rFonts w:asciiTheme="majorHAnsi" w:hAnsiTheme="majorHAnsi" w:cs="Tahoma"/>
                <w:b w:val="0"/>
                <w:sz w:val="22"/>
                <w:szCs w:val="22"/>
                <w:lang w:val="pl-PL"/>
              </w:rPr>
              <w:t>ZAKONITI ZASTOPNIK</w:t>
            </w:r>
          </w:p>
        </w:tc>
        <w:tc>
          <w:tcPr>
            <w:tcW w:w="3969" w:type="dxa"/>
            <w:tcBorders>
              <w:top w:val="single" w:sz="6" w:space="0" w:color="auto"/>
              <w:bottom w:val="single" w:sz="6" w:space="0" w:color="auto"/>
            </w:tcBorders>
            <w:vAlign w:val="center"/>
          </w:tcPr>
          <w:p w:rsidR="00D525D2" w:rsidRPr="0021131E" w:rsidRDefault="00D525D2" w:rsidP="00F873EE">
            <w:pPr>
              <w:pStyle w:val="Telobesedila"/>
              <w:jc w:val="left"/>
              <w:rPr>
                <w:rFonts w:asciiTheme="majorHAnsi" w:hAnsiTheme="majorHAnsi" w:cs="Tahoma"/>
                <w:b w:val="0"/>
                <w:sz w:val="22"/>
                <w:szCs w:val="22"/>
                <w:lang w:val="pl-PL"/>
              </w:rPr>
            </w:pPr>
          </w:p>
        </w:tc>
      </w:tr>
      <w:tr w:rsidR="008E3C6F" w:rsidRPr="0021131E" w:rsidTr="00F873EE">
        <w:trPr>
          <w:trHeight w:val="368"/>
        </w:trPr>
        <w:tc>
          <w:tcPr>
            <w:tcW w:w="5495" w:type="dxa"/>
            <w:vAlign w:val="center"/>
          </w:tcPr>
          <w:p w:rsidR="008E3C6F" w:rsidRPr="0021131E" w:rsidRDefault="008E3C6F" w:rsidP="00F873EE">
            <w:pPr>
              <w:pStyle w:val="Telobesedila"/>
              <w:jc w:val="left"/>
              <w:rPr>
                <w:rFonts w:asciiTheme="majorHAnsi" w:hAnsiTheme="majorHAnsi" w:cs="Tahoma"/>
                <w:b w:val="0"/>
                <w:sz w:val="22"/>
                <w:szCs w:val="22"/>
                <w:lang w:val="pl-PL"/>
              </w:rPr>
            </w:pPr>
          </w:p>
        </w:tc>
        <w:tc>
          <w:tcPr>
            <w:tcW w:w="3969" w:type="dxa"/>
            <w:tcBorders>
              <w:top w:val="single" w:sz="6" w:space="0" w:color="auto"/>
              <w:bottom w:val="single" w:sz="4" w:space="0" w:color="auto"/>
            </w:tcBorders>
            <w:vAlign w:val="center"/>
          </w:tcPr>
          <w:p w:rsidR="008E3C6F" w:rsidRPr="0021131E" w:rsidRDefault="008E3C6F" w:rsidP="00F873EE">
            <w:pPr>
              <w:pStyle w:val="Telobesedila"/>
              <w:jc w:val="left"/>
              <w:rPr>
                <w:rFonts w:asciiTheme="majorHAnsi" w:hAnsiTheme="majorHAnsi" w:cs="Tahoma"/>
                <w:b w:val="0"/>
                <w:sz w:val="22"/>
                <w:szCs w:val="22"/>
                <w:lang w:val="pl-PL"/>
              </w:rPr>
            </w:pPr>
          </w:p>
        </w:tc>
      </w:tr>
    </w:tbl>
    <w:p w:rsidR="00D525D2" w:rsidRDefault="00D525D2" w:rsidP="00D525D2">
      <w:pPr>
        <w:pStyle w:val="Telobesedila"/>
        <w:rPr>
          <w:rFonts w:asciiTheme="majorHAnsi" w:hAnsiTheme="majorHAnsi" w:cs="Tahoma"/>
          <w:b w:val="0"/>
          <w:sz w:val="20"/>
          <w:szCs w:val="20"/>
        </w:rPr>
      </w:pPr>
    </w:p>
    <w:bookmarkEnd w:id="75"/>
    <w:p w:rsidR="000C2B64" w:rsidRDefault="000C2B64" w:rsidP="00D525D2">
      <w:pPr>
        <w:pStyle w:val="Telobesedila"/>
        <w:rPr>
          <w:rFonts w:asciiTheme="majorHAnsi" w:hAnsiTheme="majorHAnsi" w:cs="Tahoma"/>
          <w:b w:val="0"/>
          <w:sz w:val="20"/>
          <w:szCs w:val="20"/>
        </w:rPr>
      </w:pPr>
    </w:p>
    <w:p w:rsidR="000C2B64" w:rsidRPr="000C2B64" w:rsidRDefault="000C2B64" w:rsidP="000C2B64">
      <w:pPr>
        <w:pStyle w:val="Telobesedila"/>
        <w:jc w:val="both"/>
        <w:rPr>
          <w:rFonts w:asciiTheme="majorHAnsi" w:hAnsiTheme="majorHAnsi" w:cs="Tahoma"/>
          <w:b w:val="0"/>
          <w:sz w:val="22"/>
          <w:szCs w:val="22"/>
        </w:rPr>
      </w:pPr>
      <w:r w:rsidRPr="000C2B64">
        <w:rPr>
          <w:rFonts w:asciiTheme="majorHAnsi" w:hAnsiTheme="majorHAnsi" w:cs="Tahoma"/>
          <w:b w:val="0"/>
          <w:sz w:val="22"/>
          <w:szCs w:val="22"/>
        </w:rPr>
        <w:t xml:space="preserve">Izjavljamo, da bomo z vsemi prijavljenimi podizvajalci, s katerimi bomo izvajali predmetno naročilo, sklenili pogodbe, in sicer do sklenitve pogodbe z naročnikom ali v času izvajanja </w:t>
      </w:r>
      <w:r w:rsidRPr="000C2B64">
        <w:rPr>
          <w:rFonts w:asciiTheme="majorHAnsi" w:hAnsiTheme="majorHAnsi" w:cs="Tahoma"/>
          <w:b w:val="0"/>
          <w:sz w:val="22"/>
          <w:szCs w:val="22"/>
        </w:rPr>
        <w:lastRenderedPageBreak/>
        <w:t>pogodbe za predmetno naročilo. Obvezujemo se, da bomo v primeru morebitne spremembe oddaje izvedbe naročila podizvajalcem, o tem pridobili predhodno pisno soglasje naročnika.</w:t>
      </w:r>
    </w:p>
    <w:p w:rsidR="000C2B64" w:rsidRDefault="000C2B64" w:rsidP="00BE6667">
      <w:pPr>
        <w:pStyle w:val="Telobesedila"/>
        <w:jc w:val="both"/>
        <w:rPr>
          <w:rFonts w:asciiTheme="majorHAnsi" w:hAnsiTheme="majorHAnsi" w:cs="Tahoma"/>
          <w:b w:val="0"/>
          <w:sz w:val="22"/>
          <w:szCs w:val="22"/>
        </w:rPr>
      </w:pPr>
    </w:p>
    <w:p w:rsidR="00D525D2" w:rsidRPr="00BE6667" w:rsidRDefault="00D525D2" w:rsidP="00BE6667">
      <w:pPr>
        <w:pStyle w:val="Telobesedila"/>
        <w:jc w:val="both"/>
        <w:rPr>
          <w:rFonts w:asciiTheme="majorHAnsi" w:hAnsiTheme="majorHAnsi" w:cs="Tahoma"/>
          <w:b w:val="0"/>
          <w:sz w:val="20"/>
          <w:szCs w:val="20"/>
        </w:rPr>
      </w:pPr>
      <w:r w:rsidRPr="0021131E">
        <w:rPr>
          <w:rFonts w:asciiTheme="majorHAnsi" w:hAnsiTheme="majorHAnsi" w:cs="Tahoma"/>
          <w:b w:val="0"/>
          <w:sz w:val="22"/>
          <w:szCs w:val="22"/>
        </w:rPr>
        <w:t>IZJAVA O (NE)PREPOVEDI POSLOVANJA Z NAROČNIKOM:</w:t>
      </w:r>
    </w:p>
    <w:p w:rsidR="00D525D2" w:rsidRPr="0021131E" w:rsidRDefault="00D525D2" w:rsidP="00D525D2">
      <w:pPr>
        <w:pStyle w:val="Telobesedila"/>
        <w:rPr>
          <w:rFonts w:asciiTheme="majorHAnsi" w:hAnsiTheme="majorHAnsi" w:cs="Tahoma"/>
          <w:b w:val="0"/>
          <w:sz w:val="22"/>
          <w:szCs w:val="22"/>
        </w:rPr>
      </w:pPr>
    </w:p>
    <w:p w:rsidR="00D525D2" w:rsidRPr="0021131E" w:rsidRDefault="00D525D2" w:rsidP="00D525D2">
      <w:pPr>
        <w:pStyle w:val="Telobesedila"/>
        <w:jc w:val="both"/>
        <w:rPr>
          <w:rFonts w:asciiTheme="majorHAnsi" w:hAnsiTheme="majorHAnsi" w:cs="Tahoma"/>
          <w:b w:val="0"/>
          <w:sz w:val="22"/>
          <w:szCs w:val="22"/>
        </w:rPr>
      </w:pPr>
      <w:r w:rsidRPr="0021131E">
        <w:rPr>
          <w:rFonts w:asciiTheme="majorHAnsi" w:hAnsiTheme="majorHAnsi" w:cs="Tahoma"/>
          <w:b w:val="0"/>
          <w:sz w:val="22"/>
          <w:szCs w:val="22"/>
        </w:rPr>
        <w:t xml:space="preserve">Izjavljamo, da podizvajalec ni uvrščen v evidenco poslovnih subjektov iz </w:t>
      </w:r>
      <w:r w:rsidR="00DF1AD3">
        <w:rPr>
          <w:rFonts w:asciiTheme="majorHAnsi" w:hAnsiTheme="majorHAnsi" w:cs="Tahoma"/>
          <w:b w:val="0"/>
          <w:sz w:val="22"/>
          <w:szCs w:val="22"/>
        </w:rPr>
        <w:t xml:space="preserve">14. in </w:t>
      </w:r>
      <w:r w:rsidRPr="0021131E">
        <w:rPr>
          <w:rFonts w:asciiTheme="majorHAnsi" w:hAnsiTheme="majorHAnsi" w:cs="Tahoma"/>
          <w:b w:val="0"/>
          <w:sz w:val="22"/>
          <w:szCs w:val="22"/>
        </w:rPr>
        <w:t>35. člena Zakona o integriteti in preprečevanju korupcije (Uradni list RS, št. 69/11-UPB2) in mu na podlagi tega člena ni prepovedano poslovanje z naročnikom.</w:t>
      </w:r>
      <w:r w:rsidR="00BE6667">
        <w:rPr>
          <w:rFonts w:asciiTheme="majorHAnsi" w:hAnsiTheme="majorHAnsi" w:cs="Tahoma"/>
          <w:b w:val="0"/>
          <w:sz w:val="22"/>
          <w:szCs w:val="22"/>
        </w:rPr>
        <w:t xml:space="preserve"> </w:t>
      </w:r>
      <w:r w:rsidRPr="0021131E">
        <w:rPr>
          <w:rFonts w:asciiTheme="majorHAnsi" w:hAnsiTheme="majorHAnsi" w:cs="Tahoma"/>
          <w:b w:val="0"/>
          <w:sz w:val="22"/>
          <w:szCs w:val="22"/>
        </w:rPr>
        <w:t>(Izjava se upošteva le v primeru, da bo podizvajalec izvedel del naročila v vrednosti višji od 10.000,00 EUR brez DDV.)</w:t>
      </w:r>
    </w:p>
    <w:p w:rsidR="00D525D2" w:rsidRPr="0021131E" w:rsidRDefault="00D525D2" w:rsidP="00D525D2">
      <w:pPr>
        <w:pStyle w:val="Telobesedila"/>
        <w:jc w:val="left"/>
        <w:rPr>
          <w:rFonts w:asciiTheme="majorHAnsi" w:hAnsiTheme="majorHAnsi" w:cs="Tahoma"/>
          <w:b w:val="0"/>
          <w:sz w:val="22"/>
          <w:szCs w:val="22"/>
        </w:rPr>
      </w:pPr>
    </w:p>
    <w:p w:rsidR="00D525D2" w:rsidRPr="0021131E" w:rsidRDefault="00D525D2" w:rsidP="00D525D2">
      <w:pPr>
        <w:pStyle w:val="Telobesedila"/>
        <w:jc w:val="left"/>
        <w:rPr>
          <w:rFonts w:asciiTheme="majorHAnsi" w:hAnsiTheme="majorHAnsi" w:cs="Tahoma"/>
          <w:b w:val="0"/>
          <w:sz w:val="22"/>
          <w:szCs w:val="22"/>
        </w:rPr>
      </w:pPr>
    </w:p>
    <w:p w:rsidR="00D525D2" w:rsidRPr="0021131E" w:rsidRDefault="00D525D2" w:rsidP="00D525D2">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UDELEŽBA PODIZVAJALCA:</w:t>
      </w:r>
    </w:p>
    <w:p w:rsidR="00D525D2" w:rsidRPr="0021131E" w:rsidRDefault="00D525D2" w:rsidP="00D525D2">
      <w:pPr>
        <w:pStyle w:val="Telobesedila"/>
        <w:rPr>
          <w:rFonts w:asciiTheme="majorHAnsi" w:hAnsiTheme="majorHAnsi" w:cs="Tahoma"/>
          <w:b w:val="0"/>
          <w:sz w:val="22"/>
          <w:szCs w:val="22"/>
        </w:rPr>
      </w:pPr>
    </w:p>
    <w:p w:rsidR="00D525D2" w:rsidRPr="0021131E" w:rsidRDefault="00D525D2" w:rsidP="00D525D2">
      <w:pPr>
        <w:pStyle w:val="Telobesedila"/>
        <w:jc w:val="both"/>
        <w:rPr>
          <w:rFonts w:asciiTheme="majorHAnsi" w:hAnsiTheme="majorHAnsi" w:cs="Tahoma"/>
          <w:b w:val="0"/>
          <w:sz w:val="22"/>
          <w:szCs w:val="22"/>
        </w:rPr>
      </w:pPr>
      <w:r w:rsidRPr="0021131E">
        <w:rPr>
          <w:rFonts w:asciiTheme="majorHAnsi" w:hAnsiTheme="majorHAnsi" w:cs="Tahoma"/>
          <w:b w:val="0"/>
          <w:sz w:val="22"/>
          <w:szCs w:val="22"/>
        </w:rPr>
        <w:t xml:space="preserve">V ponudbi je podizvajalec _____________________________ </w:t>
      </w:r>
      <w:r w:rsidRPr="00936CC3">
        <w:rPr>
          <w:rFonts w:asciiTheme="majorHAnsi" w:hAnsiTheme="majorHAnsi" w:cs="Tahoma"/>
          <w:b w:val="0"/>
          <w:iCs/>
          <w:sz w:val="22"/>
          <w:szCs w:val="22"/>
        </w:rPr>
        <w:t>(naziv)</w:t>
      </w:r>
      <w:r w:rsidRPr="0021131E">
        <w:rPr>
          <w:rFonts w:asciiTheme="majorHAnsi" w:hAnsiTheme="majorHAnsi" w:cs="Tahoma"/>
          <w:b w:val="0"/>
          <w:sz w:val="22"/>
          <w:szCs w:val="22"/>
        </w:rPr>
        <w:t xml:space="preserve"> v skupni vrednosti ponudbe udeležen v vrednosti _____________ EUR oziroma ______% </w:t>
      </w:r>
      <w:r w:rsidR="008E3C6F">
        <w:rPr>
          <w:rFonts w:asciiTheme="majorHAnsi" w:hAnsiTheme="majorHAnsi" w:cs="Tahoma"/>
          <w:b w:val="0"/>
          <w:sz w:val="22"/>
          <w:szCs w:val="22"/>
        </w:rPr>
        <w:t xml:space="preserve">celotne </w:t>
      </w:r>
      <w:r w:rsidRPr="0021131E">
        <w:rPr>
          <w:rFonts w:asciiTheme="majorHAnsi" w:hAnsiTheme="majorHAnsi" w:cs="Tahoma"/>
          <w:b w:val="0"/>
          <w:sz w:val="22"/>
          <w:szCs w:val="22"/>
        </w:rPr>
        <w:t xml:space="preserve">ponudbene vrednosti, in sicer bo navedeni podizvajalec izvajal/izvedel: </w:t>
      </w:r>
    </w:p>
    <w:p w:rsidR="00D525D2" w:rsidRPr="0021131E" w:rsidRDefault="00D525D2" w:rsidP="00D525D2">
      <w:pPr>
        <w:pStyle w:val="Telobesedila"/>
        <w:jc w:val="both"/>
        <w:rPr>
          <w:rFonts w:asciiTheme="majorHAnsi" w:hAnsiTheme="majorHAnsi" w:cs="Tahoma"/>
          <w:b w:val="0"/>
          <w:sz w:val="22"/>
          <w:szCs w:val="22"/>
        </w:rPr>
      </w:pPr>
    </w:p>
    <w:p w:rsidR="00D525D2" w:rsidRPr="0021131E" w:rsidRDefault="00D525D2" w:rsidP="00D525D2">
      <w:pPr>
        <w:pStyle w:val="Telobesedila"/>
        <w:jc w:val="both"/>
        <w:rPr>
          <w:rFonts w:asciiTheme="majorHAnsi" w:hAnsiTheme="majorHAnsi" w:cs="Tahoma"/>
          <w:b w:val="0"/>
          <w:sz w:val="22"/>
          <w:szCs w:val="22"/>
        </w:rPr>
      </w:pPr>
      <w:r w:rsidRPr="0021131E">
        <w:rPr>
          <w:rFonts w:asciiTheme="majorHAnsi" w:hAnsiTheme="majorHAnsi" w:cs="Tahoma"/>
          <w:b w:val="0"/>
          <w:sz w:val="22"/>
          <w:szCs w:val="22"/>
        </w:rPr>
        <w:t>_________________________________________________________________________</w:t>
      </w:r>
    </w:p>
    <w:p w:rsidR="00D525D2" w:rsidRPr="00936CC3" w:rsidRDefault="00D525D2" w:rsidP="00D525D2">
      <w:pPr>
        <w:pStyle w:val="Telobesedila"/>
        <w:jc w:val="both"/>
        <w:rPr>
          <w:rFonts w:asciiTheme="majorHAnsi" w:hAnsiTheme="majorHAnsi" w:cs="Tahoma"/>
          <w:b w:val="0"/>
          <w:iCs/>
          <w:sz w:val="22"/>
          <w:szCs w:val="22"/>
        </w:rPr>
      </w:pPr>
      <w:r w:rsidRPr="00936CC3">
        <w:rPr>
          <w:rFonts w:asciiTheme="majorHAnsi" w:hAnsiTheme="majorHAnsi" w:cs="Tahoma"/>
          <w:b w:val="0"/>
          <w:iCs/>
          <w:sz w:val="22"/>
          <w:szCs w:val="22"/>
        </w:rPr>
        <w:t>(navesti vsako vrsto del, ki jih bo izvedel in vsako vrsto blaga, ki ga bo dobavil)</w:t>
      </w:r>
    </w:p>
    <w:p w:rsidR="00D525D2" w:rsidRPr="0021131E" w:rsidRDefault="00D525D2" w:rsidP="00D525D2">
      <w:pPr>
        <w:pStyle w:val="Telobesedila"/>
        <w:jc w:val="left"/>
        <w:rPr>
          <w:rFonts w:asciiTheme="majorHAnsi" w:hAnsiTheme="majorHAnsi" w:cs="Tahoma"/>
          <w:b w:val="0"/>
          <w:i/>
          <w:iCs/>
          <w:sz w:val="22"/>
          <w:szCs w:val="22"/>
        </w:rPr>
      </w:pPr>
    </w:p>
    <w:p w:rsidR="00D525D2" w:rsidRPr="0021131E" w:rsidRDefault="00D525D2" w:rsidP="00D525D2">
      <w:pPr>
        <w:pStyle w:val="Telobesedila"/>
        <w:jc w:val="left"/>
        <w:rPr>
          <w:rFonts w:asciiTheme="majorHAnsi" w:hAnsiTheme="majorHAnsi" w:cs="Tahoma"/>
          <w:b w:val="0"/>
          <w:i/>
          <w:iCs/>
          <w:sz w:val="22"/>
          <w:szCs w:val="22"/>
        </w:rPr>
      </w:pPr>
    </w:p>
    <w:p w:rsidR="00D525D2" w:rsidRPr="0021131E" w:rsidRDefault="00D525D2" w:rsidP="00D525D2">
      <w:pPr>
        <w:pStyle w:val="Telobesedila"/>
        <w:jc w:val="left"/>
        <w:rPr>
          <w:rFonts w:asciiTheme="majorHAnsi" w:hAnsiTheme="majorHAnsi" w:cs="Tahoma"/>
          <w:b w:val="0"/>
          <w:iCs/>
          <w:sz w:val="22"/>
          <w:szCs w:val="22"/>
        </w:rPr>
      </w:pPr>
      <w:r w:rsidRPr="0021131E">
        <w:rPr>
          <w:rFonts w:asciiTheme="majorHAnsi" w:hAnsiTheme="majorHAnsi" w:cs="Tahoma"/>
          <w:b w:val="0"/>
          <w:iCs/>
          <w:sz w:val="22"/>
          <w:szCs w:val="22"/>
        </w:rPr>
        <w:t>IZJAVA V ZVEZI Z NEPOSREDNIM PLAČILOM:</w:t>
      </w:r>
    </w:p>
    <w:p w:rsidR="00D525D2" w:rsidRPr="00936CC3" w:rsidRDefault="00D525D2" w:rsidP="00D525D2">
      <w:pPr>
        <w:pStyle w:val="Telobesedila"/>
        <w:jc w:val="both"/>
        <w:rPr>
          <w:rFonts w:asciiTheme="majorHAnsi" w:hAnsiTheme="majorHAnsi" w:cs="Tahoma"/>
          <w:b w:val="0"/>
          <w:sz w:val="22"/>
          <w:szCs w:val="22"/>
          <w:lang w:val="pl-PL"/>
        </w:rPr>
      </w:pPr>
      <w:r w:rsidRPr="00936CC3">
        <w:rPr>
          <w:rFonts w:asciiTheme="majorHAnsi" w:hAnsiTheme="majorHAnsi" w:cs="Tahoma"/>
          <w:b w:val="0"/>
          <w:sz w:val="22"/>
          <w:szCs w:val="22"/>
          <w:lang w:val="pl-PL"/>
        </w:rPr>
        <w:t>Podizvajalec: (ustrezno obkrožiti)</w:t>
      </w:r>
    </w:p>
    <w:p w:rsidR="00D525D2" w:rsidRPr="0021131E" w:rsidRDefault="00D525D2" w:rsidP="00D525D2">
      <w:pPr>
        <w:pStyle w:val="Telobesedila"/>
        <w:jc w:val="both"/>
        <w:rPr>
          <w:rFonts w:asciiTheme="majorHAnsi" w:hAnsiTheme="majorHAnsi" w:cs="Tahoma"/>
          <w:b w:val="0"/>
          <w:sz w:val="22"/>
          <w:szCs w:val="22"/>
          <w:lang w:val="pl-PL"/>
        </w:rPr>
      </w:pPr>
    </w:p>
    <w:p w:rsidR="00D525D2" w:rsidRPr="0021131E" w:rsidRDefault="00D525D2" w:rsidP="00165F6A">
      <w:pPr>
        <w:pStyle w:val="Telobesedila"/>
        <w:numPr>
          <w:ilvl w:val="0"/>
          <w:numId w:val="3"/>
        </w:numPr>
        <w:jc w:val="both"/>
        <w:rPr>
          <w:rFonts w:asciiTheme="majorHAnsi" w:hAnsiTheme="majorHAnsi" w:cs="Tahoma"/>
          <w:b w:val="0"/>
          <w:iCs/>
          <w:sz w:val="22"/>
          <w:szCs w:val="22"/>
          <w:lang w:val="pl-PL"/>
        </w:rPr>
      </w:pPr>
      <w:r w:rsidRPr="0021131E">
        <w:rPr>
          <w:rFonts w:asciiTheme="majorHAnsi" w:hAnsiTheme="majorHAnsi" w:cs="Tahoma"/>
          <w:b w:val="0"/>
          <w:iCs/>
          <w:sz w:val="22"/>
          <w:szCs w:val="22"/>
          <w:lang w:val="pl-PL"/>
        </w:rPr>
        <w:t>Skladno z Zakonom o javnem naročanju ZAHTEVA neposredno plačilo s strani naročnika.</w:t>
      </w:r>
    </w:p>
    <w:p w:rsidR="00D525D2" w:rsidRPr="0021131E" w:rsidRDefault="00D525D2" w:rsidP="00D525D2">
      <w:pPr>
        <w:pStyle w:val="Telobesedila"/>
        <w:jc w:val="both"/>
        <w:rPr>
          <w:rFonts w:asciiTheme="majorHAnsi" w:hAnsiTheme="majorHAnsi" w:cs="Tahoma"/>
          <w:b w:val="0"/>
          <w:iCs/>
          <w:sz w:val="22"/>
          <w:szCs w:val="22"/>
          <w:lang w:val="pl-PL"/>
        </w:rPr>
      </w:pPr>
    </w:p>
    <w:p w:rsidR="00D525D2" w:rsidRPr="0021131E" w:rsidRDefault="00D525D2" w:rsidP="00165F6A">
      <w:pPr>
        <w:pStyle w:val="Telobesedila"/>
        <w:numPr>
          <w:ilvl w:val="0"/>
          <w:numId w:val="3"/>
        </w:numPr>
        <w:jc w:val="both"/>
        <w:rPr>
          <w:rFonts w:asciiTheme="majorHAnsi" w:hAnsiTheme="majorHAnsi" w:cs="Tahoma"/>
          <w:b w:val="0"/>
          <w:iCs/>
          <w:sz w:val="22"/>
          <w:szCs w:val="22"/>
          <w:lang w:val="pl-PL"/>
        </w:rPr>
      </w:pPr>
      <w:r w:rsidRPr="0021131E">
        <w:rPr>
          <w:rFonts w:asciiTheme="majorHAnsi" w:hAnsiTheme="majorHAnsi" w:cs="Tahoma"/>
          <w:b w:val="0"/>
          <w:iCs/>
          <w:sz w:val="22"/>
          <w:szCs w:val="22"/>
          <w:lang w:val="pl-PL"/>
        </w:rPr>
        <w:t>NE ZAHTEVA neposerednega plačila s strani naročnika.</w:t>
      </w:r>
    </w:p>
    <w:p w:rsidR="00D525D2" w:rsidRPr="0021131E" w:rsidRDefault="00D525D2" w:rsidP="00D525D2">
      <w:pPr>
        <w:pStyle w:val="Telobesedila"/>
        <w:jc w:val="both"/>
        <w:rPr>
          <w:rFonts w:asciiTheme="majorHAnsi" w:hAnsiTheme="majorHAnsi" w:cs="Tahoma"/>
          <w:b w:val="0"/>
          <w:iCs/>
          <w:sz w:val="22"/>
          <w:szCs w:val="22"/>
          <w:lang w:val="pl-PL"/>
        </w:rPr>
      </w:pPr>
    </w:p>
    <w:p w:rsidR="000C2B64" w:rsidRPr="000C2B64" w:rsidRDefault="000C2B64" w:rsidP="000C2B64">
      <w:pPr>
        <w:jc w:val="both"/>
        <w:rPr>
          <w:rFonts w:asciiTheme="majorHAnsi" w:hAnsiTheme="majorHAnsi" w:cs="Tahoma"/>
          <w:bCs/>
          <w:iCs/>
          <w:szCs w:val="22"/>
          <w:lang w:val="pl-PL"/>
        </w:rPr>
      </w:pPr>
      <w:r>
        <w:rPr>
          <w:rFonts w:asciiTheme="majorHAnsi" w:hAnsiTheme="majorHAnsi" w:cs="Tahoma"/>
          <w:bCs/>
          <w:iCs/>
          <w:szCs w:val="22"/>
          <w:lang w:val="pl-PL"/>
        </w:rPr>
        <w:t>V primeru, ko podizvajalec zahteva neposredno plačio s strani naročnika, ponudnik pooblašča</w:t>
      </w:r>
      <w:r w:rsidRPr="000C2B64">
        <w:rPr>
          <w:rFonts w:asciiTheme="majorHAnsi" w:hAnsiTheme="majorHAnsi" w:cs="Tahoma"/>
          <w:bCs/>
          <w:iCs/>
          <w:szCs w:val="22"/>
          <w:lang w:val="pl-PL"/>
        </w:rPr>
        <w:t xml:space="preserve"> naročnika, da na </w:t>
      </w:r>
      <w:r>
        <w:rPr>
          <w:rFonts w:asciiTheme="majorHAnsi" w:hAnsiTheme="majorHAnsi" w:cs="Tahoma"/>
          <w:bCs/>
          <w:iCs/>
          <w:szCs w:val="22"/>
          <w:lang w:val="pl-PL"/>
        </w:rPr>
        <w:t>podlagi potrjenega računa</w:t>
      </w:r>
      <w:r w:rsidRPr="000C2B64">
        <w:rPr>
          <w:rFonts w:asciiTheme="majorHAnsi" w:hAnsiTheme="majorHAnsi" w:cs="Tahoma"/>
          <w:bCs/>
          <w:iCs/>
          <w:szCs w:val="22"/>
          <w:lang w:val="pl-PL"/>
        </w:rPr>
        <w:t xml:space="preserve"> neposredno plačuje podizvajalcem, ki jih je ponudnik navedel v </w:t>
      </w:r>
      <w:r>
        <w:rPr>
          <w:rFonts w:asciiTheme="majorHAnsi" w:hAnsiTheme="majorHAnsi" w:cs="Tahoma"/>
          <w:bCs/>
          <w:iCs/>
          <w:szCs w:val="22"/>
          <w:lang w:val="pl-PL"/>
        </w:rPr>
        <w:t xml:space="preserve">tej </w:t>
      </w:r>
      <w:r w:rsidRPr="000C2B64">
        <w:rPr>
          <w:rFonts w:asciiTheme="majorHAnsi" w:hAnsiTheme="majorHAnsi" w:cs="Tahoma"/>
          <w:bCs/>
          <w:iCs/>
          <w:szCs w:val="22"/>
          <w:lang w:val="pl-PL"/>
        </w:rPr>
        <w:t>prilogi</w:t>
      </w:r>
      <w:r w:rsidR="00A5566A">
        <w:rPr>
          <w:rFonts w:asciiTheme="majorHAnsi" w:hAnsiTheme="majorHAnsi" w:cs="Tahoma"/>
          <w:bCs/>
          <w:iCs/>
          <w:szCs w:val="22"/>
          <w:lang w:val="pl-PL"/>
        </w:rPr>
        <w:t xml:space="preserve"> </w:t>
      </w:r>
      <w:r w:rsidRPr="000C2B64">
        <w:rPr>
          <w:rFonts w:asciiTheme="majorHAnsi" w:hAnsiTheme="majorHAnsi" w:cs="Tahoma"/>
          <w:bCs/>
          <w:iCs/>
          <w:szCs w:val="22"/>
          <w:lang w:val="pl-PL"/>
        </w:rPr>
        <w:t>ali ESPD obrazcu.</w:t>
      </w:r>
    </w:p>
    <w:p w:rsidR="00D525D2" w:rsidRPr="000C2B64" w:rsidRDefault="00D525D2" w:rsidP="00D525D2">
      <w:pPr>
        <w:pStyle w:val="Telobesedila"/>
        <w:jc w:val="both"/>
        <w:rPr>
          <w:rFonts w:asciiTheme="majorHAnsi" w:hAnsiTheme="majorHAnsi" w:cs="Tahoma"/>
          <w:b w:val="0"/>
          <w:i/>
          <w:iCs/>
          <w:sz w:val="22"/>
          <w:szCs w:val="22"/>
        </w:rPr>
      </w:pPr>
    </w:p>
    <w:p w:rsidR="00D525D2" w:rsidRPr="0021131E" w:rsidRDefault="00D525D2" w:rsidP="00D525D2">
      <w:pPr>
        <w:pStyle w:val="Telobesedila"/>
        <w:jc w:val="both"/>
        <w:rPr>
          <w:rFonts w:asciiTheme="majorHAnsi" w:hAnsiTheme="majorHAnsi" w:cs="Tahoma"/>
          <w:b w:val="0"/>
          <w:i/>
          <w:iCs/>
          <w:sz w:val="22"/>
          <w:szCs w:val="22"/>
          <w:lang w:val="pl-PL"/>
        </w:rPr>
      </w:pPr>
    </w:p>
    <w:p w:rsidR="00D525D2" w:rsidRPr="00936CC3" w:rsidRDefault="00D525D2" w:rsidP="00D525D2">
      <w:pPr>
        <w:pStyle w:val="Telobesedila"/>
        <w:jc w:val="both"/>
        <w:rPr>
          <w:rFonts w:asciiTheme="majorHAnsi" w:hAnsiTheme="majorHAnsi" w:cs="Tahoma"/>
          <w:b w:val="0"/>
          <w:iCs/>
          <w:sz w:val="22"/>
          <w:szCs w:val="22"/>
          <w:lang w:val="pl-PL"/>
        </w:rPr>
      </w:pPr>
      <w:r w:rsidRPr="00936CC3">
        <w:rPr>
          <w:rFonts w:asciiTheme="majorHAnsi" w:hAnsiTheme="majorHAnsi" w:cs="Tahoma"/>
          <w:b w:val="0"/>
          <w:iCs/>
          <w:sz w:val="22"/>
          <w:szCs w:val="22"/>
          <w:lang w:val="pl-PL"/>
        </w:rPr>
        <w:t>OPOMBA: V primeru večjega števila podizvajalcev se obrazec fotokopi</w:t>
      </w:r>
      <w:r w:rsidR="00A5566A">
        <w:rPr>
          <w:rFonts w:asciiTheme="majorHAnsi" w:hAnsiTheme="majorHAnsi" w:cs="Tahoma"/>
          <w:b w:val="0"/>
          <w:iCs/>
          <w:sz w:val="22"/>
          <w:szCs w:val="22"/>
          <w:lang w:val="pl-PL"/>
        </w:rPr>
        <w:t xml:space="preserve">ra ali natisne v več izvodih. </w:t>
      </w:r>
    </w:p>
    <w:p w:rsidR="00D525D2" w:rsidRPr="00936CC3" w:rsidRDefault="00D525D2" w:rsidP="00D525D2">
      <w:pPr>
        <w:pStyle w:val="Telobesedila"/>
        <w:jc w:val="both"/>
        <w:rPr>
          <w:rFonts w:asciiTheme="majorHAnsi" w:hAnsiTheme="majorHAnsi" w:cs="Tahoma"/>
          <w:b w:val="0"/>
          <w:i/>
          <w:iCs/>
          <w:sz w:val="22"/>
          <w:szCs w:val="22"/>
          <w:lang w:val="pl-PL"/>
        </w:rPr>
      </w:pPr>
    </w:p>
    <w:p w:rsidR="00D525D2" w:rsidRPr="00936CC3" w:rsidRDefault="00D525D2" w:rsidP="00D525D2">
      <w:pPr>
        <w:pStyle w:val="Telobesedila"/>
        <w:rPr>
          <w:rFonts w:asciiTheme="majorHAnsi" w:hAnsiTheme="majorHAnsi" w:cs="Tahoma"/>
          <w:b w:val="0"/>
          <w:i/>
          <w:sz w:val="22"/>
          <w:szCs w:val="22"/>
          <w:lang w:val="pl-PL"/>
        </w:rPr>
      </w:pPr>
    </w:p>
    <w:p w:rsidR="00D525D2" w:rsidRPr="00936CC3" w:rsidRDefault="00D525D2" w:rsidP="00D525D2">
      <w:pPr>
        <w:pStyle w:val="Telobesedila"/>
        <w:rPr>
          <w:rFonts w:asciiTheme="majorHAnsi" w:hAnsiTheme="majorHAnsi" w:cs="Tahoma"/>
          <w:b w:val="0"/>
          <w:i/>
          <w:sz w:val="22"/>
          <w:szCs w:val="22"/>
          <w:lang w:val="pl-PL"/>
        </w:rPr>
      </w:pPr>
    </w:p>
    <w:p w:rsidR="00D525D2" w:rsidRPr="00936CC3" w:rsidRDefault="00D525D2" w:rsidP="00D525D2">
      <w:pPr>
        <w:pStyle w:val="Telobesedila"/>
        <w:rPr>
          <w:rFonts w:asciiTheme="majorHAnsi" w:hAnsiTheme="majorHAnsi" w:cs="Tahoma"/>
          <w:b w:val="0"/>
          <w:i/>
          <w:sz w:val="22"/>
          <w:szCs w:val="22"/>
          <w:lang w:val="pl-PL"/>
        </w:rPr>
      </w:pPr>
    </w:p>
    <w:tbl>
      <w:tblPr>
        <w:tblW w:w="0" w:type="auto"/>
        <w:tblLayout w:type="fixed"/>
        <w:tblLook w:val="0000" w:firstRow="0" w:lastRow="0" w:firstColumn="0" w:lastColumn="0" w:noHBand="0" w:noVBand="0"/>
      </w:tblPr>
      <w:tblGrid>
        <w:gridCol w:w="4361"/>
        <w:gridCol w:w="4361"/>
      </w:tblGrid>
      <w:tr w:rsidR="00D525D2" w:rsidRPr="0021131E" w:rsidTr="00F873EE">
        <w:tc>
          <w:tcPr>
            <w:tcW w:w="4361" w:type="dxa"/>
          </w:tcPr>
          <w:p w:rsidR="00D525D2" w:rsidRPr="0021131E" w:rsidRDefault="00D525D2" w:rsidP="00F873EE">
            <w:pPr>
              <w:pStyle w:val="Telobesedila"/>
              <w:jc w:val="left"/>
              <w:rPr>
                <w:rFonts w:asciiTheme="majorHAnsi" w:hAnsiTheme="majorHAnsi" w:cs="Tahoma"/>
                <w:b w:val="0"/>
                <w:sz w:val="22"/>
                <w:szCs w:val="22"/>
              </w:rPr>
            </w:pPr>
            <w:bookmarkStart w:id="76" w:name="_Hlk486953140"/>
            <w:r w:rsidRPr="0021131E">
              <w:rPr>
                <w:rFonts w:asciiTheme="majorHAnsi" w:hAnsiTheme="majorHAnsi" w:cs="Tahoma"/>
                <w:b w:val="0"/>
                <w:sz w:val="22"/>
                <w:szCs w:val="22"/>
              </w:rPr>
              <w:t>Kraj in datum:</w:t>
            </w:r>
          </w:p>
        </w:tc>
        <w:tc>
          <w:tcPr>
            <w:tcW w:w="4361" w:type="dxa"/>
          </w:tcPr>
          <w:p w:rsidR="00D525D2" w:rsidRPr="0021131E" w:rsidRDefault="00D525D2" w:rsidP="00F873EE">
            <w:pPr>
              <w:pStyle w:val="Telobesedila"/>
              <w:rPr>
                <w:rFonts w:asciiTheme="majorHAnsi" w:hAnsiTheme="majorHAnsi" w:cs="Tahoma"/>
                <w:b w:val="0"/>
                <w:sz w:val="22"/>
                <w:szCs w:val="22"/>
              </w:rPr>
            </w:pPr>
            <w:r w:rsidRPr="0021131E">
              <w:rPr>
                <w:rFonts w:asciiTheme="majorHAnsi" w:hAnsiTheme="majorHAnsi" w:cs="Tahoma"/>
                <w:b w:val="0"/>
                <w:sz w:val="22"/>
                <w:szCs w:val="22"/>
              </w:rPr>
              <w:t>Ponudnik:</w:t>
            </w:r>
          </w:p>
          <w:p w:rsidR="00D525D2" w:rsidRPr="0021131E" w:rsidRDefault="00D525D2" w:rsidP="00F873EE">
            <w:pPr>
              <w:pStyle w:val="Telobesedila"/>
              <w:rPr>
                <w:rFonts w:asciiTheme="majorHAnsi" w:hAnsiTheme="majorHAnsi" w:cs="Tahoma"/>
                <w:b w:val="0"/>
                <w:sz w:val="22"/>
                <w:szCs w:val="22"/>
              </w:rPr>
            </w:pPr>
          </w:p>
          <w:p w:rsidR="00D525D2" w:rsidRPr="0021131E" w:rsidRDefault="00D525D2" w:rsidP="00F873EE">
            <w:pPr>
              <w:pStyle w:val="Telobesedila"/>
              <w:rPr>
                <w:rFonts w:asciiTheme="majorHAnsi" w:hAnsiTheme="majorHAnsi" w:cs="Tahoma"/>
                <w:b w:val="0"/>
                <w:sz w:val="22"/>
                <w:szCs w:val="22"/>
              </w:rPr>
            </w:pPr>
            <w:r w:rsidRPr="0021131E">
              <w:rPr>
                <w:rFonts w:asciiTheme="majorHAnsi" w:hAnsiTheme="majorHAnsi" w:cs="Tahoma"/>
                <w:b w:val="0"/>
                <w:sz w:val="22"/>
                <w:szCs w:val="22"/>
              </w:rPr>
              <w:t>Žig in podpis:</w:t>
            </w:r>
          </w:p>
          <w:p w:rsidR="00D525D2" w:rsidRPr="0021131E" w:rsidRDefault="00D525D2" w:rsidP="00F873EE">
            <w:pPr>
              <w:pStyle w:val="Telobesedila"/>
              <w:rPr>
                <w:rFonts w:asciiTheme="majorHAnsi" w:hAnsiTheme="majorHAnsi" w:cs="Tahoma"/>
                <w:b w:val="0"/>
                <w:sz w:val="22"/>
                <w:szCs w:val="22"/>
              </w:rPr>
            </w:pPr>
          </w:p>
        </w:tc>
      </w:tr>
      <w:bookmarkEnd w:id="76"/>
    </w:tbl>
    <w:p w:rsidR="00D525D2" w:rsidRPr="0021131E" w:rsidRDefault="00D525D2" w:rsidP="00D525D2">
      <w:pPr>
        <w:pStyle w:val="Telobesedila"/>
        <w:rPr>
          <w:rFonts w:asciiTheme="majorHAnsi" w:hAnsiTheme="majorHAnsi" w:cs="Tahoma"/>
          <w:sz w:val="22"/>
          <w:szCs w:val="22"/>
        </w:rPr>
      </w:pPr>
    </w:p>
    <w:p w:rsidR="00D525D2" w:rsidRDefault="00D525D2" w:rsidP="00D525D2">
      <w:pPr>
        <w:rPr>
          <w:rFonts w:asciiTheme="majorHAnsi" w:hAnsiTheme="majorHAnsi" w:cs="Tahoma"/>
          <w:b/>
          <w:bCs/>
          <w:sz w:val="20"/>
          <w:szCs w:val="20"/>
        </w:rPr>
      </w:pPr>
      <w:r>
        <w:rPr>
          <w:rFonts w:asciiTheme="majorHAnsi" w:hAnsiTheme="majorHAnsi" w:cs="Tahoma"/>
          <w:sz w:val="20"/>
          <w:szCs w:val="20"/>
        </w:rPr>
        <w:br w:type="page"/>
      </w:r>
    </w:p>
    <w:tbl>
      <w:tblPr>
        <w:tblW w:w="0" w:type="auto"/>
        <w:tblLayout w:type="fixed"/>
        <w:tblLook w:val="0000" w:firstRow="0" w:lastRow="0" w:firstColumn="0" w:lastColumn="0" w:noHBand="0" w:noVBand="0"/>
      </w:tblPr>
      <w:tblGrid>
        <w:gridCol w:w="4361"/>
        <w:gridCol w:w="4361"/>
      </w:tblGrid>
      <w:tr w:rsidR="00D525D2" w:rsidRPr="002819EE" w:rsidTr="00F873EE">
        <w:tc>
          <w:tcPr>
            <w:tcW w:w="4361" w:type="dxa"/>
          </w:tcPr>
          <w:p w:rsidR="00D525D2" w:rsidRPr="002819EE" w:rsidRDefault="00D525D2" w:rsidP="00F873EE">
            <w:pPr>
              <w:pStyle w:val="Telobesedila"/>
              <w:rPr>
                <w:rFonts w:asciiTheme="majorHAnsi" w:hAnsiTheme="majorHAnsi" w:cs="Tahoma"/>
                <w:sz w:val="20"/>
                <w:szCs w:val="20"/>
              </w:rPr>
            </w:pPr>
          </w:p>
        </w:tc>
        <w:tc>
          <w:tcPr>
            <w:tcW w:w="4361" w:type="dxa"/>
          </w:tcPr>
          <w:p w:rsidR="00D525D2" w:rsidRPr="002819EE" w:rsidRDefault="00D525D2" w:rsidP="00F873EE">
            <w:pPr>
              <w:pStyle w:val="Telobesedila"/>
              <w:rPr>
                <w:rFonts w:asciiTheme="majorHAnsi" w:hAnsiTheme="majorHAnsi" w:cs="Tahoma"/>
                <w:sz w:val="20"/>
                <w:szCs w:val="20"/>
              </w:rPr>
            </w:pPr>
          </w:p>
        </w:tc>
      </w:tr>
    </w:tbl>
    <w:p w:rsidR="00D525D2" w:rsidRPr="008E3B3C" w:rsidRDefault="00D03B45" w:rsidP="00D525D2">
      <w:pPr>
        <w:shd w:val="clear" w:color="auto" w:fill="E6E6E6"/>
        <w:jc w:val="right"/>
        <w:rPr>
          <w:rFonts w:asciiTheme="majorHAnsi" w:hAnsiTheme="majorHAnsi" w:cs="Tahoma"/>
          <w:b/>
          <w:bCs/>
          <w:szCs w:val="22"/>
        </w:rPr>
      </w:pPr>
      <w:r w:rsidRPr="008E3B3C">
        <w:rPr>
          <w:rFonts w:asciiTheme="majorHAnsi" w:hAnsiTheme="majorHAnsi" w:cs="Tahoma"/>
          <w:b/>
          <w:bCs/>
          <w:szCs w:val="22"/>
        </w:rPr>
        <w:t>PRILOGA 3</w:t>
      </w:r>
      <w:r w:rsidR="00D27957" w:rsidRPr="008E3B3C">
        <w:rPr>
          <w:rFonts w:asciiTheme="majorHAnsi" w:hAnsiTheme="majorHAnsi" w:cs="Tahoma"/>
          <w:b/>
          <w:bCs/>
          <w:szCs w:val="22"/>
        </w:rPr>
        <w:t>.1</w:t>
      </w:r>
    </w:p>
    <w:p w:rsidR="00D525D2" w:rsidRPr="002819EE" w:rsidRDefault="00D525D2" w:rsidP="00D525D2">
      <w:pPr>
        <w:pStyle w:val="Telobesedila"/>
        <w:rPr>
          <w:rFonts w:asciiTheme="majorHAnsi" w:hAnsiTheme="majorHAnsi" w:cs="Tahoma"/>
          <w:b w:val="0"/>
          <w:sz w:val="20"/>
          <w:szCs w:val="20"/>
        </w:rPr>
      </w:pPr>
    </w:p>
    <w:p w:rsidR="00D525D2" w:rsidRPr="002819EE" w:rsidRDefault="00D525D2" w:rsidP="00D525D2">
      <w:pPr>
        <w:pStyle w:val="Telobesedila"/>
        <w:rPr>
          <w:rFonts w:asciiTheme="majorHAnsi" w:hAnsiTheme="majorHAnsi" w:cs="Tahoma"/>
          <w:b w:val="0"/>
          <w:sz w:val="20"/>
          <w:szCs w:val="20"/>
        </w:rPr>
      </w:pPr>
    </w:p>
    <w:p w:rsidR="00D525D2" w:rsidRPr="002819EE" w:rsidRDefault="00D525D2" w:rsidP="00D525D2">
      <w:pPr>
        <w:pStyle w:val="Telobesedila"/>
        <w:rPr>
          <w:rFonts w:asciiTheme="majorHAnsi" w:hAnsiTheme="majorHAnsi" w:cs="Tahoma"/>
          <w:b w:val="0"/>
          <w:sz w:val="20"/>
          <w:szCs w:val="20"/>
        </w:rPr>
      </w:pPr>
    </w:p>
    <w:p w:rsidR="00D525D2" w:rsidRPr="00936CC3" w:rsidRDefault="00D525D2" w:rsidP="00D525D2">
      <w:pPr>
        <w:pStyle w:val="Telobesedila"/>
        <w:jc w:val="left"/>
        <w:rPr>
          <w:rFonts w:asciiTheme="majorHAnsi" w:hAnsiTheme="majorHAnsi" w:cs="Tahoma"/>
          <w:sz w:val="22"/>
          <w:szCs w:val="22"/>
        </w:rPr>
      </w:pPr>
      <w:r w:rsidRPr="00936CC3">
        <w:rPr>
          <w:rFonts w:asciiTheme="majorHAnsi" w:hAnsiTheme="majorHAnsi" w:cs="Tahoma"/>
          <w:sz w:val="22"/>
          <w:szCs w:val="22"/>
        </w:rPr>
        <w:t>ZAHTEVA PODIZVAJALCA IN SOGLASJE PODIZVAJALCA ZA NEPOSREDNO PLAČILO</w:t>
      </w:r>
    </w:p>
    <w:p w:rsidR="00D525D2" w:rsidRPr="00936CC3" w:rsidRDefault="00D525D2" w:rsidP="00D525D2">
      <w:pPr>
        <w:pStyle w:val="Telobesedila"/>
        <w:jc w:val="left"/>
        <w:rPr>
          <w:rFonts w:asciiTheme="majorHAnsi" w:hAnsiTheme="majorHAnsi" w:cs="Tahoma"/>
          <w:b w:val="0"/>
          <w:sz w:val="22"/>
          <w:szCs w:val="22"/>
        </w:rPr>
      </w:pPr>
    </w:p>
    <w:p w:rsidR="00D525D2" w:rsidRPr="00936CC3" w:rsidRDefault="00D525D2" w:rsidP="00D525D2">
      <w:pPr>
        <w:pStyle w:val="Telobesedila"/>
        <w:jc w:val="left"/>
        <w:rPr>
          <w:rFonts w:asciiTheme="majorHAnsi" w:hAnsiTheme="majorHAnsi" w:cs="Tahoma"/>
          <w:b w:val="0"/>
          <w:sz w:val="22"/>
          <w:szCs w:val="22"/>
        </w:rPr>
      </w:pPr>
    </w:p>
    <w:p w:rsidR="00D525D2" w:rsidRPr="00936CC3" w:rsidRDefault="00D525D2" w:rsidP="00D525D2">
      <w:pPr>
        <w:pStyle w:val="Telobesedila"/>
        <w:jc w:val="left"/>
        <w:rPr>
          <w:rFonts w:asciiTheme="majorHAnsi" w:hAnsiTheme="majorHAnsi" w:cs="Tahoma"/>
          <w:b w:val="0"/>
          <w:sz w:val="22"/>
          <w:szCs w:val="22"/>
        </w:rPr>
      </w:pPr>
    </w:p>
    <w:p w:rsidR="00D525D2" w:rsidRPr="00936CC3" w:rsidRDefault="00D525D2" w:rsidP="00D525D2">
      <w:pPr>
        <w:pStyle w:val="Telobesedila"/>
        <w:jc w:val="left"/>
        <w:rPr>
          <w:rFonts w:asciiTheme="majorHAnsi" w:hAnsiTheme="majorHAnsi" w:cs="Tahoma"/>
          <w:b w:val="0"/>
          <w:sz w:val="22"/>
          <w:szCs w:val="22"/>
        </w:rPr>
      </w:pPr>
      <w:r w:rsidRPr="00936CC3">
        <w:rPr>
          <w:rFonts w:asciiTheme="majorHAnsi" w:hAnsiTheme="majorHAnsi" w:cs="Tahoma"/>
          <w:b w:val="0"/>
          <w:sz w:val="22"/>
          <w:szCs w:val="22"/>
        </w:rPr>
        <w:t>PODIZVAJALEC:</w:t>
      </w:r>
      <w:r w:rsidRPr="00936CC3">
        <w:rPr>
          <w:rFonts w:asciiTheme="majorHAnsi" w:hAnsiTheme="majorHAnsi" w:cs="Tahoma"/>
          <w:b w:val="0"/>
          <w:i/>
          <w:iCs/>
          <w:sz w:val="22"/>
          <w:szCs w:val="22"/>
        </w:rPr>
        <w:t xml:space="preserve"> </w:t>
      </w:r>
      <w:r w:rsidRPr="00936CC3">
        <w:rPr>
          <w:rFonts w:asciiTheme="majorHAnsi" w:hAnsiTheme="majorHAnsi" w:cs="Tahoma"/>
          <w:b w:val="0"/>
          <w:iCs/>
          <w:sz w:val="22"/>
          <w:szCs w:val="22"/>
        </w:rPr>
        <w:t>(naziv, naslov, matična številka)</w:t>
      </w:r>
    </w:p>
    <w:p w:rsidR="00D525D2" w:rsidRPr="00936CC3" w:rsidRDefault="00D525D2" w:rsidP="00D525D2">
      <w:pPr>
        <w:pStyle w:val="Telobesedila"/>
        <w:jc w:val="left"/>
        <w:rPr>
          <w:rFonts w:asciiTheme="majorHAnsi" w:hAnsiTheme="majorHAnsi" w:cs="Tahoma"/>
          <w:b w:val="0"/>
          <w:sz w:val="22"/>
          <w:szCs w:val="22"/>
          <w:u w:val="single"/>
        </w:rPr>
      </w:pPr>
      <w:r>
        <w:rPr>
          <w:rFonts w:asciiTheme="majorHAnsi" w:hAnsiTheme="majorHAnsi" w:cs="Tahoma"/>
          <w:b w:val="0"/>
          <w:sz w:val="22"/>
          <w:szCs w:val="22"/>
          <w:u w:val="single"/>
        </w:rPr>
        <w:t>__________________________________________________________</w:t>
      </w:r>
      <w:r w:rsidRPr="00936CC3">
        <w:rPr>
          <w:rFonts w:asciiTheme="majorHAnsi" w:hAnsiTheme="majorHAnsi" w:cs="Tahoma"/>
          <w:b w:val="0"/>
          <w:sz w:val="22"/>
          <w:szCs w:val="22"/>
          <w:u w:val="single"/>
        </w:rPr>
        <w:t>_________________________</w:t>
      </w:r>
    </w:p>
    <w:p w:rsidR="00D525D2" w:rsidRDefault="00D525D2" w:rsidP="00D525D2">
      <w:pPr>
        <w:pStyle w:val="Telobesedila"/>
        <w:jc w:val="left"/>
        <w:rPr>
          <w:rFonts w:asciiTheme="majorHAnsi" w:hAnsiTheme="majorHAnsi" w:cs="Tahoma"/>
          <w:b w:val="0"/>
          <w:sz w:val="22"/>
          <w:szCs w:val="22"/>
          <w:u w:val="single"/>
        </w:rPr>
      </w:pPr>
    </w:p>
    <w:p w:rsidR="00D525D2" w:rsidRPr="00936CC3" w:rsidRDefault="00D525D2" w:rsidP="00D525D2">
      <w:pPr>
        <w:pStyle w:val="Telobesedila"/>
        <w:jc w:val="left"/>
        <w:rPr>
          <w:rFonts w:asciiTheme="majorHAnsi" w:hAnsiTheme="majorHAnsi" w:cs="Tahoma"/>
          <w:b w:val="0"/>
          <w:sz w:val="22"/>
          <w:szCs w:val="22"/>
          <w:u w:val="single"/>
        </w:rPr>
      </w:pPr>
      <w:r w:rsidRPr="00936CC3">
        <w:rPr>
          <w:rFonts w:asciiTheme="majorHAnsi" w:hAnsiTheme="majorHAnsi" w:cs="Tahoma"/>
          <w:b w:val="0"/>
          <w:sz w:val="22"/>
          <w:szCs w:val="22"/>
          <w:u w:val="single"/>
        </w:rPr>
        <w:t>_________________________</w:t>
      </w:r>
      <w:r>
        <w:rPr>
          <w:rFonts w:asciiTheme="majorHAnsi" w:hAnsiTheme="majorHAnsi" w:cs="Tahoma"/>
          <w:b w:val="0"/>
          <w:sz w:val="22"/>
          <w:szCs w:val="22"/>
          <w:u w:val="single"/>
        </w:rPr>
        <w:t>__________________________________________________________</w:t>
      </w:r>
    </w:p>
    <w:p w:rsidR="00D525D2" w:rsidRDefault="00D525D2" w:rsidP="00D525D2">
      <w:pPr>
        <w:pStyle w:val="Telobesedila"/>
        <w:jc w:val="left"/>
        <w:rPr>
          <w:rFonts w:asciiTheme="majorHAnsi" w:hAnsiTheme="majorHAnsi" w:cs="Tahoma"/>
          <w:b w:val="0"/>
          <w:sz w:val="22"/>
          <w:szCs w:val="22"/>
          <w:u w:val="single"/>
        </w:rPr>
      </w:pPr>
    </w:p>
    <w:p w:rsidR="00D525D2" w:rsidRPr="00936CC3" w:rsidRDefault="00D525D2" w:rsidP="00D525D2">
      <w:pPr>
        <w:pStyle w:val="Telobesedila"/>
        <w:jc w:val="left"/>
        <w:rPr>
          <w:rFonts w:asciiTheme="majorHAnsi" w:hAnsiTheme="majorHAnsi" w:cs="Tahoma"/>
          <w:b w:val="0"/>
          <w:sz w:val="22"/>
          <w:szCs w:val="22"/>
          <w:u w:val="single"/>
        </w:rPr>
      </w:pPr>
      <w:r w:rsidRPr="00936CC3">
        <w:rPr>
          <w:rFonts w:asciiTheme="majorHAnsi" w:hAnsiTheme="majorHAnsi" w:cs="Tahoma"/>
          <w:b w:val="0"/>
          <w:sz w:val="22"/>
          <w:szCs w:val="22"/>
          <w:u w:val="single"/>
        </w:rPr>
        <w:t>_________________________</w:t>
      </w:r>
      <w:r>
        <w:rPr>
          <w:rFonts w:asciiTheme="majorHAnsi" w:hAnsiTheme="majorHAnsi" w:cs="Tahoma"/>
          <w:b w:val="0"/>
          <w:sz w:val="22"/>
          <w:szCs w:val="22"/>
          <w:u w:val="single"/>
        </w:rPr>
        <w:t>__________________________________________________________</w:t>
      </w:r>
    </w:p>
    <w:p w:rsidR="00D525D2" w:rsidRPr="00936CC3" w:rsidRDefault="00D525D2" w:rsidP="00D525D2">
      <w:pPr>
        <w:pStyle w:val="Telobesedila"/>
        <w:jc w:val="left"/>
        <w:rPr>
          <w:rFonts w:asciiTheme="majorHAnsi" w:hAnsiTheme="majorHAnsi" w:cs="Tahoma"/>
          <w:b w:val="0"/>
          <w:sz w:val="22"/>
          <w:szCs w:val="22"/>
          <w:u w:val="single"/>
        </w:rPr>
      </w:pPr>
    </w:p>
    <w:p w:rsidR="00D525D2" w:rsidRPr="00936CC3" w:rsidRDefault="00D525D2" w:rsidP="00D525D2">
      <w:pPr>
        <w:pStyle w:val="Telobesedila"/>
        <w:jc w:val="left"/>
        <w:rPr>
          <w:rFonts w:asciiTheme="majorHAnsi" w:hAnsiTheme="majorHAnsi" w:cs="Tahoma"/>
          <w:b w:val="0"/>
          <w:sz w:val="22"/>
          <w:szCs w:val="22"/>
          <w:u w:val="single"/>
        </w:rPr>
      </w:pPr>
    </w:p>
    <w:p w:rsidR="00D525D2" w:rsidRPr="00936CC3" w:rsidRDefault="00D525D2" w:rsidP="00D525D2">
      <w:pPr>
        <w:pStyle w:val="Telobesedila"/>
        <w:jc w:val="left"/>
        <w:rPr>
          <w:rFonts w:asciiTheme="majorHAnsi" w:hAnsiTheme="majorHAnsi" w:cs="Tahoma"/>
          <w:b w:val="0"/>
          <w:sz w:val="22"/>
          <w:szCs w:val="22"/>
          <w:u w:val="single"/>
        </w:rPr>
      </w:pPr>
    </w:p>
    <w:p w:rsidR="00D525D2" w:rsidRPr="00936CC3" w:rsidRDefault="00D525D2" w:rsidP="00D525D2">
      <w:pPr>
        <w:pStyle w:val="Telobesedila"/>
        <w:jc w:val="left"/>
        <w:rPr>
          <w:rFonts w:asciiTheme="majorHAnsi" w:hAnsiTheme="majorHAnsi" w:cs="Tahoma"/>
          <w:b w:val="0"/>
          <w:sz w:val="22"/>
          <w:szCs w:val="22"/>
          <w:u w:val="single"/>
        </w:rPr>
      </w:pPr>
      <w:r w:rsidRPr="00936CC3">
        <w:rPr>
          <w:rFonts w:asciiTheme="majorHAnsi" w:hAnsiTheme="majorHAnsi" w:cs="Tahoma"/>
          <w:b w:val="0"/>
          <w:sz w:val="22"/>
          <w:szCs w:val="22"/>
          <w:u w:val="single"/>
        </w:rPr>
        <w:t xml:space="preserve">                                                                                                                                                                                               </w:t>
      </w:r>
      <w:r w:rsidR="00F873EE">
        <w:rPr>
          <w:rFonts w:asciiTheme="majorHAnsi" w:hAnsiTheme="majorHAnsi" w:cs="Tahoma"/>
          <w:b w:val="0"/>
          <w:sz w:val="22"/>
          <w:szCs w:val="22"/>
          <w:u w:val="single"/>
        </w:rPr>
        <w:t xml:space="preserve">                         </w:t>
      </w:r>
    </w:p>
    <w:p w:rsidR="00D525D2" w:rsidRPr="00936CC3" w:rsidRDefault="00D525D2" w:rsidP="00D525D2">
      <w:pPr>
        <w:pStyle w:val="Telobesedila"/>
        <w:jc w:val="both"/>
        <w:rPr>
          <w:rFonts w:asciiTheme="majorHAnsi" w:hAnsiTheme="majorHAnsi" w:cs="Tahoma"/>
          <w:b w:val="0"/>
          <w:sz w:val="22"/>
          <w:szCs w:val="22"/>
        </w:rPr>
      </w:pPr>
      <w:r w:rsidRPr="00936CC3">
        <w:rPr>
          <w:rFonts w:asciiTheme="majorHAnsi" w:hAnsiTheme="majorHAnsi" w:cs="Tahoma"/>
          <w:b w:val="0"/>
          <w:sz w:val="22"/>
          <w:szCs w:val="22"/>
        </w:rPr>
        <w:t>V zvezi z javnim naročilom z oznako JN-</w:t>
      </w:r>
      <w:r>
        <w:rPr>
          <w:rFonts w:asciiTheme="majorHAnsi" w:hAnsiTheme="majorHAnsi" w:cs="Tahoma"/>
          <w:b w:val="0"/>
          <w:sz w:val="22"/>
          <w:szCs w:val="22"/>
        </w:rPr>
        <w:t>10/2017B-V</w:t>
      </w:r>
      <w:r w:rsidRPr="00936CC3">
        <w:rPr>
          <w:rFonts w:asciiTheme="majorHAnsi" w:hAnsiTheme="majorHAnsi" w:cs="Tahoma"/>
          <w:b w:val="0"/>
          <w:sz w:val="22"/>
          <w:szCs w:val="22"/>
        </w:rPr>
        <w:t>, katerega predmet DOBAVA</w:t>
      </w:r>
      <w:r w:rsidRPr="00936CC3">
        <w:rPr>
          <w:rFonts w:asciiTheme="majorHAnsi" w:hAnsiTheme="majorHAnsi" w:cs="Tahoma"/>
          <w:sz w:val="22"/>
          <w:szCs w:val="22"/>
        </w:rPr>
        <w:t xml:space="preserve"> </w:t>
      </w:r>
      <w:r w:rsidRPr="00936CC3">
        <w:rPr>
          <w:rFonts w:asciiTheme="majorHAnsi" w:hAnsiTheme="majorHAnsi" w:cs="Tahoma"/>
          <w:b w:val="0"/>
          <w:bCs w:val="0"/>
          <w:sz w:val="22"/>
          <w:szCs w:val="22"/>
        </w:rPr>
        <w:t>VODOMEROV IN OPREME ZA DALJINSKO ODČITOVANJE</w:t>
      </w:r>
      <w:r w:rsidRPr="00936CC3">
        <w:rPr>
          <w:rFonts w:asciiTheme="majorHAnsi" w:hAnsiTheme="majorHAnsi" w:cs="Tahoma"/>
          <w:b w:val="0"/>
          <w:sz w:val="22"/>
          <w:szCs w:val="22"/>
        </w:rPr>
        <w:t xml:space="preserve">, v primeru, da bo ponudnik </w:t>
      </w:r>
      <w:r>
        <w:rPr>
          <w:rFonts w:asciiTheme="majorHAnsi" w:hAnsiTheme="majorHAnsi" w:cs="Tahoma"/>
          <w:b w:val="0"/>
          <w:sz w:val="22"/>
          <w:szCs w:val="22"/>
        </w:rPr>
        <w:t>___________</w:t>
      </w:r>
      <w:r w:rsidR="00F873EE">
        <w:rPr>
          <w:rFonts w:asciiTheme="majorHAnsi" w:hAnsiTheme="majorHAnsi" w:cs="Tahoma"/>
          <w:b w:val="0"/>
          <w:sz w:val="22"/>
          <w:szCs w:val="22"/>
        </w:rPr>
        <w:t>____________________________</w:t>
      </w:r>
      <w:r w:rsidRPr="00936CC3">
        <w:rPr>
          <w:rFonts w:asciiTheme="majorHAnsi" w:hAnsiTheme="majorHAnsi" w:cs="Tahoma"/>
          <w:b w:val="0"/>
          <w:sz w:val="22"/>
          <w:szCs w:val="22"/>
        </w:rPr>
        <w:t>_______________ (</w:t>
      </w:r>
      <w:r w:rsidRPr="00936CC3">
        <w:rPr>
          <w:rFonts w:asciiTheme="majorHAnsi" w:hAnsiTheme="majorHAnsi" w:cs="Tahoma"/>
          <w:b w:val="0"/>
          <w:iCs/>
          <w:sz w:val="22"/>
          <w:szCs w:val="22"/>
        </w:rPr>
        <w:t>naziv ponudnika</w:t>
      </w:r>
      <w:r w:rsidRPr="00936CC3">
        <w:rPr>
          <w:rFonts w:asciiTheme="majorHAnsi" w:hAnsiTheme="majorHAnsi" w:cs="Tahoma"/>
          <w:b w:val="0"/>
          <w:i/>
          <w:iCs/>
          <w:sz w:val="22"/>
          <w:szCs w:val="22"/>
        </w:rPr>
        <w:t xml:space="preserve">; </w:t>
      </w:r>
      <w:r w:rsidRPr="00936CC3">
        <w:rPr>
          <w:rFonts w:asciiTheme="majorHAnsi" w:hAnsiTheme="majorHAnsi" w:cs="Tahoma"/>
          <w:b w:val="0"/>
          <w:sz w:val="22"/>
          <w:szCs w:val="22"/>
        </w:rPr>
        <w:t xml:space="preserve">v nadaljevanju ponudnik) izbran kot najugodnejši na predmetnem javnem naročilu ter bo naročnik </w:t>
      </w:r>
      <w:r>
        <w:rPr>
          <w:rFonts w:asciiTheme="majorHAnsi" w:hAnsiTheme="majorHAnsi" w:cs="Tahoma"/>
          <w:b w:val="0"/>
          <w:sz w:val="22"/>
          <w:szCs w:val="22"/>
        </w:rPr>
        <w:t>Rižanski vodovod Koper d.o.o.-s.r.l.</w:t>
      </w:r>
      <w:r w:rsidRPr="00936CC3">
        <w:rPr>
          <w:rFonts w:asciiTheme="majorHAnsi" w:hAnsiTheme="majorHAnsi" w:cs="Tahoma"/>
          <w:b w:val="0"/>
          <w:sz w:val="22"/>
          <w:szCs w:val="22"/>
        </w:rPr>
        <w:t xml:space="preserve">, </w:t>
      </w:r>
      <w:r>
        <w:rPr>
          <w:rFonts w:asciiTheme="majorHAnsi" w:hAnsiTheme="majorHAnsi" w:cs="Tahoma"/>
          <w:b w:val="0"/>
          <w:sz w:val="22"/>
          <w:szCs w:val="22"/>
        </w:rPr>
        <w:t xml:space="preserve">Ulica 15. maja 13, 6000 Koper </w:t>
      </w:r>
      <w:r w:rsidRPr="00936CC3">
        <w:rPr>
          <w:rFonts w:asciiTheme="majorHAnsi" w:hAnsiTheme="majorHAnsi" w:cs="Tahoma"/>
          <w:b w:val="0"/>
          <w:sz w:val="22"/>
          <w:szCs w:val="22"/>
        </w:rPr>
        <w:t>z njim sklenil pogodbo, zahtevamo in soglašamo, da naročnik – pogodbena stranka po predmetnem javnem naročilu namesto ponudnika poravna našo terjatev do ponudnika neposredno nam.</w:t>
      </w:r>
    </w:p>
    <w:p w:rsidR="00D525D2" w:rsidRPr="00936CC3" w:rsidRDefault="00D525D2" w:rsidP="00D525D2">
      <w:pPr>
        <w:pStyle w:val="Telobesedila"/>
        <w:jc w:val="both"/>
        <w:rPr>
          <w:rFonts w:asciiTheme="majorHAnsi" w:hAnsiTheme="majorHAnsi" w:cs="Tahoma"/>
          <w:b w:val="0"/>
          <w:sz w:val="22"/>
          <w:szCs w:val="22"/>
        </w:rPr>
      </w:pPr>
    </w:p>
    <w:p w:rsidR="00D525D2" w:rsidRPr="00936CC3" w:rsidRDefault="00D525D2" w:rsidP="00D525D2">
      <w:pPr>
        <w:pStyle w:val="Telobesedila"/>
        <w:jc w:val="both"/>
        <w:rPr>
          <w:rFonts w:asciiTheme="majorHAnsi" w:hAnsiTheme="majorHAnsi" w:cs="Tahoma"/>
          <w:b w:val="0"/>
          <w:sz w:val="22"/>
          <w:szCs w:val="22"/>
        </w:rPr>
      </w:pPr>
    </w:p>
    <w:p w:rsidR="00D525D2" w:rsidRPr="00936CC3" w:rsidRDefault="00D525D2" w:rsidP="00D525D2">
      <w:pPr>
        <w:pStyle w:val="Telobesedila"/>
        <w:jc w:val="both"/>
        <w:rPr>
          <w:rFonts w:asciiTheme="majorHAnsi" w:hAnsiTheme="majorHAnsi" w:cs="Tahoma"/>
          <w:b w:val="0"/>
          <w:sz w:val="22"/>
          <w:szCs w:val="22"/>
        </w:rPr>
      </w:pPr>
    </w:p>
    <w:p w:rsidR="00D525D2" w:rsidRPr="00936CC3" w:rsidRDefault="00D525D2" w:rsidP="00D525D2">
      <w:pPr>
        <w:pStyle w:val="Telobesedila"/>
        <w:jc w:val="both"/>
        <w:rPr>
          <w:rFonts w:asciiTheme="majorHAnsi" w:hAnsiTheme="majorHAnsi" w:cs="Tahoma"/>
          <w:b w:val="0"/>
          <w:sz w:val="22"/>
          <w:szCs w:val="22"/>
        </w:rPr>
      </w:pPr>
    </w:p>
    <w:p w:rsidR="00D525D2" w:rsidRPr="00936CC3" w:rsidRDefault="00D525D2" w:rsidP="00D525D2">
      <w:pPr>
        <w:pStyle w:val="Telobesedila"/>
        <w:jc w:val="both"/>
        <w:rPr>
          <w:rFonts w:asciiTheme="majorHAnsi" w:hAnsiTheme="majorHAnsi" w:cs="Tahoma"/>
          <w:b w:val="0"/>
          <w:sz w:val="22"/>
          <w:szCs w:val="22"/>
        </w:rPr>
      </w:pPr>
    </w:p>
    <w:p w:rsidR="00D525D2" w:rsidRPr="00936CC3" w:rsidRDefault="00D525D2" w:rsidP="00D525D2">
      <w:pPr>
        <w:pStyle w:val="Telobesedila"/>
        <w:jc w:val="both"/>
        <w:rPr>
          <w:rFonts w:asciiTheme="majorHAnsi" w:hAnsiTheme="majorHAnsi" w:cs="Tahoma"/>
          <w:b w:val="0"/>
          <w:sz w:val="22"/>
          <w:szCs w:val="22"/>
        </w:rPr>
      </w:pPr>
    </w:p>
    <w:p w:rsidR="00D525D2" w:rsidRPr="00936CC3" w:rsidRDefault="00D525D2" w:rsidP="00D525D2">
      <w:pPr>
        <w:pStyle w:val="Telobesedila"/>
        <w:jc w:val="both"/>
        <w:rPr>
          <w:rFonts w:asciiTheme="majorHAnsi" w:hAnsiTheme="majorHAnsi" w:cs="Tahoma"/>
          <w:b w:val="0"/>
          <w:iCs/>
          <w:sz w:val="22"/>
          <w:szCs w:val="22"/>
        </w:rPr>
      </w:pPr>
      <w:r w:rsidRPr="00936CC3">
        <w:rPr>
          <w:rFonts w:asciiTheme="majorHAnsi" w:hAnsiTheme="majorHAnsi" w:cs="Tahoma"/>
          <w:b w:val="0"/>
          <w:iCs/>
          <w:sz w:val="22"/>
          <w:szCs w:val="22"/>
        </w:rPr>
        <w:t>Opomba: Obrazec morajo predložiti le ponudniki, ki bodo predmetno na</w:t>
      </w:r>
      <w:r w:rsidR="00F873EE">
        <w:rPr>
          <w:rFonts w:asciiTheme="majorHAnsi" w:hAnsiTheme="majorHAnsi" w:cs="Tahoma"/>
          <w:b w:val="0"/>
          <w:iCs/>
          <w:sz w:val="22"/>
          <w:szCs w:val="22"/>
        </w:rPr>
        <w:t>ročilo izvajali s podizvajalci in podizvajalci zahtevajo neposredno plačilo. S</w:t>
      </w:r>
      <w:r w:rsidRPr="00936CC3">
        <w:rPr>
          <w:rFonts w:asciiTheme="majorHAnsi" w:hAnsiTheme="majorHAnsi" w:cs="Tahoma"/>
          <w:b w:val="0"/>
          <w:iCs/>
          <w:sz w:val="22"/>
          <w:szCs w:val="22"/>
        </w:rPr>
        <w:t xml:space="preserve">oglasje </w:t>
      </w:r>
      <w:r w:rsidR="00F873EE">
        <w:rPr>
          <w:rFonts w:asciiTheme="majorHAnsi" w:hAnsiTheme="majorHAnsi" w:cs="Tahoma"/>
          <w:b w:val="0"/>
          <w:iCs/>
          <w:sz w:val="22"/>
          <w:szCs w:val="22"/>
        </w:rPr>
        <w:t xml:space="preserve">mora </w:t>
      </w:r>
      <w:r w:rsidRPr="00936CC3">
        <w:rPr>
          <w:rFonts w:asciiTheme="majorHAnsi" w:hAnsiTheme="majorHAnsi" w:cs="Tahoma"/>
          <w:b w:val="0"/>
          <w:iCs/>
          <w:sz w:val="22"/>
          <w:szCs w:val="22"/>
        </w:rPr>
        <w:t>izpolniti, podpisati in žigosati podizvajalec. Obrazec se glede na število podizvajalcev fotokopira ali natisne v več izvodih.</w:t>
      </w:r>
    </w:p>
    <w:p w:rsidR="00D525D2" w:rsidRPr="00936CC3" w:rsidRDefault="00D525D2" w:rsidP="00D525D2">
      <w:pPr>
        <w:pStyle w:val="Telobesedila"/>
        <w:jc w:val="both"/>
        <w:rPr>
          <w:rFonts w:asciiTheme="majorHAnsi" w:hAnsiTheme="majorHAnsi" w:cs="Tahoma"/>
          <w:b w:val="0"/>
          <w:sz w:val="22"/>
          <w:szCs w:val="22"/>
        </w:rPr>
      </w:pPr>
    </w:p>
    <w:p w:rsidR="00D525D2" w:rsidRPr="00936CC3" w:rsidRDefault="00D525D2" w:rsidP="00D525D2">
      <w:pPr>
        <w:pStyle w:val="Telobesedila"/>
        <w:jc w:val="left"/>
        <w:rPr>
          <w:rFonts w:asciiTheme="majorHAnsi" w:hAnsiTheme="majorHAnsi" w:cs="Tahoma"/>
          <w:b w:val="0"/>
          <w:sz w:val="22"/>
          <w:szCs w:val="22"/>
        </w:rPr>
      </w:pPr>
    </w:p>
    <w:p w:rsidR="00D525D2" w:rsidRPr="00936CC3" w:rsidRDefault="00D525D2" w:rsidP="00D525D2">
      <w:pPr>
        <w:pStyle w:val="Telobesedila"/>
        <w:jc w:val="left"/>
        <w:rPr>
          <w:rFonts w:asciiTheme="majorHAnsi" w:hAnsiTheme="majorHAnsi" w:cs="Tahoma"/>
          <w:b w:val="0"/>
          <w:sz w:val="22"/>
          <w:szCs w:val="22"/>
        </w:rPr>
      </w:pPr>
    </w:p>
    <w:p w:rsidR="00D525D2" w:rsidRPr="00936CC3" w:rsidRDefault="00D525D2" w:rsidP="00D525D2">
      <w:pPr>
        <w:pStyle w:val="Telobesedila"/>
        <w:jc w:val="left"/>
        <w:rPr>
          <w:rFonts w:asciiTheme="majorHAnsi" w:hAnsiTheme="majorHAnsi" w:cs="Tahoma"/>
          <w:b w:val="0"/>
          <w:sz w:val="22"/>
          <w:szCs w:val="22"/>
        </w:rPr>
      </w:pPr>
    </w:p>
    <w:p w:rsidR="00D525D2" w:rsidRPr="00936CC3" w:rsidRDefault="00D525D2" w:rsidP="00D525D2">
      <w:pPr>
        <w:pStyle w:val="Telobesedila"/>
        <w:jc w:val="left"/>
        <w:rPr>
          <w:rFonts w:asciiTheme="majorHAnsi" w:hAnsiTheme="majorHAnsi" w:cs="Tahoma"/>
          <w:b w:val="0"/>
          <w:sz w:val="22"/>
          <w:szCs w:val="22"/>
        </w:rPr>
      </w:pPr>
    </w:p>
    <w:p w:rsidR="00D525D2" w:rsidRPr="00936CC3" w:rsidRDefault="00D525D2" w:rsidP="00D525D2">
      <w:pPr>
        <w:pStyle w:val="Telobesedila"/>
        <w:jc w:val="left"/>
        <w:rPr>
          <w:rFonts w:asciiTheme="majorHAnsi" w:hAnsiTheme="majorHAnsi" w:cs="Tahoma"/>
          <w:b w:val="0"/>
          <w:sz w:val="22"/>
          <w:szCs w:val="22"/>
        </w:rPr>
      </w:pPr>
    </w:p>
    <w:p w:rsidR="00D525D2" w:rsidRPr="00936CC3" w:rsidRDefault="00D525D2" w:rsidP="00D525D2">
      <w:pPr>
        <w:pStyle w:val="Telobesedila"/>
        <w:jc w:val="left"/>
        <w:rPr>
          <w:rFonts w:asciiTheme="majorHAnsi" w:hAnsiTheme="majorHAnsi" w:cs="Tahoma"/>
          <w:b w:val="0"/>
          <w:sz w:val="22"/>
          <w:szCs w:val="22"/>
        </w:rPr>
      </w:pPr>
    </w:p>
    <w:p w:rsidR="00D525D2" w:rsidRPr="00936CC3" w:rsidRDefault="00D525D2" w:rsidP="00D525D2">
      <w:pPr>
        <w:pStyle w:val="Telobesedila"/>
        <w:jc w:val="left"/>
        <w:rPr>
          <w:rFonts w:asciiTheme="majorHAnsi" w:hAnsiTheme="majorHAnsi" w:cs="Tahoma"/>
          <w:b w:val="0"/>
          <w:sz w:val="22"/>
          <w:szCs w:val="22"/>
        </w:rPr>
      </w:pPr>
    </w:p>
    <w:tbl>
      <w:tblPr>
        <w:tblW w:w="0" w:type="auto"/>
        <w:tblLayout w:type="fixed"/>
        <w:tblLook w:val="0000" w:firstRow="0" w:lastRow="0" w:firstColumn="0" w:lastColumn="0" w:noHBand="0" w:noVBand="0"/>
      </w:tblPr>
      <w:tblGrid>
        <w:gridCol w:w="4361"/>
        <w:gridCol w:w="4361"/>
      </w:tblGrid>
      <w:tr w:rsidR="00D525D2" w:rsidRPr="00936CC3" w:rsidTr="00F873EE">
        <w:trPr>
          <w:cantSplit/>
        </w:trPr>
        <w:tc>
          <w:tcPr>
            <w:tcW w:w="4361" w:type="dxa"/>
          </w:tcPr>
          <w:p w:rsidR="00D525D2" w:rsidRPr="00936CC3" w:rsidRDefault="00D525D2" w:rsidP="00F873EE">
            <w:pPr>
              <w:pStyle w:val="Telobesedila"/>
              <w:jc w:val="left"/>
              <w:rPr>
                <w:rFonts w:asciiTheme="majorHAnsi" w:hAnsiTheme="majorHAnsi" w:cs="Tahoma"/>
                <w:b w:val="0"/>
                <w:sz w:val="22"/>
                <w:szCs w:val="22"/>
              </w:rPr>
            </w:pPr>
            <w:r w:rsidRPr="00936CC3">
              <w:rPr>
                <w:rFonts w:asciiTheme="majorHAnsi" w:hAnsiTheme="majorHAnsi" w:cs="Tahoma"/>
                <w:b w:val="0"/>
                <w:sz w:val="22"/>
                <w:szCs w:val="22"/>
              </w:rPr>
              <w:t>Kraj in datum:</w:t>
            </w:r>
          </w:p>
        </w:tc>
        <w:tc>
          <w:tcPr>
            <w:tcW w:w="4361" w:type="dxa"/>
          </w:tcPr>
          <w:p w:rsidR="00D525D2" w:rsidRPr="00936CC3" w:rsidRDefault="00D525D2" w:rsidP="00F873EE">
            <w:pPr>
              <w:pStyle w:val="Telobesedila"/>
              <w:jc w:val="left"/>
              <w:rPr>
                <w:rFonts w:asciiTheme="majorHAnsi" w:hAnsiTheme="majorHAnsi" w:cs="Tahoma"/>
                <w:b w:val="0"/>
                <w:sz w:val="22"/>
                <w:szCs w:val="22"/>
              </w:rPr>
            </w:pPr>
            <w:r w:rsidRPr="00936CC3">
              <w:rPr>
                <w:rFonts w:asciiTheme="majorHAnsi" w:hAnsiTheme="majorHAnsi" w:cs="Tahoma"/>
                <w:b w:val="0"/>
                <w:sz w:val="22"/>
                <w:szCs w:val="22"/>
              </w:rPr>
              <w:t>PODIZVAJALEC:</w:t>
            </w:r>
          </w:p>
        </w:tc>
      </w:tr>
      <w:tr w:rsidR="00D525D2" w:rsidRPr="00936CC3" w:rsidTr="00F873EE">
        <w:trPr>
          <w:cantSplit/>
        </w:trPr>
        <w:tc>
          <w:tcPr>
            <w:tcW w:w="4361" w:type="dxa"/>
          </w:tcPr>
          <w:p w:rsidR="00D525D2" w:rsidRPr="00936CC3" w:rsidRDefault="00D525D2" w:rsidP="00F873EE">
            <w:pPr>
              <w:pStyle w:val="Telobesedila"/>
              <w:jc w:val="left"/>
              <w:rPr>
                <w:rFonts w:asciiTheme="majorHAnsi" w:hAnsiTheme="majorHAnsi" w:cs="Tahoma"/>
                <w:b w:val="0"/>
                <w:sz w:val="22"/>
                <w:szCs w:val="22"/>
              </w:rPr>
            </w:pPr>
          </w:p>
        </w:tc>
        <w:tc>
          <w:tcPr>
            <w:tcW w:w="4361" w:type="dxa"/>
          </w:tcPr>
          <w:p w:rsidR="00D525D2" w:rsidRPr="00936CC3" w:rsidRDefault="00D525D2" w:rsidP="00F873EE">
            <w:pPr>
              <w:pStyle w:val="Telobesedila"/>
              <w:jc w:val="left"/>
              <w:rPr>
                <w:rFonts w:asciiTheme="majorHAnsi" w:hAnsiTheme="majorHAnsi" w:cs="Tahoma"/>
                <w:b w:val="0"/>
                <w:sz w:val="22"/>
                <w:szCs w:val="22"/>
              </w:rPr>
            </w:pPr>
          </w:p>
          <w:p w:rsidR="00D525D2" w:rsidRPr="00936CC3" w:rsidRDefault="00D525D2" w:rsidP="00F873EE">
            <w:pPr>
              <w:pStyle w:val="Telobesedila"/>
              <w:jc w:val="left"/>
              <w:rPr>
                <w:rFonts w:asciiTheme="majorHAnsi" w:hAnsiTheme="majorHAnsi" w:cs="Tahoma"/>
                <w:b w:val="0"/>
                <w:sz w:val="22"/>
                <w:szCs w:val="22"/>
              </w:rPr>
            </w:pPr>
            <w:r w:rsidRPr="00936CC3">
              <w:rPr>
                <w:rFonts w:asciiTheme="majorHAnsi" w:hAnsiTheme="majorHAnsi" w:cs="Tahoma"/>
                <w:b w:val="0"/>
                <w:sz w:val="22"/>
                <w:szCs w:val="22"/>
              </w:rPr>
              <w:t>Žig in podpis:</w:t>
            </w:r>
          </w:p>
        </w:tc>
      </w:tr>
    </w:tbl>
    <w:p w:rsidR="00D525D2" w:rsidRPr="00936CC3" w:rsidRDefault="00D525D2" w:rsidP="00D525D2">
      <w:pPr>
        <w:pStyle w:val="Telobesedila"/>
        <w:rPr>
          <w:rFonts w:asciiTheme="majorHAnsi" w:hAnsiTheme="majorHAnsi" w:cs="Tahoma"/>
          <w:b w:val="0"/>
          <w:sz w:val="22"/>
          <w:szCs w:val="22"/>
        </w:rPr>
      </w:pPr>
    </w:p>
    <w:p w:rsidR="00D525D2" w:rsidRPr="002819EE" w:rsidRDefault="00D525D2" w:rsidP="00D525D2">
      <w:pPr>
        <w:pStyle w:val="Telobesedila"/>
        <w:jc w:val="left"/>
        <w:rPr>
          <w:rFonts w:asciiTheme="majorHAnsi" w:hAnsiTheme="majorHAnsi" w:cs="Tahoma"/>
          <w:b w:val="0"/>
          <w:sz w:val="20"/>
          <w:szCs w:val="20"/>
        </w:rPr>
      </w:pPr>
      <w:r w:rsidRPr="002819EE">
        <w:rPr>
          <w:rFonts w:asciiTheme="majorHAnsi" w:hAnsiTheme="majorHAnsi" w:cs="Tahoma"/>
          <w:b w:val="0"/>
          <w:sz w:val="20"/>
          <w:szCs w:val="20"/>
        </w:rPr>
        <w:tab/>
      </w:r>
      <w:r w:rsidRPr="002819EE">
        <w:rPr>
          <w:rFonts w:asciiTheme="majorHAnsi" w:hAnsiTheme="majorHAnsi" w:cs="Tahoma"/>
          <w:b w:val="0"/>
          <w:sz w:val="20"/>
          <w:szCs w:val="20"/>
        </w:rPr>
        <w:tab/>
      </w:r>
      <w:r w:rsidRPr="002819EE">
        <w:rPr>
          <w:rFonts w:asciiTheme="majorHAnsi" w:hAnsiTheme="majorHAnsi" w:cs="Tahoma"/>
          <w:b w:val="0"/>
          <w:sz w:val="20"/>
          <w:szCs w:val="20"/>
        </w:rPr>
        <w:tab/>
      </w:r>
    </w:p>
    <w:p w:rsidR="00D525D2" w:rsidRPr="002819EE" w:rsidRDefault="00D525D2" w:rsidP="00D525D2">
      <w:pPr>
        <w:pStyle w:val="Telobesedila"/>
        <w:jc w:val="left"/>
        <w:rPr>
          <w:rFonts w:asciiTheme="majorHAnsi" w:hAnsiTheme="majorHAnsi" w:cs="Tahoma"/>
          <w:b w:val="0"/>
          <w:sz w:val="20"/>
          <w:szCs w:val="20"/>
        </w:rPr>
      </w:pPr>
    </w:p>
    <w:p w:rsidR="00D525D2" w:rsidRPr="002819EE" w:rsidRDefault="00D525D2" w:rsidP="00D525D2">
      <w:pPr>
        <w:pStyle w:val="Telobesedila"/>
        <w:jc w:val="left"/>
        <w:rPr>
          <w:rFonts w:asciiTheme="majorHAnsi" w:hAnsiTheme="majorHAnsi" w:cs="Tahoma"/>
          <w:b w:val="0"/>
          <w:sz w:val="20"/>
          <w:szCs w:val="20"/>
        </w:rPr>
      </w:pPr>
    </w:p>
    <w:p w:rsidR="00D525D2" w:rsidRPr="002819EE" w:rsidRDefault="00D525D2" w:rsidP="00D525D2">
      <w:pPr>
        <w:pStyle w:val="Telobesedila"/>
        <w:jc w:val="left"/>
        <w:rPr>
          <w:rFonts w:asciiTheme="majorHAnsi" w:hAnsiTheme="majorHAnsi" w:cs="Tahoma"/>
          <w:b w:val="0"/>
          <w:sz w:val="20"/>
          <w:szCs w:val="20"/>
        </w:rPr>
      </w:pPr>
    </w:p>
    <w:p w:rsidR="00D525D2" w:rsidRPr="002819EE" w:rsidRDefault="00D525D2" w:rsidP="00D525D2">
      <w:pPr>
        <w:pStyle w:val="Telobesedila"/>
        <w:jc w:val="left"/>
        <w:rPr>
          <w:rFonts w:asciiTheme="majorHAnsi" w:hAnsiTheme="majorHAnsi" w:cs="Tahoma"/>
          <w:b w:val="0"/>
          <w:sz w:val="20"/>
          <w:szCs w:val="20"/>
        </w:rPr>
      </w:pPr>
    </w:p>
    <w:p w:rsidR="00D525D2" w:rsidRPr="002819EE" w:rsidRDefault="00D525D2" w:rsidP="00D525D2">
      <w:pPr>
        <w:pStyle w:val="Telobesedila"/>
        <w:jc w:val="left"/>
        <w:rPr>
          <w:rFonts w:asciiTheme="majorHAnsi" w:hAnsiTheme="majorHAnsi" w:cs="Tahoma"/>
          <w:b w:val="0"/>
          <w:sz w:val="20"/>
          <w:szCs w:val="20"/>
        </w:rPr>
      </w:pPr>
    </w:p>
    <w:p w:rsidR="00D525D2" w:rsidRPr="002819EE" w:rsidRDefault="00D525D2" w:rsidP="00D525D2">
      <w:pPr>
        <w:pStyle w:val="Telobesedila"/>
        <w:jc w:val="left"/>
        <w:rPr>
          <w:rFonts w:asciiTheme="majorHAnsi" w:hAnsiTheme="majorHAnsi" w:cs="Tahoma"/>
          <w:b w:val="0"/>
          <w:sz w:val="20"/>
          <w:szCs w:val="20"/>
        </w:rPr>
      </w:pPr>
    </w:p>
    <w:p w:rsidR="00D525D2" w:rsidRPr="002819EE" w:rsidRDefault="00D525D2" w:rsidP="00D525D2">
      <w:pPr>
        <w:pStyle w:val="Telobesedila"/>
        <w:jc w:val="left"/>
        <w:rPr>
          <w:rFonts w:asciiTheme="majorHAnsi" w:hAnsiTheme="majorHAnsi" w:cs="Tahoma"/>
          <w:b w:val="0"/>
          <w:sz w:val="20"/>
          <w:szCs w:val="20"/>
        </w:rPr>
      </w:pPr>
    </w:p>
    <w:p w:rsidR="00610D05" w:rsidRPr="0032011B" w:rsidRDefault="00610D05" w:rsidP="00610D05">
      <w:pPr>
        <w:rPr>
          <w:rFonts w:asciiTheme="majorHAnsi" w:hAnsiTheme="majorHAnsi" w:cs="Tahoma"/>
          <w:szCs w:val="22"/>
        </w:rPr>
      </w:pPr>
    </w:p>
    <w:tbl>
      <w:tblPr>
        <w:tblW w:w="0" w:type="auto"/>
        <w:tblLayout w:type="fixed"/>
        <w:tblLook w:val="0000" w:firstRow="0" w:lastRow="0" w:firstColumn="0" w:lastColumn="0" w:noHBand="0" w:noVBand="0"/>
      </w:tblPr>
      <w:tblGrid>
        <w:gridCol w:w="4361"/>
        <w:gridCol w:w="4361"/>
      </w:tblGrid>
      <w:tr w:rsidR="00434632" w:rsidRPr="002819EE" w:rsidTr="00F873EE">
        <w:tc>
          <w:tcPr>
            <w:tcW w:w="4361" w:type="dxa"/>
          </w:tcPr>
          <w:p w:rsidR="00434632" w:rsidRPr="002819EE" w:rsidRDefault="00434632" w:rsidP="00F873EE">
            <w:pPr>
              <w:pStyle w:val="Telobesedila"/>
              <w:rPr>
                <w:rFonts w:asciiTheme="majorHAnsi" w:hAnsiTheme="majorHAnsi" w:cs="Tahoma"/>
                <w:sz w:val="20"/>
                <w:szCs w:val="20"/>
              </w:rPr>
            </w:pPr>
          </w:p>
        </w:tc>
        <w:tc>
          <w:tcPr>
            <w:tcW w:w="4361" w:type="dxa"/>
          </w:tcPr>
          <w:p w:rsidR="00434632" w:rsidRPr="002819EE" w:rsidRDefault="00434632" w:rsidP="00F873EE">
            <w:pPr>
              <w:pStyle w:val="Telobesedila"/>
              <w:rPr>
                <w:rFonts w:asciiTheme="majorHAnsi" w:hAnsiTheme="majorHAnsi" w:cs="Tahoma"/>
                <w:sz w:val="20"/>
                <w:szCs w:val="20"/>
              </w:rPr>
            </w:pPr>
          </w:p>
        </w:tc>
      </w:tr>
    </w:tbl>
    <w:p w:rsidR="00434632" w:rsidRPr="008E3B3C" w:rsidRDefault="00401615" w:rsidP="00434632">
      <w:pPr>
        <w:shd w:val="clear" w:color="auto" w:fill="E6E6E6"/>
        <w:jc w:val="right"/>
        <w:rPr>
          <w:rFonts w:asciiTheme="majorHAnsi" w:hAnsiTheme="majorHAnsi" w:cs="Tahoma"/>
          <w:b/>
          <w:bCs/>
          <w:szCs w:val="22"/>
        </w:rPr>
      </w:pPr>
      <w:r w:rsidRPr="008E3B3C">
        <w:rPr>
          <w:rFonts w:asciiTheme="majorHAnsi" w:hAnsiTheme="majorHAnsi" w:cs="Tahoma"/>
          <w:b/>
          <w:bCs/>
          <w:szCs w:val="22"/>
        </w:rPr>
        <w:t>PRILOGA 4</w:t>
      </w:r>
    </w:p>
    <w:p w:rsidR="00434632" w:rsidRDefault="00434632" w:rsidP="00434632">
      <w:pPr>
        <w:pStyle w:val="Telobesedila"/>
        <w:rPr>
          <w:rFonts w:asciiTheme="majorHAnsi" w:hAnsiTheme="majorHAnsi" w:cs="Tahoma"/>
          <w:b w:val="0"/>
          <w:sz w:val="20"/>
          <w:szCs w:val="20"/>
        </w:rPr>
      </w:pPr>
    </w:p>
    <w:p w:rsidR="00FE4B10" w:rsidRDefault="00FE4B10" w:rsidP="00434632">
      <w:pPr>
        <w:pStyle w:val="Telobesedila"/>
        <w:rPr>
          <w:rFonts w:asciiTheme="majorHAnsi" w:hAnsiTheme="majorHAnsi" w:cs="Tahoma"/>
          <w:b w:val="0"/>
          <w:sz w:val="20"/>
          <w:szCs w:val="20"/>
        </w:rPr>
      </w:pPr>
    </w:p>
    <w:p w:rsidR="00FE4B10" w:rsidRPr="00FE4B10" w:rsidRDefault="00FE4B10" w:rsidP="00FE4B10">
      <w:pPr>
        <w:pStyle w:val="Glava"/>
        <w:tabs>
          <w:tab w:val="clear" w:pos="4536"/>
          <w:tab w:val="clear" w:pos="9072"/>
        </w:tabs>
        <w:rPr>
          <w:rFonts w:asciiTheme="majorHAnsi" w:hAnsiTheme="majorHAnsi" w:cs="Tahoma"/>
          <w:b/>
          <w:bCs/>
          <w:szCs w:val="22"/>
        </w:rPr>
      </w:pPr>
      <w:r w:rsidRPr="00FE4B10">
        <w:rPr>
          <w:rFonts w:asciiTheme="majorHAnsi" w:hAnsiTheme="majorHAnsi" w:cs="Tahoma"/>
          <w:b/>
          <w:bCs/>
          <w:szCs w:val="22"/>
        </w:rPr>
        <w:t xml:space="preserve">UPORABA ZMOGLJIVOST DRUGIH SUBJEKTOV </w:t>
      </w:r>
    </w:p>
    <w:p w:rsidR="00FE4B10" w:rsidRPr="00FE4B10" w:rsidRDefault="00FE4B10" w:rsidP="00FE4B10">
      <w:pPr>
        <w:pStyle w:val="Glava"/>
        <w:tabs>
          <w:tab w:val="clear" w:pos="4536"/>
          <w:tab w:val="clear" w:pos="9072"/>
        </w:tabs>
        <w:jc w:val="center"/>
        <w:rPr>
          <w:rFonts w:asciiTheme="majorHAnsi" w:hAnsiTheme="majorHAnsi" w:cs="Tahoma"/>
          <w:b/>
          <w:bCs/>
          <w:szCs w:val="22"/>
        </w:rPr>
      </w:pPr>
    </w:p>
    <w:p w:rsidR="00FE4B10" w:rsidRPr="0021131E" w:rsidRDefault="00FE4B10" w:rsidP="00FE4B10">
      <w:pPr>
        <w:pStyle w:val="Telobesedila"/>
        <w:jc w:val="both"/>
        <w:rPr>
          <w:rFonts w:asciiTheme="majorHAnsi" w:hAnsiTheme="majorHAnsi" w:cs="Tahoma"/>
          <w:b w:val="0"/>
          <w:sz w:val="22"/>
          <w:szCs w:val="22"/>
        </w:rPr>
      </w:pPr>
      <w:r w:rsidRPr="0021131E">
        <w:rPr>
          <w:rFonts w:asciiTheme="majorHAnsi" w:hAnsiTheme="majorHAnsi" w:cs="Tahoma"/>
          <w:b w:val="0"/>
          <w:sz w:val="22"/>
          <w:szCs w:val="22"/>
        </w:rPr>
        <w:t>V zvezi z javnim naročilom za oddajo naročila blaga v postopku oddaje javnega naročila z oznako JN-</w:t>
      </w:r>
      <w:r>
        <w:rPr>
          <w:rFonts w:asciiTheme="majorHAnsi" w:hAnsiTheme="majorHAnsi" w:cs="Tahoma"/>
          <w:b w:val="0"/>
          <w:sz w:val="22"/>
          <w:szCs w:val="22"/>
        </w:rPr>
        <w:t>10/2017-</w:t>
      </w:r>
      <w:r w:rsidRPr="0021131E">
        <w:rPr>
          <w:rFonts w:asciiTheme="majorHAnsi" w:hAnsiTheme="majorHAnsi" w:cs="Tahoma"/>
          <w:b w:val="0"/>
          <w:sz w:val="22"/>
          <w:szCs w:val="22"/>
        </w:rPr>
        <w:t>B</w:t>
      </w:r>
      <w:r>
        <w:rPr>
          <w:rFonts w:asciiTheme="majorHAnsi" w:hAnsiTheme="majorHAnsi" w:cs="Tahoma"/>
          <w:b w:val="0"/>
          <w:sz w:val="22"/>
          <w:szCs w:val="22"/>
        </w:rPr>
        <w:t>V</w:t>
      </w:r>
      <w:r w:rsidRPr="0021131E">
        <w:rPr>
          <w:rFonts w:asciiTheme="majorHAnsi" w:hAnsiTheme="majorHAnsi" w:cs="Tahoma"/>
          <w:b w:val="0"/>
          <w:sz w:val="22"/>
          <w:szCs w:val="22"/>
        </w:rPr>
        <w:t>, katerega predmet je DOBAVA</w:t>
      </w:r>
      <w:r w:rsidRPr="0021131E">
        <w:rPr>
          <w:rFonts w:asciiTheme="majorHAnsi" w:hAnsiTheme="majorHAnsi" w:cs="Tahoma"/>
          <w:sz w:val="22"/>
          <w:szCs w:val="22"/>
        </w:rPr>
        <w:t xml:space="preserve"> </w:t>
      </w:r>
      <w:r w:rsidRPr="0021131E">
        <w:rPr>
          <w:rFonts w:asciiTheme="majorHAnsi" w:hAnsiTheme="majorHAnsi" w:cs="Tahoma"/>
          <w:b w:val="0"/>
          <w:bCs w:val="0"/>
          <w:sz w:val="22"/>
          <w:szCs w:val="22"/>
        </w:rPr>
        <w:t>VODOMEROV IN OPREME ZA DALJINSKO ODČIT</w:t>
      </w:r>
      <w:r w:rsidR="0059754C">
        <w:rPr>
          <w:rFonts w:asciiTheme="majorHAnsi" w:hAnsiTheme="majorHAnsi" w:cs="Tahoma"/>
          <w:b w:val="0"/>
          <w:bCs w:val="0"/>
          <w:sz w:val="22"/>
          <w:szCs w:val="22"/>
        </w:rPr>
        <w:t>A</w:t>
      </w:r>
      <w:r w:rsidRPr="0021131E">
        <w:rPr>
          <w:rFonts w:asciiTheme="majorHAnsi" w:hAnsiTheme="majorHAnsi" w:cs="Tahoma"/>
          <w:b w:val="0"/>
          <w:bCs w:val="0"/>
          <w:sz w:val="22"/>
          <w:szCs w:val="22"/>
        </w:rPr>
        <w:t>VANJE</w:t>
      </w:r>
      <w:r w:rsidRPr="0021131E">
        <w:rPr>
          <w:rFonts w:asciiTheme="majorHAnsi" w:hAnsiTheme="majorHAnsi" w:cs="Tahoma"/>
          <w:b w:val="0"/>
          <w:sz w:val="22"/>
          <w:szCs w:val="22"/>
        </w:rPr>
        <w:t xml:space="preserve">, izjavljamo, da </w:t>
      </w:r>
      <w:r>
        <w:rPr>
          <w:rFonts w:asciiTheme="majorHAnsi" w:hAnsiTheme="majorHAnsi" w:cs="Tahoma"/>
          <w:b w:val="0"/>
          <w:sz w:val="22"/>
          <w:szCs w:val="22"/>
        </w:rPr>
        <w:t xml:space="preserve">bomo uporabili </w:t>
      </w:r>
      <w:r w:rsidRPr="00FE4B10">
        <w:rPr>
          <w:rFonts w:asciiTheme="majorHAnsi" w:hAnsiTheme="majorHAnsi" w:cs="Tahoma"/>
          <w:b w:val="0"/>
          <w:sz w:val="22"/>
          <w:szCs w:val="22"/>
        </w:rPr>
        <w:t>zmogljivost drugih subjektov</w:t>
      </w:r>
      <w:r w:rsidRPr="0021131E">
        <w:rPr>
          <w:rFonts w:asciiTheme="majorHAnsi" w:hAnsiTheme="majorHAnsi" w:cs="Tahoma"/>
          <w:b w:val="0"/>
          <w:sz w:val="22"/>
          <w:szCs w:val="22"/>
        </w:rPr>
        <w:t>, in v nadaljevanju navajamo sledeče podatke:</w:t>
      </w:r>
    </w:p>
    <w:p w:rsidR="00FE4B10" w:rsidRPr="00FE4B10" w:rsidRDefault="00FE4B10" w:rsidP="00434632">
      <w:pPr>
        <w:pStyle w:val="Telobesedila"/>
        <w:rPr>
          <w:rFonts w:asciiTheme="majorHAnsi" w:hAnsiTheme="majorHAnsi" w:cs="Tahoma"/>
          <w:sz w:val="22"/>
          <w:szCs w:val="22"/>
        </w:rPr>
      </w:pPr>
    </w:p>
    <w:p w:rsidR="00434632" w:rsidRPr="002819EE" w:rsidRDefault="00434632" w:rsidP="00434632">
      <w:pPr>
        <w:pStyle w:val="Telobesedila"/>
        <w:rPr>
          <w:rFonts w:asciiTheme="majorHAnsi" w:hAnsiTheme="majorHAnsi" w:cs="Tahoma"/>
          <w:b w:val="0"/>
          <w:sz w:val="20"/>
          <w:szCs w:val="20"/>
        </w:rPr>
      </w:pPr>
    </w:p>
    <w:tbl>
      <w:tblPr>
        <w:tblW w:w="9464" w:type="dxa"/>
        <w:tblLayout w:type="fixed"/>
        <w:tblLook w:val="0000" w:firstRow="0" w:lastRow="0" w:firstColumn="0" w:lastColumn="0" w:noHBand="0" w:noVBand="0"/>
      </w:tblPr>
      <w:tblGrid>
        <w:gridCol w:w="5495"/>
        <w:gridCol w:w="3969"/>
      </w:tblGrid>
      <w:tr w:rsidR="00434632" w:rsidRPr="0021131E" w:rsidTr="00F873EE">
        <w:tc>
          <w:tcPr>
            <w:tcW w:w="5495" w:type="dxa"/>
            <w:vAlign w:val="center"/>
          </w:tcPr>
          <w:p w:rsidR="00434632" w:rsidRPr="0021131E" w:rsidRDefault="00FE4B10" w:rsidP="00F873EE">
            <w:pPr>
              <w:pStyle w:val="Telobesedila"/>
              <w:jc w:val="left"/>
              <w:rPr>
                <w:rFonts w:asciiTheme="majorHAnsi" w:hAnsiTheme="majorHAnsi" w:cs="Tahoma"/>
                <w:b w:val="0"/>
                <w:sz w:val="22"/>
                <w:szCs w:val="22"/>
              </w:rPr>
            </w:pPr>
            <w:r>
              <w:rPr>
                <w:rFonts w:asciiTheme="majorHAnsi" w:hAnsiTheme="majorHAnsi" w:cs="Tahoma"/>
                <w:b w:val="0"/>
                <w:sz w:val="22"/>
                <w:szCs w:val="22"/>
              </w:rPr>
              <w:t>PODATKI O GOSPODARSKEM SUBJEKTU</w:t>
            </w:r>
            <w:r w:rsidR="00434632" w:rsidRPr="0021131E">
              <w:rPr>
                <w:rFonts w:asciiTheme="majorHAnsi" w:hAnsiTheme="majorHAnsi" w:cs="Tahoma"/>
                <w:b w:val="0"/>
                <w:sz w:val="22"/>
                <w:szCs w:val="22"/>
              </w:rPr>
              <w:t>:</w:t>
            </w:r>
          </w:p>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p>
          <w:p w:rsidR="00434632" w:rsidRPr="0021131E" w:rsidRDefault="00FE4B10" w:rsidP="00F873EE">
            <w:pPr>
              <w:pStyle w:val="Telobesedila"/>
              <w:jc w:val="left"/>
              <w:rPr>
                <w:rFonts w:asciiTheme="majorHAnsi" w:hAnsiTheme="majorHAnsi" w:cs="Tahoma"/>
                <w:b w:val="0"/>
                <w:sz w:val="22"/>
                <w:szCs w:val="22"/>
              </w:rPr>
            </w:pPr>
            <w:r>
              <w:rPr>
                <w:rFonts w:asciiTheme="majorHAnsi" w:hAnsiTheme="majorHAnsi" w:cs="Tahoma"/>
                <w:b w:val="0"/>
                <w:sz w:val="22"/>
                <w:szCs w:val="22"/>
              </w:rPr>
              <w:t>GOSPODARSKI SUBJEKT</w:t>
            </w:r>
            <w:r w:rsidR="00434632" w:rsidRPr="0021131E">
              <w:rPr>
                <w:rFonts w:asciiTheme="majorHAnsi" w:hAnsiTheme="majorHAnsi" w:cs="Tahoma"/>
                <w:b w:val="0"/>
                <w:sz w:val="22"/>
                <w:szCs w:val="22"/>
              </w:rPr>
              <w:t xml:space="preserve"> </w:t>
            </w:r>
          </w:p>
        </w:tc>
        <w:tc>
          <w:tcPr>
            <w:tcW w:w="3969" w:type="dxa"/>
            <w:vAlign w:val="center"/>
          </w:tcPr>
          <w:p w:rsidR="00434632" w:rsidRPr="0021131E" w:rsidRDefault="00434632" w:rsidP="00F873EE">
            <w:pPr>
              <w:pStyle w:val="Telobesedila"/>
              <w:jc w:val="left"/>
              <w:rPr>
                <w:rFonts w:asciiTheme="majorHAnsi" w:hAnsiTheme="majorHAnsi" w:cs="Tahoma"/>
                <w:b w:val="0"/>
                <w:sz w:val="22"/>
                <w:szCs w:val="22"/>
              </w:rPr>
            </w:pPr>
          </w:p>
        </w:tc>
      </w:tr>
      <w:tr w:rsidR="00434632" w:rsidRPr="0021131E" w:rsidTr="00F873EE">
        <w:tc>
          <w:tcPr>
            <w:tcW w:w="5495" w:type="dxa"/>
            <w:vAlign w:val="center"/>
          </w:tcPr>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 xml:space="preserve">NASLOV </w:t>
            </w:r>
            <w:r w:rsidR="00FE4B10">
              <w:rPr>
                <w:rFonts w:asciiTheme="majorHAnsi" w:hAnsiTheme="majorHAnsi" w:cs="Tahoma"/>
                <w:b w:val="0"/>
                <w:sz w:val="22"/>
                <w:szCs w:val="22"/>
              </w:rPr>
              <w:t>GOSPODARSKEGA SUBJEKTA</w:t>
            </w:r>
          </w:p>
        </w:tc>
        <w:tc>
          <w:tcPr>
            <w:tcW w:w="3969" w:type="dxa"/>
            <w:tcBorders>
              <w:top w:val="single" w:sz="6" w:space="0" w:color="auto"/>
            </w:tcBorders>
            <w:vAlign w:val="center"/>
          </w:tcPr>
          <w:p w:rsidR="00434632" w:rsidRPr="0021131E" w:rsidRDefault="00434632" w:rsidP="00F873EE">
            <w:pPr>
              <w:pStyle w:val="Telobesedila"/>
              <w:jc w:val="left"/>
              <w:rPr>
                <w:rFonts w:asciiTheme="majorHAnsi" w:hAnsiTheme="majorHAnsi" w:cs="Tahoma"/>
                <w:b w:val="0"/>
                <w:sz w:val="22"/>
                <w:szCs w:val="22"/>
              </w:rPr>
            </w:pPr>
          </w:p>
        </w:tc>
      </w:tr>
      <w:tr w:rsidR="00434632" w:rsidRPr="0021131E" w:rsidTr="00F873EE">
        <w:tc>
          <w:tcPr>
            <w:tcW w:w="5495" w:type="dxa"/>
            <w:vAlign w:val="center"/>
          </w:tcPr>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 xml:space="preserve">SPLETNA STRAN </w:t>
            </w:r>
            <w:r w:rsidR="00FE4B10">
              <w:rPr>
                <w:rFonts w:asciiTheme="majorHAnsi" w:hAnsiTheme="majorHAnsi" w:cs="Tahoma"/>
                <w:b w:val="0"/>
                <w:sz w:val="22"/>
                <w:szCs w:val="22"/>
              </w:rPr>
              <w:t>GOSPODARSKEGA SUBJEKTA</w:t>
            </w:r>
          </w:p>
        </w:tc>
        <w:tc>
          <w:tcPr>
            <w:tcW w:w="3969" w:type="dxa"/>
            <w:tcBorders>
              <w:top w:val="single" w:sz="6" w:space="0" w:color="auto"/>
            </w:tcBorders>
            <w:vAlign w:val="center"/>
          </w:tcPr>
          <w:p w:rsidR="00434632" w:rsidRPr="0021131E" w:rsidRDefault="00434632" w:rsidP="00F873EE">
            <w:pPr>
              <w:pStyle w:val="Telobesedila"/>
              <w:jc w:val="left"/>
              <w:rPr>
                <w:rFonts w:asciiTheme="majorHAnsi" w:hAnsiTheme="majorHAnsi" w:cs="Tahoma"/>
                <w:b w:val="0"/>
                <w:sz w:val="22"/>
                <w:szCs w:val="22"/>
              </w:rPr>
            </w:pPr>
          </w:p>
        </w:tc>
      </w:tr>
      <w:tr w:rsidR="00434632" w:rsidRPr="0021131E" w:rsidTr="00F873EE">
        <w:tc>
          <w:tcPr>
            <w:tcW w:w="5495" w:type="dxa"/>
            <w:vAlign w:val="center"/>
          </w:tcPr>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 xml:space="preserve">ELEKTRONSKI NASLOV </w:t>
            </w:r>
            <w:r w:rsidR="00FE4B10">
              <w:rPr>
                <w:rFonts w:asciiTheme="majorHAnsi" w:hAnsiTheme="majorHAnsi" w:cs="Tahoma"/>
                <w:b w:val="0"/>
                <w:sz w:val="22"/>
                <w:szCs w:val="22"/>
              </w:rPr>
              <w:t>GOSPODARSKEGA SUBJEKTA</w:t>
            </w:r>
          </w:p>
        </w:tc>
        <w:tc>
          <w:tcPr>
            <w:tcW w:w="3969" w:type="dxa"/>
            <w:tcBorders>
              <w:top w:val="single" w:sz="6" w:space="0" w:color="auto"/>
            </w:tcBorders>
            <w:vAlign w:val="center"/>
          </w:tcPr>
          <w:p w:rsidR="00434632" w:rsidRPr="0021131E" w:rsidRDefault="00434632" w:rsidP="00F873EE">
            <w:pPr>
              <w:pStyle w:val="Telobesedila"/>
              <w:jc w:val="left"/>
              <w:rPr>
                <w:rFonts w:asciiTheme="majorHAnsi" w:hAnsiTheme="majorHAnsi" w:cs="Tahoma"/>
                <w:b w:val="0"/>
                <w:sz w:val="22"/>
                <w:szCs w:val="22"/>
              </w:rPr>
            </w:pPr>
          </w:p>
        </w:tc>
      </w:tr>
      <w:tr w:rsidR="00434632" w:rsidRPr="0021131E" w:rsidTr="00F873EE">
        <w:tc>
          <w:tcPr>
            <w:tcW w:w="5495" w:type="dxa"/>
            <w:vAlign w:val="center"/>
          </w:tcPr>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MATIČNA ŠTEVILKA</w:t>
            </w:r>
          </w:p>
        </w:tc>
        <w:tc>
          <w:tcPr>
            <w:tcW w:w="3969" w:type="dxa"/>
            <w:tcBorders>
              <w:top w:val="single" w:sz="6" w:space="0" w:color="auto"/>
            </w:tcBorders>
            <w:vAlign w:val="center"/>
          </w:tcPr>
          <w:p w:rsidR="00434632" w:rsidRPr="0021131E" w:rsidRDefault="00434632" w:rsidP="00F873EE">
            <w:pPr>
              <w:pStyle w:val="Telobesedila"/>
              <w:jc w:val="left"/>
              <w:rPr>
                <w:rFonts w:asciiTheme="majorHAnsi" w:hAnsiTheme="majorHAnsi" w:cs="Tahoma"/>
                <w:b w:val="0"/>
                <w:sz w:val="22"/>
                <w:szCs w:val="22"/>
              </w:rPr>
            </w:pPr>
          </w:p>
        </w:tc>
      </w:tr>
      <w:tr w:rsidR="00434632" w:rsidRPr="0021131E" w:rsidTr="00F873EE">
        <w:tc>
          <w:tcPr>
            <w:tcW w:w="5495" w:type="dxa"/>
            <w:vAlign w:val="center"/>
          </w:tcPr>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IDENTIFIKACIJSKA ŠTEVILKA ZA DDV</w:t>
            </w:r>
          </w:p>
        </w:tc>
        <w:tc>
          <w:tcPr>
            <w:tcW w:w="3969" w:type="dxa"/>
            <w:tcBorders>
              <w:top w:val="single" w:sz="6" w:space="0" w:color="auto"/>
            </w:tcBorders>
            <w:vAlign w:val="center"/>
          </w:tcPr>
          <w:p w:rsidR="00434632" w:rsidRPr="0021131E" w:rsidRDefault="00434632" w:rsidP="00F873EE">
            <w:pPr>
              <w:pStyle w:val="Telobesedila"/>
              <w:jc w:val="left"/>
              <w:rPr>
                <w:rFonts w:asciiTheme="majorHAnsi" w:hAnsiTheme="majorHAnsi" w:cs="Tahoma"/>
                <w:b w:val="0"/>
                <w:sz w:val="22"/>
                <w:szCs w:val="22"/>
              </w:rPr>
            </w:pPr>
          </w:p>
        </w:tc>
      </w:tr>
      <w:tr w:rsidR="00434632" w:rsidRPr="0021131E" w:rsidTr="00F873EE">
        <w:tc>
          <w:tcPr>
            <w:tcW w:w="5495" w:type="dxa"/>
            <w:vAlign w:val="center"/>
          </w:tcPr>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TRANSAKCIJSKI RAČUN</w:t>
            </w:r>
          </w:p>
        </w:tc>
        <w:tc>
          <w:tcPr>
            <w:tcW w:w="3969" w:type="dxa"/>
            <w:tcBorders>
              <w:top w:val="single" w:sz="6" w:space="0" w:color="auto"/>
              <w:bottom w:val="single" w:sz="6" w:space="0" w:color="auto"/>
            </w:tcBorders>
            <w:vAlign w:val="center"/>
          </w:tcPr>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št.:</w:t>
            </w:r>
          </w:p>
          <w:p w:rsidR="00434632" w:rsidRPr="0021131E" w:rsidRDefault="0043463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odprt pri:</w:t>
            </w:r>
          </w:p>
        </w:tc>
      </w:tr>
      <w:tr w:rsidR="00434632" w:rsidRPr="0021131E" w:rsidTr="00F873EE">
        <w:tc>
          <w:tcPr>
            <w:tcW w:w="5495" w:type="dxa"/>
            <w:vAlign w:val="center"/>
          </w:tcPr>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KONTAKTNA OSEBA</w:t>
            </w:r>
          </w:p>
        </w:tc>
        <w:tc>
          <w:tcPr>
            <w:tcW w:w="3969" w:type="dxa"/>
            <w:tcBorders>
              <w:top w:val="single" w:sz="6" w:space="0" w:color="auto"/>
              <w:bottom w:val="single" w:sz="6" w:space="0" w:color="auto"/>
            </w:tcBorders>
            <w:vAlign w:val="center"/>
          </w:tcPr>
          <w:p w:rsidR="00434632" w:rsidRPr="0021131E" w:rsidRDefault="00434632" w:rsidP="00F873EE">
            <w:pPr>
              <w:pStyle w:val="Telobesedila"/>
              <w:jc w:val="left"/>
              <w:rPr>
                <w:rFonts w:asciiTheme="majorHAnsi" w:hAnsiTheme="majorHAnsi" w:cs="Tahoma"/>
                <w:b w:val="0"/>
                <w:sz w:val="22"/>
                <w:szCs w:val="22"/>
              </w:rPr>
            </w:pPr>
          </w:p>
        </w:tc>
      </w:tr>
      <w:tr w:rsidR="00434632" w:rsidRPr="0021131E" w:rsidTr="00F873EE">
        <w:tc>
          <w:tcPr>
            <w:tcW w:w="5495" w:type="dxa"/>
            <w:vAlign w:val="center"/>
          </w:tcPr>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p>
          <w:p w:rsidR="00434632" w:rsidRPr="0021131E" w:rsidRDefault="00434632"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TELEFON / MOBILNI TELEFON</w:t>
            </w:r>
          </w:p>
        </w:tc>
        <w:tc>
          <w:tcPr>
            <w:tcW w:w="3969" w:type="dxa"/>
            <w:tcBorders>
              <w:top w:val="single" w:sz="6" w:space="0" w:color="auto"/>
              <w:bottom w:val="single" w:sz="6" w:space="0" w:color="auto"/>
            </w:tcBorders>
            <w:vAlign w:val="center"/>
          </w:tcPr>
          <w:p w:rsidR="00434632" w:rsidRPr="0021131E" w:rsidRDefault="00434632" w:rsidP="00F873EE">
            <w:pPr>
              <w:pStyle w:val="Telobesedila"/>
              <w:jc w:val="left"/>
              <w:rPr>
                <w:rFonts w:asciiTheme="majorHAnsi" w:hAnsiTheme="majorHAnsi" w:cs="Tahoma"/>
                <w:b w:val="0"/>
                <w:sz w:val="22"/>
                <w:szCs w:val="22"/>
              </w:rPr>
            </w:pPr>
          </w:p>
        </w:tc>
      </w:tr>
      <w:tr w:rsidR="00434632" w:rsidRPr="0021131E" w:rsidTr="00F873EE">
        <w:tc>
          <w:tcPr>
            <w:tcW w:w="5495" w:type="dxa"/>
            <w:vAlign w:val="center"/>
          </w:tcPr>
          <w:p w:rsidR="00434632" w:rsidRPr="0021131E" w:rsidRDefault="00434632" w:rsidP="00F873EE">
            <w:pPr>
              <w:pStyle w:val="Telobesedila"/>
              <w:jc w:val="left"/>
              <w:rPr>
                <w:rFonts w:asciiTheme="majorHAnsi" w:hAnsiTheme="majorHAnsi" w:cs="Tahoma"/>
                <w:b w:val="0"/>
                <w:sz w:val="22"/>
                <w:szCs w:val="22"/>
              </w:rPr>
            </w:pPr>
          </w:p>
        </w:tc>
        <w:tc>
          <w:tcPr>
            <w:tcW w:w="3969" w:type="dxa"/>
            <w:tcBorders>
              <w:top w:val="single" w:sz="6" w:space="0" w:color="auto"/>
              <w:bottom w:val="single" w:sz="6" w:space="0" w:color="auto"/>
            </w:tcBorders>
            <w:vAlign w:val="center"/>
          </w:tcPr>
          <w:p w:rsidR="00434632" w:rsidRPr="0021131E" w:rsidRDefault="00434632" w:rsidP="00F873EE">
            <w:pPr>
              <w:pStyle w:val="Telobesedila"/>
              <w:jc w:val="left"/>
              <w:rPr>
                <w:rFonts w:asciiTheme="majorHAnsi" w:hAnsiTheme="majorHAnsi" w:cs="Tahoma"/>
                <w:b w:val="0"/>
                <w:sz w:val="22"/>
                <w:szCs w:val="22"/>
              </w:rPr>
            </w:pPr>
          </w:p>
        </w:tc>
      </w:tr>
      <w:tr w:rsidR="00434632" w:rsidRPr="0021131E" w:rsidTr="00F873EE">
        <w:trPr>
          <w:trHeight w:val="368"/>
        </w:trPr>
        <w:tc>
          <w:tcPr>
            <w:tcW w:w="5495" w:type="dxa"/>
            <w:vAlign w:val="center"/>
          </w:tcPr>
          <w:p w:rsidR="00434632" w:rsidRPr="0021131E" w:rsidRDefault="00434632" w:rsidP="00F873EE">
            <w:pPr>
              <w:pStyle w:val="Telobesedila"/>
              <w:jc w:val="left"/>
              <w:rPr>
                <w:rFonts w:asciiTheme="majorHAnsi" w:hAnsiTheme="majorHAnsi" w:cs="Tahoma"/>
                <w:b w:val="0"/>
                <w:sz w:val="22"/>
                <w:szCs w:val="22"/>
                <w:lang w:val="pl-PL"/>
              </w:rPr>
            </w:pPr>
          </w:p>
          <w:p w:rsidR="00434632" w:rsidRPr="0021131E" w:rsidRDefault="00434632" w:rsidP="00F873EE">
            <w:pPr>
              <w:pStyle w:val="Telobesedila"/>
              <w:jc w:val="left"/>
              <w:rPr>
                <w:rFonts w:asciiTheme="majorHAnsi" w:hAnsiTheme="majorHAnsi" w:cs="Tahoma"/>
                <w:b w:val="0"/>
                <w:sz w:val="22"/>
                <w:szCs w:val="22"/>
                <w:lang w:val="pl-PL"/>
              </w:rPr>
            </w:pPr>
          </w:p>
          <w:p w:rsidR="00434632" w:rsidRPr="0021131E" w:rsidRDefault="00434632" w:rsidP="00F873EE">
            <w:pPr>
              <w:pStyle w:val="Telobesedila"/>
              <w:jc w:val="left"/>
              <w:rPr>
                <w:rFonts w:asciiTheme="majorHAnsi" w:hAnsiTheme="majorHAnsi" w:cs="Tahoma"/>
                <w:b w:val="0"/>
                <w:sz w:val="22"/>
                <w:szCs w:val="22"/>
                <w:lang w:val="pl-PL"/>
              </w:rPr>
            </w:pPr>
            <w:r w:rsidRPr="0021131E">
              <w:rPr>
                <w:rFonts w:asciiTheme="majorHAnsi" w:hAnsiTheme="majorHAnsi" w:cs="Tahoma"/>
                <w:b w:val="0"/>
                <w:sz w:val="22"/>
                <w:szCs w:val="22"/>
                <w:lang w:val="pl-PL"/>
              </w:rPr>
              <w:t>ZAKONITI ZASTOPNIK</w:t>
            </w:r>
          </w:p>
        </w:tc>
        <w:tc>
          <w:tcPr>
            <w:tcW w:w="3969" w:type="dxa"/>
            <w:tcBorders>
              <w:top w:val="single" w:sz="6" w:space="0" w:color="auto"/>
              <w:bottom w:val="single" w:sz="6" w:space="0" w:color="auto"/>
            </w:tcBorders>
            <w:vAlign w:val="center"/>
          </w:tcPr>
          <w:p w:rsidR="00434632" w:rsidRPr="0021131E" w:rsidRDefault="00434632" w:rsidP="00F873EE">
            <w:pPr>
              <w:pStyle w:val="Telobesedila"/>
              <w:jc w:val="left"/>
              <w:rPr>
                <w:rFonts w:asciiTheme="majorHAnsi" w:hAnsiTheme="majorHAnsi" w:cs="Tahoma"/>
                <w:b w:val="0"/>
                <w:sz w:val="22"/>
                <w:szCs w:val="22"/>
                <w:lang w:val="pl-PL"/>
              </w:rPr>
            </w:pPr>
          </w:p>
        </w:tc>
      </w:tr>
      <w:tr w:rsidR="00434632" w:rsidRPr="0021131E" w:rsidTr="00F873EE">
        <w:trPr>
          <w:trHeight w:val="368"/>
        </w:trPr>
        <w:tc>
          <w:tcPr>
            <w:tcW w:w="5495" w:type="dxa"/>
            <w:vAlign w:val="center"/>
          </w:tcPr>
          <w:p w:rsidR="00FE4B10" w:rsidRDefault="00FE4B10" w:rsidP="00F873EE">
            <w:pPr>
              <w:pStyle w:val="Telobesedila"/>
              <w:jc w:val="left"/>
              <w:rPr>
                <w:rFonts w:asciiTheme="majorHAnsi" w:hAnsiTheme="majorHAnsi" w:cs="Tahoma"/>
                <w:b w:val="0"/>
                <w:sz w:val="22"/>
                <w:szCs w:val="22"/>
                <w:lang w:val="pl-PL"/>
              </w:rPr>
            </w:pPr>
          </w:p>
          <w:p w:rsidR="00434632" w:rsidRPr="0021131E" w:rsidRDefault="00FE4B10" w:rsidP="00F873EE">
            <w:pPr>
              <w:pStyle w:val="Telobesedila"/>
              <w:jc w:val="left"/>
              <w:rPr>
                <w:rFonts w:asciiTheme="majorHAnsi" w:hAnsiTheme="majorHAnsi" w:cs="Tahoma"/>
                <w:b w:val="0"/>
                <w:sz w:val="22"/>
                <w:szCs w:val="22"/>
                <w:lang w:val="pl-PL"/>
              </w:rPr>
            </w:pPr>
            <w:r>
              <w:rPr>
                <w:rFonts w:asciiTheme="majorHAnsi" w:hAnsiTheme="majorHAnsi" w:cs="Tahoma"/>
                <w:b w:val="0"/>
                <w:sz w:val="22"/>
                <w:szCs w:val="22"/>
                <w:lang w:val="pl-PL"/>
              </w:rPr>
              <w:t>NAVEDBA ZMOGLJIVOSTI, KI JO ŽELI PONUDNIK UPORABITI</w:t>
            </w:r>
          </w:p>
        </w:tc>
        <w:tc>
          <w:tcPr>
            <w:tcW w:w="3969" w:type="dxa"/>
            <w:tcBorders>
              <w:top w:val="single" w:sz="6" w:space="0" w:color="auto"/>
              <w:bottom w:val="single" w:sz="4" w:space="0" w:color="auto"/>
            </w:tcBorders>
            <w:vAlign w:val="center"/>
          </w:tcPr>
          <w:p w:rsidR="00434632" w:rsidRPr="0021131E" w:rsidRDefault="00434632" w:rsidP="00F873EE">
            <w:pPr>
              <w:pStyle w:val="Telobesedila"/>
              <w:jc w:val="left"/>
              <w:rPr>
                <w:rFonts w:asciiTheme="majorHAnsi" w:hAnsiTheme="majorHAnsi" w:cs="Tahoma"/>
                <w:b w:val="0"/>
                <w:sz w:val="22"/>
                <w:szCs w:val="22"/>
                <w:lang w:val="pl-PL"/>
              </w:rPr>
            </w:pPr>
          </w:p>
        </w:tc>
      </w:tr>
    </w:tbl>
    <w:p w:rsidR="00434632" w:rsidRDefault="00434632" w:rsidP="00434632">
      <w:pPr>
        <w:pStyle w:val="Telobesedila"/>
        <w:rPr>
          <w:rFonts w:asciiTheme="majorHAnsi" w:hAnsiTheme="majorHAnsi" w:cs="Tahoma"/>
          <w:b w:val="0"/>
          <w:sz w:val="20"/>
          <w:szCs w:val="20"/>
        </w:rPr>
      </w:pPr>
    </w:p>
    <w:p w:rsidR="00FE4B10" w:rsidRDefault="00FE4B10" w:rsidP="00FE4B10">
      <w:pPr>
        <w:pStyle w:val="Glava"/>
        <w:tabs>
          <w:tab w:val="clear" w:pos="4536"/>
          <w:tab w:val="clear" w:pos="9072"/>
        </w:tabs>
        <w:jc w:val="both"/>
        <w:rPr>
          <w:rFonts w:asciiTheme="majorHAnsi" w:hAnsiTheme="majorHAnsi" w:cs="Tahoma"/>
          <w:bCs/>
          <w:szCs w:val="22"/>
        </w:rPr>
      </w:pPr>
    </w:p>
    <w:p w:rsidR="00FE4B10" w:rsidRPr="00F873EE" w:rsidRDefault="00FE4B10" w:rsidP="00FE4B10">
      <w:pPr>
        <w:pStyle w:val="Glava"/>
        <w:tabs>
          <w:tab w:val="clear" w:pos="4536"/>
          <w:tab w:val="clear" w:pos="9072"/>
        </w:tabs>
        <w:jc w:val="both"/>
        <w:rPr>
          <w:rFonts w:asciiTheme="majorHAnsi" w:hAnsiTheme="majorHAnsi" w:cs="Tahoma"/>
          <w:bCs/>
          <w:szCs w:val="22"/>
        </w:rPr>
      </w:pPr>
      <w:r w:rsidRPr="00FE4B10">
        <w:rPr>
          <w:rFonts w:asciiTheme="majorHAnsi" w:hAnsiTheme="majorHAnsi" w:cs="Tahoma"/>
          <w:bCs/>
          <w:szCs w:val="22"/>
        </w:rPr>
        <w:t>Za vsakega od zadevnih gospodarskih subjektov, katerih zmogljivosti ponudnik uporablja v skladu z 81. členom ZJN-3, mora ponudnik predložiti ločen obrazec za ESPD. Obrazec se po potrebi kopira</w:t>
      </w:r>
      <w:r w:rsidRPr="00F873EE">
        <w:rPr>
          <w:rFonts w:asciiTheme="majorHAnsi" w:hAnsiTheme="majorHAnsi" w:cs="Tahoma"/>
          <w:bCs/>
          <w:szCs w:val="22"/>
        </w:rPr>
        <w:t>.</w:t>
      </w:r>
    </w:p>
    <w:p w:rsidR="00434632" w:rsidRPr="002819EE" w:rsidRDefault="00434632" w:rsidP="00FE4B10">
      <w:pPr>
        <w:pStyle w:val="Telobesedila"/>
        <w:jc w:val="left"/>
        <w:rPr>
          <w:rFonts w:asciiTheme="majorHAnsi" w:hAnsiTheme="majorHAnsi" w:cs="Tahoma"/>
          <w:b w:val="0"/>
          <w:sz w:val="20"/>
          <w:szCs w:val="20"/>
        </w:rPr>
      </w:pPr>
    </w:p>
    <w:tbl>
      <w:tblPr>
        <w:tblW w:w="0" w:type="auto"/>
        <w:tblLayout w:type="fixed"/>
        <w:tblLook w:val="0000" w:firstRow="0" w:lastRow="0" w:firstColumn="0" w:lastColumn="0" w:noHBand="0" w:noVBand="0"/>
      </w:tblPr>
      <w:tblGrid>
        <w:gridCol w:w="4361"/>
        <w:gridCol w:w="4361"/>
      </w:tblGrid>
      <w:tr w:rsidR="00FE4B10" w:rsidRPr="0021131E" w:rsidTr="00F873EE">
        <w:tc>
          <w:tcPr>
            <w:tcW w:w="4361" w:type="dxa"/>
          </w:tcPr>
          <w:p w:rsidR="00FE4B10" w:rsidRPr="0021131E" w:rsidRDefault="00FE4B10" w:rsidP="00F873EE">
            <w:pPr>
              <w:pStyle w:val="Telobesedila"/>
              <w:jc w:val="left"/>
              <w:rPr>
                <w:rFonts w:asciiTheme="majorHAnsi" w:hAnsiTheme="majorHAnsi" w:cs="Tahoma"/>
                <w:b w:val="0"/>
                <w:sz w:val="22"/>
                <w:szCs w:val="22"/>
              </w:rPr>
            </w:pPr>
            <w:r w:rsidRPr="0021131E">
              <w:rPr>
                <w:rFonts w:asciiTheme="majorHAnsi" w:hAnsiTheme="majorHAnsi" w:cs="Tahoma"/>
                <w:b w:val="0"/>
                <w:sz w:val="22"/>
                <w:szCs w:val="22"/>
              </w:rPr>
              <w:t>Kraj in datum:</w:t>
            </w:r>
          </w:p>
        </w:tc>
        <w:tc>
          <w:tcPr>
            <w:tcW w:w="4361" w:type="dxa"/>
          </w:tcPr>
          <w:p w:rsidR="00FE4B10" w:rsidRPr="0021131E" w:rsidRDefault="00FE4B10" w:rsidP="00F873EE">
            <w:pPr>
              <w:pStyle w:val="Telobesedila"/>
              <w:rPr>
                <w:rFonts w:asciiTheme="majorHAnsi" w:hAnsiTheme="majorHAnsi" w:cs="Tahoma"/>
                <w:b w:val="0"/>
                <w:sz w:val="22"/>
                <w:szCs w:val="22"/>
              </w:rPr>
            </w:pPr>
            <w:r w:rsidRPr="0021131E">
              <w:rPr>
                <w:rFonts w:asciiTheme="majorHAnsi" w:hAnsiTheme="majorHAnsi" w:cs="Tahoma"/>
                <w:b w:val="0"/>
                <w:sz w:val="22"/>
                <w:szCs w:val="22"/>
              </w:rPr>
              <w:t>Ponudnik:</w:t>
            </w:r>
          </w:p>
          <w:p w:rsidR="00FE4B10" w:rsidRPr="0021131E" w:rsidRDefault="00FE4B10" w:rsidP="00F873EE">
            <w:pPr>
              <w:pStyle w:val="Telobesedila"/>
              <w:rPr>
                <w:rFonts w:asciiTheme="majorHAnsi" w:hAnsiTheme="majorHAnsi" w:cs="Tahoma"/>
                <w:b w:val="0"/>
                <w:sz w:val="22"/>
                <w:szCs w:val="22"/>
              </w:rPr>
            </w:pPr>
          </w:p>
          <w:p w:rsidR="00FE4B10" w:rsidRPr="0021131E" w:rsidRDefault="00FE4B10" w:rsidP="00F873EE">
            <w:pPr>
              <w:pStyle w:val="Telobesedila"/>
              <w:rPr>
                <w:rFonts w:asciiTheme="majorHAnsi" w:hAnsiTheme="majorHAnsi" w:cs="Tahoma"/>
                <w:b w:val="0"/>
                <w:sz w:val="22"/>
                <w:szCs w:val="22"/>
              </w:rPr>
            </w:pPr>
            <w:r w:rsidRPr="0021131E">
              <w:rPr>
                <w:rFonts w:asciiTheme="majorHAnsi" w:hAnsiTheme="majorHAnsi" w:cs="Tahoma"/>
                <w:b w:val="0"/>
                <w:sz w:val="22"/>
                <w:szCs w:val="22"/>
              </w:rPr>
              <w:t>Žig in podpis:</w:t>
            </w:r>
          </w:p>
          <w:p w:rsidR="00FE4B10" w:rsidRPr="0021131E" w:rsidRDefault="00FE4B10" w:rsidP="00F873EE">
            <w:pPr>
              <w:pStyle w:val="Telobesedila"/>
              <w:rPr>
                <w:rFonts w:asciiTheme="majorHAnsi" w:hAnsiTheme="majorHAnsi" w:cs="Tahoma"/>
                <w:b w:val="0"/>
                <w:sz w:val="22"/>
                <w:szCs w:val="22"/>
              </w:rPr>
            </w:pPr>
          </w:p>
        </w:tc>
      </w:tr>
    </w:tbl>
    <w:p w:rsidR="00FE30F1" w:rsidRPr="00936CC3" w:rsidRDefault="00401615" w:rsidP="00FE30F1">
      <w:pPr>
        <w:shd w:val="clear" w:color="auto" w:fill="E6E6E6"/>
        <w:jc w:val="right"/>
        <w:rPr>
          <w:rFonts w:asciiTheme="majorHAnsi" w:hAnsiTheme="majorHAnsi" w:cs="Tahoma"/>
          <w:b/>
          <w:bCs/>
          <w:szCs w:val="22"/>
        </w:rPr>
      </w:pPr>
      <w:r>
        <w:rPr>
          <w:rFonts w:asciiTheme="majorHAnsi" w:hAnsiTheme="majorHAnsi" w:cs="Tahoma"/>
          <w:b/>
          <w:bCs/>
          <w:szCs w:val="22"/>
        </w:rPr>
        <w:lastRenderedPageBreak/>
        <w:t>PRILOGA 5</w:t>
      </w:r>
    </w:p>
    <w:p w:rsidR="00FE30F1" w:rsidRPr="00936CC3" w:rsidRDefault="00FE30F1" w:rsidP="00FE30F1">
      <w:pPr>
        <w:rPr>
          <w:rFonts w:asciiTheme="majorHAnsi" w:hAnsiTheme="majorHAnsi" w:cs="Tahoma"/>
          <w:b/>
          <w:bCs/>
          <w:szCs w:val="22"/>
        </w:rPr>
      </w:pPr>
    </w:p>
    <w:p w:rsidR="00FE30F1" w:rsidRPr="00936CC3" w:rsidRDefault="00FE30F1" w:rsidP="00FE30F1">
      <w:pPr>
        <w:pStyle w:val="Telobesedila"/>
        <w:rPr>
          <w:rFonts w:asciiTheme="majorHAnsi" w:hAnsiTheme="majorHAnsi" w:cs="Tahoma"/>
          <w:b w:val="0"/>
          <w:sz w:val="22"/>
          <w:szCs w:val="22"/>
        </w:rPr>
      </w:pPr>
    </w:p>
    <w:p w:rsidR="00FE30F1" w:rsidRPr="00936CC3" w:rsidRDefault="00FE30F1" w:rsidP="00FE30F1">
      <w:pPr>
        <w:pStyle w:val="Telobesedila"/>
        <w:jc w:val="left"/>
        <w:rPr>
          <w:rFonts w:asciiTheme="majorHAnsi" w:hAnsiTheme="majorHAnsi" w:cs="Tahoma"/>
          <w:b w:val="0"/>
          <w:sz w:val="22"/>
          <w:szCs w:val="22"/>
        </w:rPr>
      </w:pPr>
      <w:r>
        <w:rPr>
          <w:rFonts w:asciiTheme="majorHAnsi" w:hAnsiTheme="majorHAnsi" w:cs="Tahoma"/>
          <w:b w:val="0"/>
          <w:sz w:val="22"/>
          <w:szCs w:val="22"/>
        </w:rPr>
        <w:t xml:space="preserve">Z namenom dokazovanja </w:t>
      </w:r>
      <w:r w:rsidR="00755EC0">
        <w:rPr>
          <w:rFonts w:asciiTheme="majorHAnsi" w:hAnsiTheme="majorHAnsi" w:cs="Tahoma"/>
          <w:b w:val="0"/>
          <w:sz w:val="22"/>
          <w:szCs w:val="22"/>
        </w:rPr>
        <w:t>nekaznovanosti je potrebno predložiti:</w:t>
      </w:r>
    </w:p>
    <w:p w:rsidR="00FE30F1" w:rsidRPr="00936CC3" w:rsidRDefault="00FE30F1" w:rsidP="00FE30F1">
      <w:pPr>
        <w:pStyle w:val="Telobesedila"/>
        <w:jc w:val="left"/>
        <w:rPr>
          <w:rFonts w:asciiTheme="majorHAnsi" w:hAnsiTheme="majorHAnsi" w:cs="Tahoma"/>
          <w:b w:val="0"/>
          <w:sz w:val="22"/>
          <w:szCs w:val="22"/>
        </w:rPr>
      </w:pPr>
    </w:p>
    <w:p w:rsidR="00FE30F1" w:rsidRPr="00936CC3"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HAnsi" w:hAnsiTheme="majorHAnsi" w:cs="Arial"/>
          <w:b/>
          <w:color w:val="000000"/>
          <w:szCs w:val="22"/>
        </w:rPr>
      </w:pPr>
      <w:r w:rsidRPr="00936CC3">
        <w:rPr>
          <w:rFonts w:asciiTheme="majorHAnsi" w:hAnsiTheme="majorHAnsi" w:cs="Arial"/>
          <w:b/>
          <w:color w:val="000000"/>
          <w:szCs w:val="22"/>
        </w:rPr>
        <w:t>POOBLASTILO ZA PRIDOBITEV POTRDILA IZ KAZENSKE EVIDENCE - ZA GOSPODARSKE SUBJEKTE</w:t>
      </w:r>
    </w:p>
    <w:p w:rsidR="00FE30F1" w:rsidRPr="00936CC3"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color w:val="000000"/>
          <w:szCs w:val="22"/>
        </w:rPr>
      </w:pPr>
    </w:p>
    <w:p w:rsidR="00FE30F1" w:rsidRPr="00936CC3" w:rsidRDefault="00FE30F1" w:rsidP="00FE30F1">
      <w:pPr>
        <w:jc w:val="both"/>
        <w:rPr>
          <w:rFonts w:asciiTheme="majorHAnsi" w:hAnsiTheme="majorHAnsi" w:cs="Arial"/>
          <w:b/>
          <w:szCs w:val="22"/>
        </w:rPr>
      </w:pPr>
    </w:p>
    <w:p w:rsidR="00FE30F1" w:rsidRPr="00936CC3" w:rsidRDefault="00FE30F1" w:rsidP="00FE30F1">
      <w:pPr>
        <w:jc w:val="both"/>
        <w:rPr>
          <w:rFonts w:asciiTheme="majorHAnsi" w:hAnsiTheme="majorHAnsi" w:cs="Tahoma"/>
          <w:szCs w:val="22"/>
        </w:rPr>
      </w:pPr>
      <w:r w:rsidRPr="00755EC0">
        <w:rPr>
          <w:rFonts w:asciiTheme="majorHAnsi" w:hAnsiTheme="majorHAnsi" w:cs="Tahoma"/>
          <w:szCs w:val="22"/>
        </w:rPr>
        <w:t>___________________________________________________________________________________</w:t>
      </w:r>
      <w:r w:rsidR="00755EC0" w:rsidRPr="00755EC0">
        <w:rPr>
          <w:rFonts w:asciiTheme="majorHAnsi" w:hAnsiTheme="majorHAnsi" w:cs="Tahoma"/>
          <w:szCs w:val="22"/>
        </w:rPr>
        <w:t>___________</w:t>
      </w:r>
      <w:r w:rsidRPr="00755EC0">
        <w:rPr>
          <w:rFonts w:asciiTheme="majorHAnsi" w:hAnsiTheme="majorHAnsi" w:cs="Tahoma"/>
          <w:szCs w:val="22"/>
        </w:rPr>
        <w:t>_______(naziv</w:t>
      </w:r>
      <w:r w:rsidRPr="00936CC3">
        <w:rPr>
          <w:rFonts w:asciiTheme="majorHAnsi" w:eastAsia="Calibri" w:hAnsiTheme="majorHAnsi" w:cs="Tahoma"/>
          <w:szCs w:val="22"/>
          <w:lang w:eastAsia="en-US"/>
        </w:rPr>
        <w:t xml:space="preserve"> pooblastitelja)</w:t>
      </w:r>
      <w:r w:rsidRPr="00936CC3">
        <w:rPr>
          <w:rFonts w:asciiTheme="majorHAnsi" w:hAnsiTheme="majorHAnsi" w:cs="Tahoma"/>
          <w:szCs w:val="22"/>
        </w:rPr>
        <w:t xml:space="preserve"> pooblaščam naročnika Rižanski vodovod Koper</w:t>
      </w:r>
      <w:r>
        <w:rPr>
          <w:rFonts w:asciiTheme="majorHAnsi" w:hAnsiTheme="majorHAnsi" w:cs="Tahoma"/>
          <w:szCs w:val="22"/>
        </w:rPr>
        <w:t xml:space="preserve"> d.o.o.-s.r.l.</w:t>
      </w:r>
      <w:r w:rsidRPr="00936CC3">
        <w:rPr>
          <w:rFonts w:asciiTheme="majorHAnsi" w:hAnsiTheme="majorHAnsi" w:cs="Tahoma"/>
          <w:szCs w:val="22"/>
        </w:rPr>
        <w:t xml:space="preserve">, Ulica 15. </w:t>
      </w:r>
      <w:r>
        <w:rPr>
          <w:rFonts w:asciiTheme="majorHAnsi" w:hAnsiTheme="majorHAnsi" w:cs="Tahoma"/>
          <w:szCs w:val="22"/>
        </w:rPr>
        <w:t>m</w:t>
      </w:r>
      <w:r w:rsidRPr="00936CC3">
        <w:rPr>
          <w:rFonts w:asciiTheme="majorHAnsi" w:hAnsiTheme="majorHAnsi" w:cs="Tahoma"/>
          <w:szCs w:val="22"/>
        </w:rPr>
        <w:t xml:space="preserve">aja 13, 6000 Koper, da za potrebe preverjanja izpolnjevanja pogojev </w:t>
      </w:r>
      <w:r w:rsidR="00136DA9" w:rsidRPr="00136DA9">
        <w:rPr>
          <w:rFonts w:asciiTheme="majorHAnsi" w:hAnsiTheme="majorHAnsi" w:cs="Tahoma"/>
          <w:szCs w:val="22"/>
        </w:rPr>
        <w:t xml:space="preserve">iz 75. člena ZJN-3 </w:t>
      </w:r>
      <w:r w:rsidRPr="00936CC3">
        <w:rPr>
          <w:rFonts w:asciiTheme="majorHAnsi" w:hAnsiTheme="majorHAnsi" w:cs="Tahoma"/>
          <w:szCs w:val="22"/>
        </w:rPr>
        <w:t>v postopku oddaje javnega naročila z oznako JN-</w:t>
      </w:r>
      <w:r>
        <w:rPr>
          <w:rFonts w:asciiTheme="majorHAnsi" w:hAnsiTheme="majorHAnsi" w:cs="Tahoma"/>
          <w:szCs w:val="22"/>
        </w:rPr>
        <w:t>10/2017-B-V</w:t>
      </w:r>
      <w:r w:rsidRPr="00936CC3">
        <w:rPr>
          <w:rFonts w:asciiTheme="majorHAnsi" w:hAnsiTheme="majorHAnsi" w:cs="Tahoma"/>
          <w:szCs w:val="22"/>
        </w:rPr>
        <w:t xml:space="preserve">, katerega predmet je DOBAVA </w:t>
      </w:r>
      <w:r w:rsidRPr="00936CC3">
        <w:rPr>
          <w:rFonts w:asciiTheme="majorHAnsi" w:hAnsiTheme="majorHAnsi" w:cs="Tahoma"/>
          <w:bCs/>
          <w:szCs w:val="22"/>
        </w:rPr>
        <w:t>VODOMEROV IN OPREME ZA DALJINSKO ODČITOVANJE</w:t>
      </w:r>
      <w:r w:rsidR="005E0716">
        <w:rPr>
          <w:rFonts w:asciiTheme="majorHAnsi" w:hAnsiTheme="majorHAnsi" w:cs="Tahoma"/>
          <w:szCs w:val="22"/>
        </w:rPr>
        <w:t>, v kazenski evidenci</w:t>
      </w:r>
      <w:r w:rsidRPr="00936CC3">
        <w:rPr>
          <w:rFonts w:asciiTheme="majorHAnsi" w:hAnsiTheme="majorHAnsi" w:cs="Tahoma"/>
          <w:szCs w:val="22"/>
        </w:rPr>
        <w:t xml:space="preserve"> RS </w:t>
      </w:r>
      <w:r w:rsidRPr="00936CC3">
        <w:rPr>
          <w:rFonts w:asciiTheme="majorHAnsi" w:eastAsia="Calibri" w:hAnsiTheme="majorHAnsi" w:cs="Tahoma"/>
          <w:szCs w:val="22"/>
          <w:lang w:eastAsia="en-US"/>
        </w:rPr>
        <w:t>pridobi potrdilo iz predmetne evidence.</w:t>
      </w:r>
      <w:r w:rsidRPr="00936CC3">
        <w:rPr>
          <w:rFonts w:asciiTheme="majorHAnsi" w:hAnsiTheme="majorHAnsi" w:cs="Tahoma"/>
          <w:szCs w:val="22"/>
        </w:rPr>
        <w:t xml:space="preserve"> </w:t>
      </w:r>
    </w:p>
    <w:p w:rsidR="00FE30F1" w:rsidRPr="00936CC3" w:rsidRDefault="00FE30F1" w:rsidP="00FE30F1">
      <w:pPr>
        <w:jc w:val="both"/>
        <w:rPr>
          <w:rFonts w:asciiTheme="majorHAnsi" w:hAnsiTheme="majorHAnsi" w:cs="Tahoma"/>
          <w:szCs w:val="22"/>
        </w:rPr>
      </w:pPr>
    </w:p>
    <w:p w:rsidR="00FE30F1" w:rsidRPr="00936CC3" w:rsidRDefault="00FE30F1" w:rsidP="00FE30F1">
      <w:pPr>
        <w:rPr>
          <w:rFonts w:asciiTheme="majorHAnsi" w:hAnsiTheme="majorHAnsi" w:cs="Tahoma"/>
          <w:szCs w:val="22"/>
        </w:rPr>
      </w:pPr>
      <w:r w:rsidRPr="00936CC3">
        <w:rPr>
          <w:rFonts w:asciiTheme="majorHAnsi" w:hAnsiTheme="majorHAnsi" w:cs="Tahoma"/>
          <w:szCs w:val="22"/>
        </w:rPr>
        <w:t>Podatki o pravni osebi:</w:t>
      </w:r>
      <w:r>
        <w:rPr>
          <w:rFonts w:asciiTheme="majorHAnsi" w:hAnsiTheme="majorHAnsi" w:cs="Tahoma"/>
          <w:szCs w:val="22"/>
        </w:rPr>
        <w:t xml:space="preserve"> ____________________________________________________________________________________</w:t>
      </w:r>
    </w:p>
    <w:p w:rsidR="00FE30F1" w:rsidRPr="00936CC3" w:rsidRDefault="00FE30F1" w:rsidP="00FE30F1">
      <w:pPr>
        <w:spacing w:before="240" w:after="240"/>
        <w:rPr>
          <w:rFonts w:asciiTheme="majorHAnsi" w:hAnsiTheme="majorHAnsi" w:cs="Tahoma"/>
          <w:szCs w:val="22"/>
        </w:rPr>
      </w:pPr>
      <w:r w:rsidRPr="00936CC3">
        <w:rPr>
          <w:rFonts w:asciiTheme="majorHAnsi" w:hAnsiTheme="majorHAnsi" w:cs="Tahoma"/>
          <w:bCs/>
          <w:szCs w:val="22"/>
        </w:rPr>
        <w:t>Polno ime pravne osebe</w:t>
      </w:r>
      <w:r w:rsidRPr="00936CC3">
        <w:rPr>
          <w:rFonts w:asciiTheme="majorHAnsi" w:hAnsiTheme="majorHAnsi" w:cs="Tahoma"/>
          <w:szCs w:val="22"/>
        </w:rPr>
        <w:t xml:space="preserve">: </w:t>
      </w:r>
      <w:r>
        <w:rPr>
          <w:rFonts w:asciiTheme="majorHAnsi" w:hAnsiTheme="majorHAnsi" w:cs="Tahoma"/>
          <w:szCs w:val="22"/>
        </w:rPr>
        <w:t>__________________________________________________________________________________</w:t>
      </w:r>
    </w:p>
    <w:p w:rsidR="00FE30F1" w:rsidRPr="00F33150" w:rsidRDefault="00FE30F1" w:rsidP="00FE30F1">
      <w:pPr>
        <w:spacing w:before="240" w:after="240"/>
        <w:rPr>
          <w:rFonts w:asciiTheme="majorHAnsi" w:hAnsiTheme="majorHAnsi" w:cs="Tahoma"/>
          <w:szCs w:val="22"/>
        </w:rPr>
      </w:pPr>
      <w:r w:rsidRPr="00936CC3">
        <w:rPr>
          <w:rFonts w:asciiTheme="majorHAnsi" w:hAnsiTheme="majorHAnsi" w:cs="Tahoma"/>
          <w:bCs/>
          <w:szCs w:val="22"/>
        </w:rPr>
        <w:t>Sedež pravne osebe</w:t>
      </w:r>
      <w:r w:rsidRPr="00936CC3">
        <w:rPr>
          <w:rFonts w:asciiTheme="majorHAnsi" w:hAnsiTheme="majorHAnsi" w:cs="Tahoma"/>
          <w:szCs w:val="22"/>
        </w:rPr>
        <w:t xml:space="preserve">: </w:t>
      </w:r>
      <w:r>
        <w:rPr>
          <w:rFonts w:asciiTheme="majorHAnsi" w:hAnsiTheme="majorHAnsi" w:cs="Tahoma"/>
          <w:szCs w:val="22"/>
        </w:rPr>
        <w:t>_______________________________________________________________________________________</w:t>
      </w:r>
    </w:p>
    <w:p w:rsidR="00FE30F1" w:rsidRPr="00936CC3" w:rsidRDefault="00FE30F1" w:rsidP="00FE30F1">
      <w:pPr>
        <w:spacing w:before="240" w:after="240"/>
        <w:rPr>
          <w:rFonts w:asciiTheme="majorHAnsi" w:hAnsiTheme="majorHAnsi" w:cs="Tahoma"/>
          <w:szCs w:val="22"/>
        </w:rPr>
      </w:pPr>
      <w:r w:rsidRPr="00936CC3">
        <w:rPr>
          <w:rFonts w:asciiTheme="majorHAnsi" w:hAnsiTheme="majorHAnsi" w:cs="Tahoma"/>
          <w:bCs/>
          <w:szCs w:val="22"/>
        </w:rPr>
        <w:t>Občina sedeža pravne osebe</w:t>
      </w:r>
      <w:r w:rsidRPr="00936CC3">
        <w:rPr>
          <w:rFonts w:asciiTheme="majorHAnsi" w:hAnsiTheme="majorHAnsi" w:cs="Tahoma"/>
          <w:szCs w:val="22"/>
        </w:rPr>
        <w:t xml:space="preserve">: </w:t>
      </w:r>
      <w:r>
        <w:rPr>
          <w:rFonts w:asciiTheme="majorHAnsi" w:hAnsiTheme="majorHAnsi" w:cs="Tahoma"/>
          <w:szCs w:val="22"/>
        </w:rPr>
        <w:t>_____________________________________________________________________________</w:t>
      </w:r>
    </w:p>
    <w:p w:rsidR="00FE30F1" w:rsidRPr="00936CC3" w:rsidRDefault="00FE30F1" w:rsidP="00FE30F1">
      <w:pPr>
        <w:spacing w:before="240" w:after="240"/>
        <w:rPr>
          <w:rFonts w:asciiTheme="majorHAnsi" w:hAnsiTheme="majorHAnsi" w:cs="Tahoma"/>
          <w:szCs w:val="22"/>
        </w:rPr>
      </w:pPr>
      <w:r w:rsidRPr="00936CC3">
        <w:rPr>
          <w:rFonts w:asciiTheme="majorHAnsi" w:hAnsiTheme="majorHAnsi" w:cs="Tahoma"/>
          <w:bCs/>
          <w:szCs w:val="22"/>
        </w:rPr>
        <w:t>Matična številka pravne osebe</w:t>
      </w:r>
      <w:r w:rsidRPr="00936CC3">
        <w:rPr>
          <w:rFonts w:asciiTheme="majorHAnsi" w:hAnsiTheme="majorHAnsi" w:cs="Tahoma"/>
          <w:szCs w:val="22"/>
        </w:rPr>
        <w:t xml:space="preserve">: </w:t>
      </w:r>
      <w:r>
        <w:rPr>
          <w:rFonts w:asciiTheme="majorHAnsi" w:hAnsiTheme="majorHAnsi" w:cs="Tahoma"/>
          <w:szCs w:val="22"/>
        </w:rPr>
        <w:t>___________________________________________________________________________</w:t>
      </w:r>
    </w:p>
    <w:p w:rsidR="00FE30F1" w:rsidRPr="00936CC3" w:rsidRDefault="00FE30F1" w:rsidP="00FE30F1">
      <w:pPr>
        <w:rPr>
          <w:rFonts w:asciiTheme="majorHAnsi" w:hAnsiTheme="majorHAnsi" w:cs="Tahoma"/>
          <w:szCs w:val="22"/>
        </w:rPr>
      </w:pPr>
    </w:p>
    <w:p w:rsidR="00FE30F1" w:rsidRPr="00936CC3" w:rsidRDefault="00FE30F1" w:rsidP="00FE30F1">
      <w:pPr>
        <w:rPr>
          <w:rFonts w:asciiTheme="majorHAnsi" w:hAnsiTheme="majorHAnsi" w:cs="Tahoma"/>
          <w:szCs w:val="22"/>
        </w:rPr>
      </w:pPr>
    </w:p>
    <w:p w:rsidR="00FE30F1" w:rsidRPr="00936CC3" w:rsidRDefault="00FE30F1" w:rsidP="00FE30F1">
      <w:pPr>
        <w:rPr>
          <w:rFonts w:asciiTheme="majorHAnsi" w:hAnsiTheme="majorHAnsi" w:cs="Tahoma"/>
          <w:szCs w:val="22"/>
        </w:rPr>
      </w:pPr>
    </w:p>
    <w:p w:rsidR="00FE30F1" w:rsidRPr="00936CC3" w:rsidRDefault="00FE30F1" w:rsidP="00FE30F1">
      <w:pPr>
        <w:rPr>
          <w:rFonts w:asciiTheme="majorHAnsi" w:hAnsiTheme="majorHAnsi" w:cs="Tahoma"/>
          <w:szCs w:val="22"/>
        </w:rPr>
      </w:pPr>
    </w:p>
    <w:p w:rsidR="00FE30F1" w:rsidRPr="00936CC3" w:rsidRDefault="00FE30F1" w:rsidP="00FE30F1">
      <w:pPr>
        <w:rPr>
          <w:rFonts w:asciiTheme="majorHAnsi" w:hAnsiTheme="majorHAnsi" w:cs="Tahoma"/>
          <w:szCs w:val="22"/>
        </w:rPr>
      </w:pPr>
    </w:p>
    <w:p w:rsidR="00FE30F1" w:rsidRPr="00936CC3" w:rsidRDefault="00FE30F1" w:rsidP="00FE30F1">
      <w:pPr>
        <w:rPr>
          <w:rFonts w:asciiTheme="majorHAnsi" w:hAnsiTheme="majorHAnsi" w:cs="Tahoma"/>
          <w:szCs w:val="22"/>
        </w:rPr>
      </w:pPr>
      <w:r w:rsidRPr="00936CC3">
        <w:rPr>
          <w:rFonts w:asciiTheme="majorHAnsi" w:hAnsiTheme="majorHAnsi" w:cs="Tahoma"/>
          <w:szCs w:val="22"/>
        </w:rPr>
        <w:t xml:space="preserve">Datum: </w:t>
      </w:r>
      <w:r w:rsidRPr="00936CC3">
        <w:rPr>
          <w:rFonts w:asciiTheme="majorHAnsi" w:hAnsiTheme="majorHAnsi" w:cs="Tahoma"/>
          <w:szCs w:val="22"/>
        </w:rPr>
        <w:tab/>
      </w:r>
      <w:r w:rsidRPr="00936CC3">
        <w:rPr>
          <w:rFonts w:asciiTheme="majorHAnsi" w:hAnsiTheme="majorHAnsi" w:cs="Tahoma"/>
          <w:szCs w:val="22"/>
        </w:rPr>
        <w:tab/>
      </w:r>
      <w:r w:rsidRPr="00936CC3">
        <w:rPr>
          <w:rFonts w:asciiTheme="majorHAnsi" w:hAnsiTheme="majorHAnsi" w:cs="Tahoma"/>
          <w:szCs w:val="22"/>
        </w:rPr>
        <w:tab/>
      </w:r>
      <w:r w:rsidRPr="00936CC3">
        <w:rPr>
          <w:rFonts w:asciiTheme="majorHAnsi" w:hAnsiTheme="majorHAnsi" w:cs="Tahoma"/>
          <w:szCs w:val="22"/>
        </w:rPr>
        <w:tab/>
      </w:r>
      <w:r w:rsidRPr="00936CC3">
        <w:rPr>
          <w:rFonts w:asciiTheme="majorHAnsi" w:hAnsiTheme="majorHAnsi" w:cs="Tahoma"/>
          <w:szCs w:val="22"/>
        </w:rPr>
        <w:tab/>
      </w:r>
      <w:r w:rsidRPr="00936CC3">
        <w:rPr>
          <w:rFonts w:asciiTheme="majorHAnsi" w:hAnsiTheme="majorHAnsi" w:cs="Tahoma"/>
          <w:szCs w:val="22"/>
        </w:rPr>
        <w:tab/>
      </w:r>
      <w:r w:rsidRPr="00936CC3">
        <w:rPr>
          <w:rFonts w:asciiTheme="majorHAnsi" w:hAnsiTheme="majorHAnsi" w:cs="Tahoma"/>
          <w:szCs w:val="22"/>
        </w:rPr>
        <w:tab/>
        <w:t>Žig in podpis pooblaščene osebe</w:t>
      </w:r>
    </w:p>
    <w:p w:rsidR="00FE30F1" w:rsidRPr="00936CC3" w:rsidRDefault="00FE30F1" w:rsidP="00FE30F1">
      <w:pPr>
        <w:rPr>
          <w:rFonts w:asciiTheme="majorHAnsi" w:hAnsiTheme="majorHAnsi" w:cs="Tahoma"/>
          <w:szCs w:val="22"/>
        </w:rPr>
      </w:pPr>
      <w:r w:rsidRPr="00936CC3">
        <w:rPr>
          <w:rFonts w:asciiTheme="majorHAnsi" w:hAnsiTheme="majorHAnsi" w:cs="Tahoma"/>
          <w:szCs w:val="22"/>
        </w:rPr>
        <w:t xml:space="preserve">Kraj: </w:t>
      </w:r>
      <w:r w:rsidRPr="00936CC3">
        <w:rPr>
          <w:rFonts w:asciiTheme="majorHAnsi" w:hAnsiTheme="majorHAnsi" w:cs="Tahoma"/>
          <w:szCs w:val="22"/>
        </w:rPr>
        <w:tab/>
      </w:r>
      <w:r w:rsidRPr="00936CC3">
        <w:rPr>
          <w:rFonts w:asciiTheme="majorHAnsi" w:hAnsiTheme="majorHAnsi" w:cs="Tahoma"/>
          <w:szCs w:val="22"/>
        </w:rPr>
        <w:tab/>
      </w:r>
      <w:r w:rsidRPr="00936CC3">
        <w:rPr>
          <w:rFonts w:asciiTheme="majorHAnsi" w:hAnsiTheme="majorHAnsi" w:cs="Tahoma"/>
          <w:szCs w:val="22"/>
        </w:rPr>
        <w:tab/>
      </w:r>
      <w:r w:rsidRPr="00936CC3">
        <w:rPr>
          <w:rFonts w:asciiTheme="majorHAnsi" w:hAnsiTheme="majorHAnsi" w:cs="Tahoma"/>
          <w:szCs w:val="22"/>
        </w:rPr>
        <w:tab/>
      </w:r>
      <w:r w:rsidRPr="00936CC3">
        <w:rPr>
          <w:rFonts w:asciiTheme="majorHAnsi" w:hAnsiTheme="majorHAnsi" w:cs="Tahoma"/>
          <w:szCs w:val="22"/>
        </w:rPr>
        <w:tab/>
      </w:r>
      <w:r w:rsidRPr="00936CC3">
        <w:rPr>
          <w:rFonts w:asciiTheme="majorHAnsi" w:hAnsiTheme="majorHAnsi" w:cs="Tahoma"/>
          <w:szCs w:val="22"/>
        </w:rPr>
        <w:tab/>
      </w:r>
      <w:r w:rsidRPr="00936CC3">
        <w:rPr>
          <w:rFonts w:asciiTheme="majorHAnsi" w:hAnsiTheme="majorHAnsi" w:cs="Tahoma"/>
          <w:szCs w:val="22"/>
        </w:rPr>
        <w:tab/>
      </w:r>
      <w:r w:rsidRPr="00936CC3">
        <w:rPr>
          <w:rFonts w:asciiTheme="majorHAnsi" w:hAnsiTheme="majorHAnsi" w:cs="Tahoma"/>
          <w:szCs w:val="22"/>
        </w:rPr>
        <w:tab/>
      </w:r>
    </w:p>
    <w:p w:rsidR="00FE30F1" w:rsidRDefault="00FE30F1" w:rsidP="00FE30F1">
      <w:pPr>
        <w:rPr>
          <w:rFonts w:asciiTheme="majorHAnsi" w:hAnsiTheme="majorHAnsi" w:cs="Tahoma"/>
          <w:szCs w:val="22"/>
        </w:rPr>
      </w:pPr>
    </w:p>
    <w:p w:rsidR="00755EC0" w:rsidRDefault="00755EC0" w:rsidP="00FE30F1">
      <w:pPr>
        <w:rPr>
          <w:rFonts w:asciiTheme="majorHAnsi" w:hAnsiTheme="majorHAnsi" w:cs="Tahoma"/>
          <w:szCs w:val="22"/>
        </w:rPr>
      </w:pPr>
    </w:p>
    <w:p w:rsidR="00755EC0" w:rsidRDefault="00755EC0" w:rsidP="00FE30F1">
      <w:pPr>
        <w:rPr>
          <w:rFonts w:asciiTheme="majorHAnsi" w:hAnsiTheme="majorHAnsi" w:cs="Tahoma"/>
          <w:szCs w:val="22"/>
        </w:rPr>
      </w:pPr>
    </w:p>
    <w:p w:rsidR="00755EC0" w:rsidRDefault="00755EC0" w:rsidP="00FE30F1">
      <w:pPr>
        <w:rPr>
          <w:rFonts w:asciiTheme="majorHAnsi" w:hAnsiTheme="majorHAnsi" w:cs="Tahoma"/>
          <w:szCs w:val="22"/>
        </w:rPr>
      </w:pPr>
      <w:r>
        <w:rPr>
          <w:rFonts w:asciiTheme="majorHAnsi" w:hAnsiTheme="majorHAnsi" w:cs="Tahoma"/>
          <w:szCs w:val="22"/>
        </w:rPr>
        <w:t xml:space="preserve">Obrazec je potrebno priložiti za ponudnika, v primeru skupne ponudbe za vsakega ponudnika ločeno, za podizvajalca in za gospodarski subjekt, katerega zmogljivosti bo ponudnik uporabil. </w:t>
      </w:r>
    </w:p>
    <w:p w:rsidR="00F873EE" w:rsidRPr="00936CC3" w:rsidRDefault="00F873EE" w:rsidP="00F873EE">
      <w:pPr>
        <w:pStyle w:val="Telobesedila"/>
        <w:jc w:val="both"/>
        <w:rPr>
          <w:rFonts w:asciiTheme="majorHAnsi" w:hAnsiTheme="majorHAnsi" w:cs="Tahoma"/>
          <w:b w:val="0"/>
          <w:iCs/>
          <w:sz w:val="22"/>
          <w:szCs w:val="22"/>
        </w:rPr>
      </w:pPr>
      <w:r w:rsidRPr="00936CC3">
        <w:rPr>
          <w:rFonts w:asciiTheme="majorHAnsi" w:hAnsiTheme="majorHAnsi" w:cs="Tahoma"/>
          <w:b w:val="0"/>
          <w:iCs/>
          <w:sz w:val="22"/>
          <w:szCs w:val="22"/>
        </w:rPr>
        <w:t xml:space="preserve">Obrazec se </w:t>
      </w:r>
      <w:r>
        <w:rPr>
          <w:rFonts w:asciiTheme="majorHAnsi" w:hAnsiTheme="majorHAnsi" w:cs="Tahoma"/>
          <w:b w:val="0"/>
          <w:iCs/>
          <w:sz w:val="22"/>
          <w:szCs w:val="22"/>
        </w:rPr>
        <w:t>po potrebi</w:t>
      </w:r>
      <w:r w:rsidRPr="00936CC3">
        <w:rPr>
          <w:rFonts w:asciiTheme="majorHAnsi" w:hAnsiTheme="majorHAnsi" w:cs="Tahoma"/>
          <w:b w:val="0"/>
          <w:iCs/>
          <w:sz w:val="22"/>
          <w:szCs w:val="22"/>
        </w:rPr>
        <w:t xml:space="preserve"> fotokopira ali natisne v več izvodih.</w:t>
      </w:r>
    </w:p>
    <w:p w:rsidR="00F873EE" w:rsidRPr="00936CC3" w:rsidRDefault="00F873EE" w:rsidP="00FE30F1">
      <w:pPr>
        <w:rPr>
          <w:rFonts w:asciiTheme="majorHAnsi" w:hAnsiTheme="majorHAnsi" w:cs="Tahoma"/>
          <w:szCs w:val="22"/>
        </w:rPr>
      </w:pPr>
    </w:p>
    <w:p w:rsidR="00FE30F1" w:rsidRDefault="00FE30F1" w:rsidP="00FE30F1">
      <w:pPr>
        <w:rPr>
          <w:rFonts w:asciiTheme="majorHAnsi" w:hAnsiTheme="majorHAnsi" w:cs="Tahoma"/>
          <w:bCs/>
          <w:sz w:val="20"/>
          <w:szCs w:val="20"/>
        </w:rPr>
      </w:pPr>
      <w:r w:rsidRPr="00936CC3">
        <w:rPr>
          <w:rFonts w:asciiTheme="majorHAnsi" w:hAnsiTheme="majorHAnsi" w:cs="Tahoma"/>
          <w:szCs w:val="22"/>
        </w:rPr>
        <w:tab/>
      </w:r>
      <w:r w:rsidRPr="00936CC3">
        <w:rPr>
          <w:rFonts w:asciiTheme="majorHAnsi" w:hAnsiTheme="majorHAnsi" w:cs="Tahoma"/>
          <w:szCs w:val="22"/>
        </w:rPr>
        <w:tab/>
      </w:r>
      <w:r w:rsidRPr="00936CC3">
        <w:rPr>
          <w:rFonts w:asciiTheme="majorHAnsi" w:hAnsiTheme="majorHAnsi" w:cs="Tahoma"/>
          <w:szCs w:val="22"/>
        </w:rPr>
        <w:tab/>
      </w:r>
      <w:r w:rsidRPr="00936CC3">
        <w:rPr>
          <w:rFonts w:asciiTheme="majorHAnsi" w:hAnsiTheme="majorHAnsi" w:cs="Tahoma"/>
          <w:szCs w:val="22"/>
        </w:rPr>
        <w:tab/>
      </w:r>
      <w:r w:rsidRPr="00936CC3">
        <w:rPr>
          <w:rFonts w:asciiTheme="majorHAnsi" w:hAnsiTheme="majorHAnsi" w:cs="Tahoma"/>
          <w:szCs w:val="22"/>
        </w:rPr>
        <w:tab/>
      </w:r>
      <w:r w:rsidRPr="00936CC3">
        <w:rPr>
          <w:rFonts w:asciiTheme="majorHAnsi" w:hAnsiTheme="majorHAnsi" w:cs="Tahoma"/>
          <w:szCs w:val="22"/>
        </w:rPr>
        <w:tab/>
      </w:r>
      <w:r w:rsidRPr="00936CC3">
        <w:rPr>
          <w:rFonts w:asciiTheme="majorHAnsi" w:hAnsiTheme="majorHAnsi" w:cs="Tahoma"/>
          <w:szCs w:val="22"/>
        </w:rPr>
        <w:tab/>
      </w:r>
      <w:r>
        <w:rPr>
          <w:rFonts w:asciiTheme="majorHAnsi" w:hAnsiTheme="majorHAnsi" w:cs="Tahoma"/>
          <w:b/>
          <w:sz w:val="20"/>
          <w:szCs w:val="20"/>
        </w:rPr>
        <w:br w:type="page"/>
      </w:r>
    </w:p>
    <w:p w:rsidR="00F873EE" w:rsidRPr="00936CC3" w:rsidRDefault="00F873EE" w:rsidP="00F873EE">
      <w:pPr>
        <w:shd w:val="clear" w:color="auto" w:fill="E6E6E6"/>
        <w:jc w:val="right"/>
        <w:rPr>
          <w:rFonts w:asciiTheme="majorHAnsi" w:hAnsiTheme="majorHAnsi" w:cs="Tahoma"/>
          <w:b/>
          <w:bCs/>
          <w:szCs w:val="22"/>
        </w:rPr>
      </w:pPr>
      <w:r>
        <w:rPr>
          <w:rFonts w:asciiTheme="majorHAnsi" w:hAnsiTheme="majorHAnsi" w:cs="Tahoma"/>
          <w:b/>
          <w:bCs/>
          <w:szCs w:val="22"/>
        </w:rPr>
        <w:lastRenderedPageBreak/>
        <w:t xml:space="preserve">PRILOGA </w:t>
      </w:r>
      <w:r w:rsidR="00401615">
        <w:rPr>
          <w:rFonts w:asciiTheme="majorHAnsi" w:hAnsiTheme="majorHAnsi" w:cs="Tahoma"/>
          <w:b/>
          <w:bCs/>
          <w:szCs w:val="22"/>
        </w:rPr>
        <w:t>5</w:t>
      </w:r>
      <w:r w:rsidR="00957839">
        <w:rPr>
          <w:rFonts w:asciiTheme="majorHAnsi" w:hAnsiTheme="majorHAnsi" w:cs="Tahoma"/>
          <w:b/>
          <w:bCs/>
          <w:szCs w:val="22"/>
        </w:rPr>
        <w:t>.1</w:t>
      </w: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HAnsi" w:hAnsiTheme="majorHAnsi" w:cs="Tahoma"/>
          <w:b/>
          <w:color w:val="000000"/>
          <w:szCs w:val="22"/>
        </w:rPr>
      </w:pP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HAnsi" w:hAnsiTheme="majorHAnsi" w:cs="Tahoma"/>
          <w:b/>
          <w:color w:val="000000"/>
          <w:szCs w:val="22"/>
        </w:rPr>
      </w:pP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HAnsi" w:hAnsiTheme="majorHAnsi" w:cs="Tahoma"/>
          <w:b/>
          <w:color w:val="000000"/>
          <w:szCs w:val="22"/>
        </w:rPr>
      </w:pP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HAnsi" w:hAnsiTheme="majorHAnsi" w:cs="Tahoma"/>
          <w:b/>
          <w:color w:val="000000"/>
          <w:szCs w:val="22"/>
        </w:rPr>
      </w:pP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HAnsi" w:hAnsiTheme="majorHAnsi" w:cs="Tahoma"/>
          <w:b/>
          <w:color w:val="000000"/>
          <w:szCs w:val="22"/>
        </w:rPr>
      </w:pP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HAnsi" w:hAnsiTheme="majorHAnsi" w:cs="Tahoma"/>
          <w:b/>
          <w:color w:val="000000"/>
          <w:szCs w:val="22"/>
        </w:rPr>
      </w:pPr>
      <w:r w:rsidRPr="00F33150">
        <w:rPr>
          <w:rFonts w:asciiTheme="majorHAnsi" w:hAnsiTheme="majorHAnsi" w:cs="Tahoma"/>
          <w:b/>
          <w:color w:val="000000"/>
          <w:szCs w:val="22"/>
        </w:rPr>
        <w:t>POOBLASTILO ZA PRIDOBITEV POTRDILA IZ KAZENSKE EVIDENCE – ZA FIZIČNE OSEBE</w:t>
      </w: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ahoma"/>
          <w:color w:val="000000"/>
          <w:szCs w:val="22"/>
        </w:rPr>
      </w:pP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ahoma"/>
          <w:color w:val="000000"/>
          <w:szCs w:val="22"/>
        </w:rPr>
      </w:pPr>
    </w:p>
    <w:p w:rsidR="00FE30F1" w:rsidRPr="00F33150" w:rsidRDefault="00FE30F1" w:rsidP="00FE30F1">
      <w:pPr>
        <w:jc w:val="both"/>
        <w:rPr>
          <w:rFonts w:asciiTheme="majorHAnsi" w:hAnsiTheme="majorHAnsi" w:cs="Tahoma"/>
          <w:szCs w:val="22"/>
        </w:rPr>
      </w:pPr>
      <w:r w:rsidRPr="00F33150">
        <w:rPr>
          <w:rFonts w:asciiTheme="majorHAnsi" w:hAnsiTheme="majorHAnsi" w:cs="Tahoma"/>
          <w:szCs w:val="22"/>
        </w:rPr>
        <w:t>__________________________________________________________________________ (</w:t>
      </w:r>
      <w:r w:rsidRPr="00F33150">
        <w:rPr>
          <w:rFonts w:asciiTheme="majorHAnsi" w:eastAsia="Calibri" w:hAnsiTheme="majorHAnsi" w:cs="Tahoma"/>
          <w:szCs w:val="22"/>
          <w:lang w:eastAsia="en-US"/>
        </w:rPr>
        <w:t>naziv pooblastitelja)</w:t>
      </w:r>
      <w:r w:rsidRPr="00F33150">
        <w:rPr>
          <w:rFonts w:asciiTheme="majorHAnsi" w:hAnsiTheme="majorHAnsi" w:cs="Tahoma"/>
          <w:szCs w:val="22"/>
        </w:rPr>
        <w:t xml:space="preserve"> pooblaščam naročnika </w:t>
      </w:r>
      <w:r w:rsidRPr="00936CC3">
        <w:rPr>
          <w:rFonts w:asciiTheme="majorHAnsi" w:hAnsiTheme="majorHAnsi" w:cs="Tahoma"/>
          <w:szCs w:val="22"/>
        </w:rPr>
        <w:t>Rižanski vodovod Koper</w:t>
      </w:r>
      <w:r>
        <w:rPr>
          <w:rFonts w:asciiTheme="majorHAnsi" w:hAnsiTheme="majorHAnsi" w:cs="Tahoma"/>
          <w:szCs w:val="22"/>
        </w:rPr>
        <w:t xml:space="preserve"> d.o.o.-s.r.l.</w:t>
      </w:r>
      <w:r w:rsidRPr="00936CC3">
        <w:rPr>
          <w:rFonts w:asciiTheme="majorHAnsi" w:hAnsiTheme="majorHAnsi" w:cs="Tahoma"/>
          <w:szCs w:val="22"/>
        </w:rPr>
        <w:t xml:space="preserve">, Ulica 15. </w:t>
      </w:r>
      <w:r>
        <w:rPr>
          <w:rFonts w:asciiTheme="majorHAnsi" w:hAnsiTheme="majorHAnsi" w:cs="Tahoma"/>
          <w:szCs w:val="22"/>
        </w:rPr>
        <w:t>m</w:t>
      </w:r>
      <w:r w:rsidRPr="00936CC3">
        <w:rPr>
          <w:rFonts w:asciiTheme="majorHAnsi" w:hAnsiTheme="majorHAnsi" w:cs="Tahoma"/>
          <w:szCs w:val="22"/>
        </w:rPr>
        <w:t>aja 13, 6000 Koper</w:t>
      </w:r>
      <w:r w:rsidRPr="00F33150">
        <w:rPr>
          <w:rFonts w:asciiTheme="majorHAnsi" w:hAnsiTheme="majorHAnsi" w:cs="Tahoma"/>
          <w:szCs w:val="22"/>
        </w:rPr>
        <w:t xml:space="preserve">, da za potrebe preverjanja izpolnjevanja pogojev </w:t>
      </w:r>
      <w:r w:rsidR="00136DA9" w:rsidRPr="00136DA9">
        <w:rPr>
          <w:rFonts w:asciiTheme="majorHAnsi" w:hAnsiTheme="majorHAnsi" w:cs="Tahoma"/>
          <w:szCs w:val="22"/>
        </w:rPr>
        <w:t xml:space="preserve">iz 75. člena ZJN-3 </w:t>
      </w:r>
      <w:r w:rsidRPr="00F33150">
        <w:rPr>
          <w:rFonts w:asciiTheme="majorHAnsi" w:hAnsiTheme="majorHAnsi" w:cs="Tahoma"/>
          <w:szCs w:val="22"/>
        </w:rPr>
        <w:t xml:space="preserve">v postopku oddaje javnega naročila z oznako JN-5B/2016, katerega predmet je DOBAVA </w:t>
      </w:r>
      <w:r w:rsidRPr="00F33150">
        <w:rPr>
          <w:rFonts w:asciiTheme="majorHAnsi" w:hAnsiTheme="majorHAnsi" w:cs="Tahoma"/>
          <w:bCs/>
          <w:szCs w:val="22"/>
        </w:rPr>
        <w:t xml:space="preserve">VODOMEROV IN </w:t>
      </w:r>
      <w:r w:rsidR="00136DA9">
        <w:rPr>
          <w:rFonts w:asciiTheme="majorHAnsi" w:hAnsiTheme="majorHAnsi" w:cs="Tahoma"/>
          <w:bCs/>
          <w:szCs w:val="22"/>
        </w:rPr>
        <w:t>OPREME ZA DALJINSKO ODČIT</w:t>
      </w:r>
      <w:r w:rsidR="0059754C">
        <w:rPr>
          <w:rFonts w:asciiTheme="majorHAnsi" w:hAnsiTheme="majorHAnsi" w:cs="Tahoma"/>
          <w:bCs/>
          <w:szCs w:val="22"/>
        </w:rPr>
        <w:t>A</w:t>
      </w:r>
      <w:r w:rsidR="00136DA9">
        <w:rPr>
          <w:rFonts w:asciiTheme="majorHAnsi" w:hAnsiTheme="majorHAnsi" w:cs="Tahoma"/>
          <w:bCs/>
          <w:szCs w:val="22"/>
        </w:rPr>
        <w:t>VANJE</w:t>
      </w:r>
      <w:r w:rsidR="005E0716">
        <w:rPr>
          <w:rFonts w:asciiTheme="majorHAnsi" w:hAnsiTheme="majorHAnsi" w:cs="Tahoma"/>
          <w:szCs w:val="22"/>
        </w:rPr>
        <w:t>, v kazenski evidenci</w:t>
      </w:r>
      <w:r w:rsidRPr="00F33150">
        <w:rPr>
          <w:rFonts w:asciiTheme="majorHAnsi" w:hAnsiTheme="majorHAnsi" w:cs="Tahoma"/>
          <w:szCs w:val="22"/>
        </w:rPr>
        <w:t xml:space="preserve"> RS pridobi potrdilo iz predmetne evidence.</w:t>
      </w: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Theme="majorHAnsi" w:eastAsia="Calibri" w:hAnsiTheme="majorHAnsi" w:cs="Tahoma"/>
          <w:szCs w:val="22"/>
          <w:lang w:eastAsia="en-US"/>
        </w:rPr>
      </w:pPr>
    </w:p>
    <w:p w:rsidR="00FE30F1" w:rsidRPr="00F33150" w:rsidRDefault="00FE30F1" w:rsidP="00FE30F1">
      <w:pPr>
        <w:rPr>
          <w:rFonts w:asciiTheme="majorHAnsi" w:hAnsiTheme="majorHAnsi" w:cs="Tahoma"/>
          <w:szCs w:val="22"/>
        </w:rPr>
      </w:pPr>
      <w:r w:rsidRPr="00F33150">
        <w:rPr>
          <w:rFonts w:asciiTheme="majorHAnsi" w:hAnsiTheme="majorHAnsi" w:cs="Tahoma"/>
          <w:szCs w:val="22"/>
        </w:rPr>
        <w:t>Moji osebni podatki so naslednji:</w:t>
      </w: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Theme="majorHAnsi" w:eastAsia="Calibri" w:hAnsiTheme="majorHAnsi" w:cs="Tahoma"/>
          <w:szCs w:val="22"/>
          <w:lang w:eastAsia="en-US"/>
        </w:rPr>
      </w:pP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HAnsi" w:eastAsia="Calibri" w:hAnsiTheme="majorHAnsi" w:cs="Tahoma"/>
          <w:szCs w:val="22"/>
          <w:lang w:eastAsia="en-US"/>
        </w:rPr>
      </w:pPr>
      <w:r w:rsidRPr="00F33150">
        <w:rPr>
          <w:rFonts w:asciiTheme="majorHAnsi" w:eastAsia="Calibri" w:hAnsiTheme="majorHAnsi" w:cs="Tahoma"/>
          <w:szCs w:val="22"/>
          <w:lang w:eastAsia="en-US"/>
        </w:rPr>
        <w:t xml:space="preserve">Ime in priimek: </w:t>
      </w:r>
      <w:r>
        <w:rPr>
          <w:rFonts w:asciiTheme="majorHAnsi" w:eastAsia="Calibri" w:hAnsiTheme="majorHAnsi" w:cs="Tahoma"/>
          <w:szCs w:val="22"/>
          <w:lang w:eastAsia="en-US"/>
        </w:rPr>
        <w:t>_____________________________________________________________________________________</w:t>
      </w: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HAnsi" w:eastAsia="Calibri" w:hAnsiTheme="majorHAnsi" w:cs="Tahoma"/>
          <w:szCs w:val="22"/>
          <w:lang w:eastAsia="en-US"/>
        </w:rPr>
      </w:pPr>
      <w:r w:rsidRPr="00F33150">
        <w:rPr>
          <w:rFonts w:asciiTheme="majorHAnsi" w:eastAsia="Calibri" w:hAnsiTheme="majorHAnsi" w:cs="Tahoma"/>
          <w:szCs w:val="22"/>
          <w:lang w:eastAsia="en-US"/>
        </w:rPr>
        <w:t xml:space="preserve">EMŠO: </w:t>
      </w:r>
      <w:r>
        <w:rPr>
          <w:rFonts w:asciiTheme="majorHAnsi" w:eastAsia="Calibri" w:hAnsiTheme="majorHAnsi" w:cs="Tahoma"/>
          <w:szCs w:val="22"/>
          <w:lang w:eastAsia="en-US"/>
        </w:rPr>
        <w:t>_______________________________________________________________________________________________</w:t>
      </w:r>
    </w:p>
    <w:p w:rsidR="00FE30F1" w:rsidRPr="00F33150" w:rsidRDefault="00FE30F1" w:rsidP="00FE30F1">
      <w:pPr>
        <w:tabs>
          <w:tab w:val="left" w:pos="916"/>
          <w:tab w:val="left" w:pos="1832"/>
          <w:tab w:val="center" w:pos="4748"/>
        </w:tabs>
        <w:spacing w:line="360" w:lineRule="auto"/>
        <w:jc w:val="both"/>
        <w:rPr>
          <w:rFonts w:asciiTheme="majorHAnsi" w:eastAsia="Calibri" w:hAnsiTheme="majorHAnsi" w:cs="Tahoma"/>
          <w:szCs w:val="22"/>
          <w:lang w:eastAsia="en-US"/>
        </w:rPr>
      </w:pPr>
      <w:r w:rsidRPr="00F33150">
        <w:rPr>
          <w:rFonts w:asciiTheme="majorHAnsi" w:eastAsia="Calibri" w:hAnsiTheme="majorHAnsi" w:cs="Tahoma"/>
          <w:szCs w:val="22"/>
          <w:lang w:eastAsia="en-US"/>
        </w:rPr>
        <w:t>Datum rojstva:</w:t>
      </w:r>
      <w:r>
        <w:rPr>
          <w:rFonts w:asciiTheme="majorHAnsi" w:eastAsia="Calibri" w:hAnsiTheme="majorHAnsi" w:cs="Tahoma"/>
          <w:szCs w:val="22"/>
          <w:lang w:eastAsia="en-US"/>
        </w:rPr>
        <w:t>________________________________________________________________________________________</w:t>
      </w: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HAnsi" w:eastAsia="Calibri" w:hAnsiTheme="majorHAnsi" w:cs="Tahoma"/>
          <w:szCs w:val="22"/>
          <w:lang w:eastAsia="en-US"/>
        </w:rPr>
      </w:pPr>
      <w:r w:rsidRPr="00F33150">
        <w:rPr>
          <w:rFonts w:asciiTheme="majorHAnsi" w:eastAsia="Calibri" w:hAnsiTheme="majorHAnsi" w:cs="Tahoma"/>
          <w:szCs w:val="22"/>
          <w:lang w:eastAsia="en-US"/>
        </w:rPr>
        <w:t xml:space="preserve">Kraj rojstva: </w:t>
      </w:r>
      <w:r>
        <w:rPr>
          <w:rFonts w:asciiTheme="majorHAnsi" w:eastAsia="Calibri" w:hAnsiTheme="majorHAnsi" w:cs="Tahoma"/>
          <w:szCs w:val="22"/>
          <w:lang w:eastAsia="en-US"/>
        </w:rPr>
        <w:t>_________________________________________________________________________________________</w:t>
      </w: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HAnsi" w:eastAsia="Calibri" w:hAnsiTheme="majorHAnsi" w:cs="Tahoma"/>
          <w:szCs w:val="22"/>
          <w:lang w:eastAsia="en-US"/>
        </w:rPr>
      </w:pPr>
      <w:r w:rsidRPr="00F33150">
        <w:rPr>
          <w:rFonts w:asciiTheme="majorHAnsi" w:eastAsia="Calibri" w:hAnsiTheme="majorHAnsi" w:cs="Tahoma"/>
          <w:szCs w:val="22"/>
          <w:lang w:eastAsia="en-US"/>
        </w:rPr>
        <w:t xml:space="preserve">Občina rojstva: </w:t>
      </w:r>
      <w:r>
        <w:rPr>
          <w:rFonts w:asciiTheme="majorHAnsi" w:eastAsia="Calibri" w:hAnsiTheme="majorHAnsi" w:cs="Tahoma"/>
          <w:szCs w:val="22"/>
          <w:lang w:eastAsia="en-US"/>
        </w:rPr>
        <w:t>______________________________________________________________________________________</w:t>
      </w: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HAnsi" w:eastAsia="Calibri" w:hAnsiTheme="majorHAnsi" w:cs="Tahoma"/>
          <w:szCs w:val="22"/>
          <w:lang w:eastAsia="en-US"/>
        </w:rPr>
      </w:pPr>
      <w:r w:rsidRPr="00F33150">
        <w:rPr>
          <w:rFonts w:asciiTheme="majorHAnsi" w:eastAsia="Calibri" w:hAnsiTheme="majorHAnsi" w:cs="Tahoma"/>
          <w:szCs w:val="22"/>
          <w:lang w:eastAsia="en-US"/>
        </w:rPr>
        <w:t>Naslov stalnega/začasnega bivališča:</w:t>
      </w:r>
    </w:p>
    <w:p w:rsidR="00FE30F1" w:rsidRPr="00F33150" w:rsidRDefault="00FE30F1" w:rsidP="00165F6A">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HAnsi" w:eastAsia="Calibri" w:hAnsiTheme="majorHAnsi" w:cs="Tahoma"/>
          <w:szCs w:val="22"/>
          <w:lang w:eastAsia="en-US"/>
        </w:rPr>
      </w:pPr>
      <w:r w:rsidRPr="00F33150">
        <w:rPr>
          <w:rFonts w:asciiTheme="majorHAnsi" w:eastAsia="Calibri" w:hAnsiTheme="majorHAnsi" w:cs="Tahoma"/>
          <w:szCs w:val="22"/>
          <w:lang w:eastAsia="en-US"/>
        </w:rPr>
        <w:t xml:space="preserve">(ulica in hišna številka): </w:t>
      </w:r>
      <w:r>
        <w:rPr>
          <w:rFonts w:asciiTheme="majorHAnsi" w:eastAsia="Calibri" w:hAnsiTheme="majorHAnsi" w:cs="Tahoma"/>
          <w:szCs w:val="22"/>
          <w:lang w:eastAsia="en-US"/>
        </w:rPr>
        <w:t>_____________________________________________________________________</w:t>
      </w:r>
    </w:p>
    <w:p w:rsidR="00FE30F1" w:rsidRPr="00F33150" w:rsidRDefault="00FE30F1" w:rsidP="00165F6A">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HAnsi" w:eastAsia="Calibri" w:hAnsiTheme="majorHAnsi" w:cs="Tahoma"/>
          <w:szCs w:val="22"/>
          <w:lang w:eastAsia="en-US"/>
        </w:rPr>
      </w:pPr>
      <w:r w:rsidRPr="00F33150">
        <w:rPr>
          <w:rFonts w:asciiTheme="majorHAnsi" w:eastAsia="Calibri" w:hAnsiTheme="majorHAnsi" w:cs="Tahoma"/>
          <w:szCs w:val="22"/>
          <w:lang w:eastAsia="en-US"/>
        </w:rPr>
        <w:t>(poštna številka in pošta):</w:t>
      </w:r>
      <w:r>
        <w:rPr>
          <w:rFonts w:asciiTheme="majorHAnsi" w:eastAsia="Calibri" w:hAnsiTheme="majorHAnsi" w:cs="Tahoma"/>
          <w:szCs w:val="22"/>
          <w:lang w:eastAsia="en-US"/>
        </w:rPr>
        <w:t>____________________________________________________________________</w:t>
      </w: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HAnsi" w:eastAsia="Calibri" w:hAnsiTheme="majorHAnsi" w:cs="Tahoma"/>
          <w:szCs w:val="22"/>
          <w:lang w:eastAsia="en-US"/>
        </w:rPr>
      </w:pPr>
      <w:r w:rsidRPr="00F33150">
        <w:rPr>
          <w:rFonts w:asciiTheme="majorHAnsi" w:eastAsia="Calibri" w:hAnsiTheme="majorHAnsi" w:cs="Tahoma"/>
          <w:szCs w:val="22"/>
          <w:lang w:eastAsia="en-US"/>
        </w:rPr>
        <w:t xml:space="preserve">Državljanstvo: </w:t>
      </w:r>
      <w:r>
        <w:rPr>
          <w:rFonts w:asciiTheme="majorHAnsi" w:eastAsia="Calibri" w:hAnsiTheme="majorHAnsi" w:cs="Tahoma"/>
          <w:szCs w:val="22"/>
          <w:lang w:eastAsia="en-US"/>
        </w:rPr>
        <w:t>______________________________________________________________________________________</w:t>
      </w:r>
    </w:p>
    <w:p w:rsidR="00FE30F1" w:rsidRPr="00F33150" w:rsidRDefault="00FE30F1" w:rsidP="00FE3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Calibri" w:hAnsiTheme="majorHAnsi" w:cs="Tahoma"/>
          <w:szCs w:val="22"/>
          <w:lang w:eastAsia="en-US"/>
        </w:rPr>
      </w:pPr>
    </w:p>
    <w:p w:rsidR="00FE30F1" w:rsidRPr="00F33150" w:rsidRDefault="00FE30F1" w:rsidP="00FE30F1">
      <w:pPr>
        <w:rPr>
          <w:rFonts w:asciiTheme="majorHAnsi" w:eastAsia="Calibri" w:hAnsiTheme="majorHAnsi" w:cs="Tahoma"/>
          <w:szCs w:val="22"/>
          <w:lang w:eastAsia="en-US"/>
        </w:rPr>
      </w:pPr>
    </w:p>
    <w:p w:rsidR="00FE30F1" w:rsidRPr="00F33150" w:rsidRDefault="00FE30F1" w:rsidP="00FE30F1">
      <w:pPr>
        <w:rPr>
          <w:rFonts w:asciiTheme="majorHAnsi" w:hAnsiTheme="majorHAnsi" w:cs="Tahoma"/>
          <w:szCs w:val="22"/>
        </w:rPr>
      </w:pPr>
    </w:p>
    <w:p w:rsidR="00FE30F1" w:rsidRPr="00F33150" w:rsidRDefault="00FE30F1" w:rsidP="00FE30F1">
      <w:pPr>
        <w:rPr>
          <w:rFonts w:asciiTheme="majorHAnsi" w:hAnsiTheme="majorHAnsi" w:cs="Tahoma"/>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FE30F1" w:rsidRPr="00F33150" w:rsidTr="00F873EE">
        <w:trPr>
          <w:trHeight w:val="227"/>
        </w:trPr>
        <w:tc>
          <w:tcPr>
            <w:tcW w:w="3348" w:type="dxa"/>
            <w:tcBorders>
              <w:top w:val="nil"/>
              <w:left w:val="nil"/>
              <w:bottom w:val="nil"/>
              <w:right w:val="nil"/>
            </w:tcBorders>
          </w:tcPr>
          <w:p w:rsidR="00FE30F1" w:rsidRPr="00F33150" w:rsidRDefault="00FE30F1" w:rsidP="00F873EE">
            <w:pPr>
              <w:rPr>
                <w:rFonts w:asciiTheme="majorHAnsi" w:hAnsiTheme="majorHAnsi" w:cs="Tahoma"/>
                <w:szCs w:val="22"/>
              </w:rPr>
            </w:pPr>
            <w:r w:rsidRPr="00F33150">
              <w:rPr>
                <w:rFonts w:asciiTheme="majorHAnsi" w:hAnsiTheme="majorHAnsi" w:cs="Tahoma"/>
                <w:szCs w:val="22"/>
              </w:rPr>
              <w:t>Kraj:</w:t>
            </w:r>
          </w:p>
        </w:tc>
        <w:tc>
          <w:tcPr>
            <w:tcW w:w="1818" w:type="dxa"/>
            <w:tcBorders>
              <w:top w:val="nil"/>
              <w:left w:val="nil"/>
              <w:bottom w:val="nil"/>
              <w:right w:val="nil"/>
            </w:tcBorders>
          </w:tcPr>
          <w:p w:rsidR="00FE30F1" w:rsidRPr="00F33150" w:rsidRDefault="00FE30F1" w:rsidP="00F873EE">
            <w:pPr>
              <w:tabs>
                <w:tab w:val="center" w:pos="7020"/>
              </w:tabs>
              <w:jc w:val="center"/>
              <w:rPr>
                <w:rFonts w:asciiTheme="majorHAnsi" w:hAnsiTheme="majorHAnsi" w:cs="Tahoma"/>
                <w:szCs w:val="22"/>
              </w:rPr>
            </w:pPr>
          </w:p>
        </w:tc>
        <w:tc>
          <w:tcPr>
            <w:tcW w:w="4324" w:type="dxa"/>
            <w:tcBorders>
              <w:top w:val="nil"/>
              <w:left w:val="nil"/>
              <w:bottom w:val="nil"/>
              <w:right w:val="nil"/>
            </w:tcBorders>
          </w:tcPr>
          <w:p w:rsidR="00FE30F1" w:rsidRDefault="00FE30F1" w:rsidP="00F873EE">
            <w:pPr>
              <w:tabs>
                <w:tab w:val="center" w:pos="7020"/>
              </w:tabs>
              <w:rPr>
                <w:rFonts w:asciiTheme="majorHAnsi" w:hAnsiTheme="majorHAnsi" w:cs="Tahoma"/>
                <w:szCs w:val="22"/>
              </w:rPr>
            </w:pPr>
            <w:r w:rsidRPr="00F33150">
              <w:rPr>
                <w:rFonts w:asciiTheme="majorHAnsi" w:hAnsiTheme="majorHAnsi" w:cs="Tahoma"/>
                <w:szCs w:val="22"/>
              </w:rPr>
              <w:t xml:space="preserve">      Podpisnik:</w:t>
            </w:r>
          </w:p>
          <w:p w:rsidR="00FE30F1" w:rsidRDefault="00FE30F1" w:rsidP="00F873EE">
            <w:pPr>
              <w:tabs>
                <w:tab w:val="center" w:pos="7020"/>
              </w:tabs>
              <w:rPr>
                <w:rFonts w:asciiTheme="majorHAnsi" w:hAnsiTheme="majorHAnsi" w:cs="Tahoma"/>
                <w:szCs w:val="22"/>
              </w:rPr>
            </w:pPr>
          </w:p>
          <w:p w:rsidR="00FE30F1" w:rsidRPr="00F33150" w:rsidRDefault="00FE30F1" w:rsidP="00F873EE">
            <w:pPr>
              <w:tabs>
                <w:tab w:val="center" w:pos="7020"/>
              </w:tabs>
              <w:rPr>
                <w:rFonts w:asciiTheme="majorHAnsi" w:hAnsiTheme="majorHAnsi" w:cs="Tahoma"/>
                <w:szCs w:val="22"/>
              </w:rPr>
            </w:pPr>
            <w:r>
              <w:rPr>
                <w:rFonts w:asciiTheme="majorHAnsi" w:hAnsiTheme="majorHAnsi" w:cs="Tahoma"/>
                <w:szCs w:val="22"/>
              </w:rPr>
              <w:t>_____________________________________________</w:t>
            </w:r>
          </w:p>
        </w:tc>
      </w:tr>
      <w:tr w:rsidR="00FE30F1" w:rsidRPr="00F33150" w:rsidTr="00F873EE">
        <w:trPr>
          <w:trHeight w:val="227"/>
        </w:trPr>
        <w:tc>
          <w:tcPr>
            <w:tcW w:w="3348" w:type="dxa"/>
            <w:tcBorders>
              <w:top w:val="nil"/>
              <w:left w:val="nil"/>
              <w:bottom w:val="nil"/>
              <w:right w:val="nil"/>
            </w:tcBorders>
          </w:tcPr>
          <w:p w:rsidR="00FE30F1" w:rsidRPr="00F33150" w:rsidRDefault="00FE30F1" w:rsidP="00F873EE">
            <w:pPr>
              <w:tabs>
                <w:tab w:val="right" w:pos="3132"/>
              </w:tabs>
              <w:rPr>
                <w:rFonts w:asciiTheme="majorHAnsi" w:hAnsiTheme="majorHAnsi" w:cs="Tahoma"/>
                <w:szCs w:val="22"/>
              </w:rPr>
            </w:pPr>
            <w:r w:rsidRPr="00F33150">
              <w:rPr>
                <w:rFonts w:asciiTheme="majorHAnsi" w:hAnsiTheme="majorHAnsi" w:cs="Tahoma"/>
                <w:szCs w:val="22"/>
              </w:rPr>
              <w:t>Datum</w:t>
            </w:r>
            <w:r w:rsidRPr="00F33150">
              <w:rPr>
                <w:rFonts w:asciiTheme="majorHAnsi" w:hAnsiTheme="majorHAnsi" w:cs="Tahoma"/>
                <w:szCs w:val="22"/>
              </w:rPr>
              <w:fldChar w:fldCharType="begin">
                <w:ffData>
                  <w:name w:val="Besedilo22"/>
                  <w:enabled/>
                  <w:calcOnExit w:val="0"/>
                  <w:textInput/>
                </w:ffData>
              </w:fldChar>
            </w:r>
            <w:r w:rsidRPr="00F33150">
              <w:rPr>
                <w:rFonts w:asciiTheme="majorHAnsi" w:hAnsiTheme="majorHAnsi" w:cs="Tahoma"/>
                <w:szCs w:val="22"/>
              </w:rPr>
              <w:instrText xml:space="preserve"> FORMTEXT </w:instrText>
            </w:r>
            <w:r w:rsidR="006E78F4">
              <w:rPr>
                <w:rFonts w:asciiTheme="majorHAnsi" w:hAnsiTheme="majorHAnsi" w:cs="Tahoma"/>
                <w:szCs w:val="22"/>
              </w:rPr>
            </w:r>
            <w:r w:rsidR="006E78F4">
              <w:rPr>
                <w:rFonts w:asciiTheme="majorHAnsi" w:hAnsiTheme="majorHAnsi" w:cs="Tahoma"/>
                <w:szCs w:val="22"/>
              </w:rPr>
              <w:fldChar w:fldCharType="separate"/>
            </w:r>
            <w:r w:rsidRPr="00F33150">
              <w:rPr>
                <w:rFonts w:asciiTheme="majorHAnsi" w:hAnsiTheme="majorHAnsi" w:cs="Tahoma"/>
                <w:szCs w:val="22"/>
              </w:rPr>
              <w:fldChar w:fldCharType="end"/>
            </w:r>
            <w:r w:rsidRPr="00F33150">
              <w:rPr>
                <w:rFonts w:asciiTheme="majorHAnsi" w:hAnsiTheme="majorHAnsi" w:cs="Tahoma"/>
                <w:szCs w:val="22"/>
              </w:rPr>
              <w:t xml:space="preserve">: </w:t>
            </w:r>
            <w:r w:rsidRPr="00F33150">
              <w:rPr>
                <w:rFonts w:asciiTheme="majorHAnsi" w:hAnsiTheme="majorHAnsi" w:cs="Tahoma"/>
                <w:szCs w:val="22"/>
              </w:rPr>
              <w:tab/>
            </w:r>
          </w:p>
        </w:tc>
        <w:tc>
          <w:tcPr>
            <w:tcW w:w="1818" w:type="dxa"/>
            <w:tcBorders>
              <w:top w:val="nil"/>
              <w:left w:val="nil"/>
              <w:bottom w:val="nil"/>
              <w:right w:val="nil"/>
            </w:tcBorders>
          </w:tcPr>
          <w:p w:rsidR="00FE30F1" w:rsidRPr="00F33150" w:rsidRDefault="00FE30F1" w:rsidP="00F873EE">
            <w:pPr>
              <w:jc w:val="center"/>
              <w:rPr>
                <w:rFonts w:asciiTheme="majorHAnsi" w:hAnsiTheme="majorHAnsi" w:cs="Tahoma"/>
                <w:szCs w:val="22"/>
              </w:rPr>
            </w:pPr>
          </w:p>
        </w:tc>
        <w:tc>
          <w:tcPr>
            <w:tcW w:w="4324" w:type="dxa"/>
            <w:tcBorders>
              <w:top w:val="nil"/>
              <w:left w:val="nil"/>
              <w:bottom w:val="nil"/>
              <w:right w:val="nil"/>
            </w:tcBorders>
          </w:tcPr>
          <w:p w:rsidR="00FE30F1" w:rsidRPr="00F33150" w:rsidRDefault="00FE30F1" w:rsidP="00F873EE">
            <w:pPr>
              <w:rPr>
                <w:rFonts w:asciiTheme="majorHAnsi" w:hAnsiTheme="majorHAnsi" w:cs="Tahoma"/>
                <w:szCs w:val="22"/>
              </w:rPr>
            </w:pPr>
            <w:r w:rsidRPr="00F33150">
              <w:rPr>
                <w:rFonts w:asciiTheme="majorHAnsi" w:hAnsiTheme="majorHAnsi" w:cs="Tahoma"/>
                <w:szCs w:val="22"/>
              </w:rPr>
              <w:t>(podpis pooblastitelja)</w:t>
            </w:r>
          </w:p>
        </w:tc>
      </w:tr>
    </w:tbl>
    <w:p w:rsidR="00FE30F1" w:rsidRPr="002819EE" w:rsidRDefault="00FE30F1" w:rsidP="00FE30F1">
      <w:pPr>
        <w:tabs>
          <w:tab w:val="left" w:pos="939"/>
        </w:tabs>
        <w:rPr>
          <w:rFonts w:asciiTheme="majorHAnsi" w:hAnsiTheme="majorHAnsi" w:cs="Arial"/>
          <w:sz w:val="16"/>
          <w:szCs w:val="16"/>
        </w:rPr>
      </w:pPr>
    </w:p>
    <w:p w:rsidR="00FE30F1" w:rsidRPr="002819EE" w:rsidRDefault="00FE30F1" w:rsidP="00FE30F1">
      <w:pPr>
        <w:pStyle w:val="Telobesedila"/>
        <w:jc w:val="left"/>
        <w:rPr>
          <w:rFonts w:asciiTheme="majorHAnsi" w:hAnsiTheme="majorHAnsi" w:cs="Tahoma"/>
          <w:b w:val="0"/>
          <w:sz w:val="20"/>
          <w:szCs w:val="20"/>
        </w:rPr>
      </w:pPr>
    </w:p>
    <w:p w:rsidR="00FE30F1" w:rsidRPr="002819EE" w:rsidRDefault="00FE30F1" w:rsidP="00FE30F1">
      <w:pPr>
        <w:pStyle w:val="Telobesedila"/>
        <w:jc w:val="left"/>
        <w:rPr>
          <w:rFonts w:asciiTheme="majorHAnsi" w:hAnsiTheme="majorHAnsi" w:cs="Tahoma"/>
          <w:b w:val="0"/>
          <w:sz w:val="20"/>
          <w:szCs w:val="20"/>
        </w:rPr>
      </w:pPr>
    </w:p>
    <w:p w:rsidR="00610D05" w:rsidRPr="0032011B" w:rsidRDefault="00610D05" w:rsidP="00610D05">
      <w:pPr>
        <w:ind w:left="7371"/>
        <w:rPr>
          <w:rFonts w:asciiTheme="majorHAnsi" w:hAnsiTheme="majorHAnsi" w:cs="Tahoma"/>
          <w:szCs w:val="22"/>
        </w:rPr>
      </w:pPr>
    </w:p>
    <w:p w:rsidR="00610D05" w:rsidRPr="0032011B" w:rsidRDefault="00610D05" w:rsidP="00610D05">
      <w:pPr>
        <w:ind w:left="7371"/>
        <w:rPr>
          <w:rFonts w:asciiTheme="majorHAnsi" w:hAnsiTheme="majorHAnsi" w:cs="Tahoma"/>
          <w:szCs w:val="22"/>
        </w:rPr>
      </w:pPr>
    </w:p>
    <w:p w:rsidR="00F873EE" w:rsidRPr="00F873EE" w:rsidRDefault="00755EC0" w:rsidP="00F873EE">
      <w:pPr>
        <w:jc w:val="both"/>
        <w:rPr>
          <w:rFonts w:asciiTheme="majorHAnsi" w:hAnsiTheme="majorHAnsi" w:cs="Tahoma"/>
          <w:sz w:val="20"/>
          <w:szCs w:val="20"/>
        </w:rPr>
      </w:pPr>
      <w:r w:rsidRPr="00F873EE">
        <w:rPr>
          <w:rFonts w:asciiTheme="majorHAnsi" w:hAnsiTheme="majorHAnsi" w:cs="Tahoma"/>
          <w:sz w:val="20"/>
          <w:szCs w:val="20"/>
        </w:rPr>
        <w:t>Obrazec je potrebno priložiti za vsakega člana upravnega, vodstvenega ali nadzornega organa ali druge osebe, ki ima pooblastila za zastopanje ali odločanje ali nadzor v ponudniku</w:t>
      </w:r>
      <w:r w:rsidR="005E0716">
        <w:rPr>
          <w:rFonts w:asciiTheme="majorHAnsi" w:hAnsiTheme="majorHAnsi" w:cs="Tahoma"/>
          <w:sz w:val="20"/>
          <w:szCs w:val="20"/>
        </w:rPr>
        <w:t xml:space="preserve"> posebej</w:t>
      </w:r>
      <w:r w:rsidRPr="00F873EE">
        <w:rPr>
          <w:rFonts w:asciiTheme="majorHAnsi" w:hAnsiTheme="majorHAnsi" w:cs="Tahoma"/>
          <w:sz w:val="20"/>
          <w:szCs w:val="20"/>
        </w:rPr>
        <w:t xml:space="preserve">. Navedeno prav tako velja za podizvajalca in za gospodarski subjekt, katerega zmogljivosti bo ponudnik uporabil. V primeru skupne ponudbe je potrebno navedeni obrazec izpolniti za vsakega člana upravnega, vodstvenega ali nadzornega organa ali druge osebe, ki ima pooblastila za zastopanje ali odločanje ali nadzor v ponudniku, za vsakega ponudnika v skupini ločeno. </w:t>
      </w:r>
      <w:r w:rsidR="00F873EE" w:rsidRPr="00F873EE">
        <w:rPr>
          <w:rFonts w:asciiTheme="majorHAnsi" w:hAnsiTheme="majorHAnsi" w:cs="Tahoma"/>
          <w:sz w:val="20"/>
          <w:szCs w:val="20"/>
        </w:rPr>
        <w:t>Obrazec se po potrebi fotokopira ali natisne v več izvodih.</w:t>
      </w:r>
    </w:p>
    <w:p w:rsidR="00F873EE" w:rsidRPr="00F873EE" w:rsidRDefault="00F873EE" w:rsidP="00755EC0">
      <w:pPr>
        <w:jc w:val="both"/>
        <w:rPr>
          <w:rFonts w:asciiTheme="majorHAnsi" w:hAnsiTheme="majorHAnsi" w:cs="Tahoma"/>
          <w:sz w:val="20"/>
          <w:szCs w:val="20"/>
        </w:rPr>
      </w:pPr>
    </w:p>
    <w:p w:rsidR="00610D05" w:rsidRPr="00F873EE" w:rsidRDefault="00610D05" w:rsidP="00610D05">
      <w:pPr>
        <w:ind w:left="7371"/>
        <w:rPr>
          <w:rFonts w:asciiTheme="majorHAnsi" w:hAnsiTheme="majorHAnsi" w:cs="Tahoma"/>
          <w:sz w:val="20"/>
          <w:szCs w:val="20"/>
        </w:rPr>
      </w:pPr>
    </w:p>
    <w:p w:rsidR="00610D05" w:rsidRPr="00F873EE" w:rsidRDefault="00610D05" w:rsidP="00610D05">
      <w:pPr>
        <w:ind w:left="7371"/>
        <w:rPr>
          <w:rFonts w:asciiTheme="majorHAnsi" w:hAnsiTheme="majorHAnsi" w:cs="Tahoma"/>
          <w:sz w:val="20"/>
          <w:szCs w:val="20"/>
        </w:rPr>
      </w:pPr>
    </w:p>
    <w:p w:rsidR="00610D05" w:rsidRPr="00F873EE" w:rsidRDefault="00610D05" w:rsidP="00610D05">
      <w:pPr>
        <w:ind w:left="7371"/>
        <w:rPr>
          <w:rFonts w:asciiTheme="majorHAnsi" w:hAnsiTheme="majorHAnsi" w:cs="Tahoma"/>
          <w:sz w:val="20"/>
          <w:szCs w:val="20"/>
        </w:rPr>
      </w:pPr>
    </w:p>
    <w:p w:rsidR="00610D05" w:rsidRPr="00F873EE" w:rsidRDefault="00610D05" w:rsidP="00610D05">
      <w:pPr>
        <w:ind w:left="7371"/>
        <w:rPr>
          <w:rFonts w:asciiTheme="majorHAnsi" w:hAnsiTheme="majorHAnsi" w:cs="Tahoma"/>
          <w:sz w:val="20"/>
          <w:szCs w:val="20"/>
        </w:rPr>
      </w:pPr>
    </w:p>
    <w:p w:rsidR="00610D05" w:rsidRPr="0032011B" w:rsidRDefault="00610D05" w:rsidP="00610D05">
      <w:pPr>
        <w:ind w:left="7371"/>
        <w:rPr>
          <w:rFonts w:asciiTheme="majorHAnsi" w:hAnsiTheme="majorHAnsi" w:cs="Tahoma"/>
          <w:szCs w:val="22"/>
        </w:rPr>
      </w:pPr>
    </w:p>
    <w:p w:rsidR="00610D05" w:rsidRPr="0032011B" w:rsidRDefault="00610D05" w:rsidP="00610D05">
      <w:pPr>
        <w:ind w:left="7371"/>
        <w:rPr>
          <w:rFonts w:asciiTheme="majorHAnsi" w:hAnsiTheme="majorHAnsi" w:cs="Tahoma"/>
          <w:szCs w:val="22"/>
        </w:rPr>
      </w:pPr>
    </w:p>
    <w:p w:rsidR="00610D05" w:rsidRPr="0032011B" w:rsidRDefault="00610D05" w:rsidP="00610D05">
      <w:pPr>
        <w:ind w:left="7371"/>
        <w:rPr>
          <w:rFonts w:asciiTheme="majorHAnsi" w:hAnsiTheme="majorHAnsi" w:cs="Tahoma"/>
          <w:szCs w:val="22"/>
        </w:rPr>
      </w:pPr>
    </w:p>
    <w:p w:rsidR="00A50290" w:rsidRPr="008E3B3C" w:rsidRDefault="00A50290" w:rsidP="00A50290">
      <w:pPr>
        <w:shd w:val="clear" w:color="auto" w:fill="E6E6E6"/>
        <w:jc w:val="right"/>
        <w:rPr>
          <w:rFonts w:asciiTheme="majorHAnsi" w:hAnsiTheme="majorHAnsi" w:cs="Tahoma"/>
          <w:b/>
          <w:bCs/>
          <w:szCs w:val="22"/>
        </w:rPr>
      </w:pPr>
      <w:r w:rsidRPr="008E3B3C">
        <w:rPr>
          <w:rFonts w:asciiTheme="majorHAnsi" w:hAnsiTheme="majorHAnsi" w:cs="Tahoma"/>
          <w:b/>
          <w:bCs/>
          <w:szCs w:val="22"/>
        </w:rPr>
        <w:lastRenderedPageBreak/>
        <w:t>PRILOGA 6</w:t>
      </w:r>
    </w:p>
    <w:p w:rsidR="00A50290" w:rsidRDefault="00A50290" w:rsidP="00A50290">
      <w:pPr>
        <w:jc w:val="both"/>
        <w:rPr>
          <w:rFonts w:ascii="Tahoma" w:hAnsi="Tahoma" w:cs="Tahoma"/>
        </w:rPr>
      </w:pPr>
    </w:p>
    <w:p w:rsidR="00A50290" w:rsidRDefault="00A50290" w:rsidP="00A50290">
      <w:pPr>
        <w:jc w:val="both"/>
        <w:rPr>
          <w:rFonts w:ascii="Tahoma" w:hAnsi="Tahoma" w:cs="Tahoma"/>
        </w:rPr>
      </w:pPr>
    </w:p>
    <w:p w:rsidR="003D09B9" w:rsidRPr="008E3B3C" w:rsidRDefault="003D09B9" w:rsidP="008E3B3C">
      <w:pPr>
        <w:jc w:val="center"/>
        <w:rPr>
          <w:rFonts w:asciiTheme="majorHAnsi" w:hAnsiTheme="majorHAnsi" w:cs="Tahoma"/>
          <w:b/>
          <w:szCs w:val="22"/>
        </w:rPr>
      </w:pPr>
      <w:r w:rsidRPr="00A1469F">
        <w:rPr>
          <w:rFonts w:asciiTheme="majorHAnsi" w:hAnsiTheme="majorHAnsi" w:cs="Tahoma"/>
          <w:b/>
          <w:szCs w:val="22"/>
        </w:rPr>
        <w:t>IZJAVA PROIZVAJALCA VODOMEROV</w:t>
      </w:r>
    </w:p>
    <w:p w:rsidR="003D09B9" w:rsidRPr="003D09B9" w:rsidRDefault="003D09B9" w:rsidP="003D09B9">
      <w:pPr>
        <w:jc w:val="both"/>
        <w:rPr>
          <w:rFonts w:asciiTheme="majorHAnsi" w:hAnsiTheme="majorHAnsi" w:cs="Tahoma"/>
          <w:szCs w:val="22"/>
        </w:rPr>
      </w:pPr>
    </w:p>
    <w:p w:rsidR="003D09B9" w:rsidRPr="003D09B9" w:rsidRDefault="003D09B9" w:rsidP="003D09B9">
      <w:pPr>
        <w:jc w:val="both"/>
        <w:rPr>
          <w:rFonts w:asciiTheme="majorHAnsi" w:hAnsiTheme="majorHAnsi" w:cs="Tahoma"/>
          <w:szCs w:val="22"/>
        </w:rPr>
      </w:pPr>
    </w:p>
    <w:p w:rsidR="003D09B9" w:rsidRPr="003D09B9" w:rsidRDefault="003D09B9" w:rsidP="003D09B9">
      <w:pPr>
        <w:jc w:val="both"/>
        <w:rPr>
          <w:rFonts w:asciiTheme="majorHAnsi" w:hAnsiTheme="majorHAnsi" w:cs="Tahoma"/>
          <w:szCs w:val="22"/>
        </w:rPr>
      </w:pPr>
    </w:p>
    <w:p w:rsidR="003D09B9" w:rsidRPr="003D09B9" w:rsidRDefault="003D09B9" w:rsidP="003D09B9">
      <w:pPr>
        <w:jc w:val="both"/>
        <w:rPr>
          <w:rFonts w:asciiTheme="majorHAnsi" w:hAnsiTheme="majorHAnsi" w:cs="Tahoma"/>
          <w:szCs w:val="22"/>
        </w:rPr>
      </w:pPr>
      <w:r w:rsidRPr="003D09B9">
        <w:rPr>
          <w:rFonts w:asciiTheme="majorHAnsi" w:hAnsiTheme="majorHAnsi" w:cs="Tahoma"/>
          <w:szCs w:val="22"/>
        </w:rPr>
        <w:t>Podjetje…………………………………………………………………………………………………………… (naziv in naslov), ki je ustanovljeno in registrirano za proizvodnjo:</w:t>
      </w:r>
    </w:p>
    <w:p w:rsidR="003D09B9" w:rsidRPr="003D09B9" w:rsidRDefault="003D09B9" w:rsidP="003D09B9">
      <w:pPr>
        <w:jc w:val="both"/>
        <w:rPr>
          <w:rFonts w:asciiTheme="majorHAnsi" w:hAnsiTheme="majorHAnsi" w:cs="Tahoma"/>
          <w:szCs w:val="22"/>
        </w:rPr>
      </w:pPr>
      <w:r w:rsidRPr="003D09B9">
        <w:rPr>
          <w:rFonts w:asciiTheme="majorHAnsi" w:hAnsiTheme="majorHAnsi" w:cs="Tahoma"/>
          <w:szCs w:val="22"/>
        </w:rPr>
        <w:t xml:space="preserve"> </w:t>
      </w:r>
    </w:p>
    <w:p w:rsidR="003D09B9" w:rsidRPr="003D09B9" w:rsidRDefault="003D09B9" w:rsidP="003D09B9">
      <w:pPr>
        <w:jc w:val="both"/>
        <w:rPr>
          <w:rFonts w:asciiTheme="majorHAnsi" w:hAnsiTheme="majorHAnsi" w:cs="Tahoma"/>
          <w:szCs w:val="22"/>
        </w:rPr>
      </w:pPr>
      <w:r w:rsidRPr="003D09B9">
        <w:rPr>
          <w:rFonts w:asciiTheme="majorHAnsi" w:hAnsiTheme="majorHAnsi" w:cs="Tahoma"/>
          <w:szCs w:val="22"/>
        </w:rPr>
        <w:t>...…………………………………………………………………………………………………………………………………,</w:t>
      </w:r>
    </w:p>
    <w:p w:rsidR="003D09B9" w:rsidRPr="003D09B9" w:rsidRDefault="003D09B9" w:rsidP="003D09B9">
      <w:pPr>
        <w:jc w:val="both"/>
        <w:rPr>
          <w:rFonts w:asciiTheme="majorHAnsi" w:hAnsiTheme="majorHAnsi" w:cs="Tahoma"/>
          <w:szCs w:val="22"/>
        </w:rPr>
      </w:pPr>
      <w:r w:rsidRPr="003D09B9">
        <w:rPr>
          <w:rFonts w:asciiTheme="majorHAnsi" w:hAnsiTheme="majorHAnsi" w:cs="Tahoma"/>
          <w:szCs w:val="22"/>
        </w:rPr>
        <w:t xml:space="preserve"> </w:t>
      </w:r>
    </w:p>
    <w:p w:rsidR="003D09B9" w:rsidRPr="003D09B9" w:rsidRDefault="003D09B9" w:rsidP="003D09B9">
      <w:pPr>
        <w:jc w:val="both"/>
        <w:rPr>
          <w:rFonts w:asciiTheme="majorHAnsi" w:hAnsiTheme="majorHAnsi" w:cs="Tahoma"/>
          <w:szCs w:val="22"/>
        </w:rPr>
      </w:pPr>
    </w:p>
    <w:p w:rsidR="003D09B9" w:rsidRDefault="003D09B9" w:rsidP="003D09B9">
      <w:pPr>
        <w:jc w:val="both"/>
        <w:rPr>
          <w:rFonts w:asciiTheme="majorHAnsi" w:hAnsiTheme="majorHAnsi" w:cs="Tahoma"/>
          <w:szCs w:val="22"/>
        </w:rPr>
      </w:pPr>
      <w:r w:rsidRPr="003D09B9">
        <w:rPr>
          <w:rFonts w:asciiTheme="majorHAnsi" w:hAnsiTheme="majorHAnsi" w:cs="Tahoma"/>
          <w:szCs w:val="22"/>
        </w:rPr>
        <w:t>pooblaščam ponudnika (naziv in naslov)</w:t>
      </w:r>
    </w:p>
    <w:p w:rsidR="003D09B9" w:rsidRDefault="003D09B9" w:rsidP="003D09B9">
      <w:pPr>
        <w:jc w:val="both"/>
        <w:rPr>
          <w:rFonts w:asciiTheme="majorHAnsi" w:hAnsiTheme="majorHAnsi" w:cs="Tahoma"/>
          <w:szCs w:val="22"/>
        </w:rPr>
      </w:pPr>
    </w:p>
    <w:p w:rsidR="003D09B9" w:rsidRPr="003D09B9" w:rsidRDefault="003D09B9" w:rsidP="003D09B9">
      <w:pPr>
        <w:jc w:val="both"/>
        <w:rPr>
          <w:rFonts w:asciiTheme="majorHAnsi" w:hAnsiTheme="majorHAnsi" w:cs="Tahoma"/>
          <w:szCs w:val="22"/>
        </w:rPr>
      </w:pPr>
      <w:r w:rsidRPr="003D09B9">
        <w:rPr>
          <w:rFonts w:asciiTheme="majorHAnsi" w:hAnsiTheme="majorHAnsi" w:cs="Tahoma"/>
          <w:szCs w:val="22"/>
        </w:rPr>
        <w:t xml:space="preserve"> ……………………………………………………………………………………,</w:t>
      </w:r>
    </w:p>
    <w:p w:rsidR="003D09B9" w:rsidRPr="003D09B9" w:rsidRDefault="003D09B9" w:rsidP="003D09B9">
      <w:pPr>
        <w:jc w:val="both"/>
        <w:rPr>
          <w:rFonts w:asciiTheme="majorHAnsi" w:hAnsiTheme="majorHAnsi" w:cs="Tahoma"/>
          <w:szCs w:val="22"/>
        </w:rPr>
      </w:pPr>
      <w:r w:rsidRPr="003D09B9">
        <w:rPr>
          <w:rFonts w:asciiTheme="majorHAnsi" w:hAnsiTheme="majorHAnsi" w:cs="Tahoma"/>
          <w:szCs w:val="22"/>
        </w:rPr>
        <w:t xml:space="preserve"> </w:t>
      </w:r>
    </w:p>
    <w:p w:rsidR="003D09B9" w:rsidRDefault="003D09B9" w:rsidP="003D09B9">
      <w:pPr>
        <w:jc w:val="both"/>
        <w:rPr>
          <w:rFonts w:asciiTheme="majorHAnsi" w:hAnsiTheme="majorHAnsi" w:cs="Tahoma"/>
          <w:szCs w:val="22"/>
        </w:rPr>
      </w:pPr>
      <w:r w:rsidRPr="003D09B9">
        <w:rPr>
          <w:rFonts w:asciiTheme="majorHAnsi" w:hAnsiTheme="majorHAnsi" w:cs="Tahoma"/>
          <w:szCs w:val="22"/>
        </w:rPr>
        <w:t>da predloži ponudbo</w:t>
      </w:r>
      <w:r>
        <w:rPr>
          <w:rFonts w:asciiTheme="majorHAnsi" w:hAnsiTheme="majorHAnsi" w:cs="Tahoma"/>
          <w:szCs w:val="22"/>
        </w:rPr>
        <w:t xml:space="preserve"> </w:t>
      </w:r>
      <w:r w:rsidRPr="003D09B9">
        <w:rPr>
          <w:rFonts w:asciiTheme="majorHAnsi" w:hAnsiTheme="majorHAnsi" w:cs="Tahoma"/>
          <w:szCs w:val="22"/>
        </w:rPr>
        <w:t>in podpiše pogodbo z naročnikom:</w:t>
      </w:r>
    </w:p>
    <w:p w:rsidR="003D09B9" w:rsidRDefault="003D09B9" w:rsidP="003D09B9">
      <w:pPr>
        <w:jc w:val="both"/>
        <w:rPr>
          <w:rFonts w:asciiTheme="majorHAnsi" w:hAnsiTheme="majorHAnsi" w:cs="Tahoma"/>
          <w:szCs w:val="22"/>
        </w:rPr>
      </w:pPr>
    </w:p>
    <w:p w:rsidR="003D09B9" w:rsidRDefault="003D09B9" w:rsidP="003D09B9">
      <w:pPr>
        <w:jc w:val="both"/>
        <w:rPr>
          <w:rFonts w:asciiTheme="majorHAnsi" w:hAnsiTheme="majorHAnsi" w:cs="Tahoma"/>
          <w:szCs w:val="22"/>
        </w:rPr>
      </w:pPr>
      <w:r>
        <w:rPr>
          <w:rFonts w:asciiTheme="majorHAnsi" w:hAnsiTheme="majorHAnsi" w:cs="Tahoma"/>
          <w:szCs w:val="22"/>
        </w:rPr>
        <w:t>.</w:t>
      </w:r>
      <w:r w:rsidRPr="003D09B9">
        <w:rPr>
          <w:rFonts w:asciiTheme="majorHAnsi" w:hAnsiTheme="majorHAnsi" w:cs="Tahoma"/>
          <w:szCs w:val="22"/>
        </w:rPr>
        <w:t>……………………………………………………………………………</w:t>
      </w:r>
      <w:r>
        <w:rPr>
          <w:rFonts w:asciiTheme="majorHAnsi" w:hAnsiTheme="majorHAnsi" w:cs="Tahoma"/>
          <w:szCs w:val="22"/>
        </w:rPr>
        <w:t>………………………………………………………………</w:t>
      </w:r>
    </w:p>
    <w:p w:rsidR="003D09B9" w:rsidRPr="003D09B9" w:rsidRDefault="003D09B9" w:rsidP="003D09B9">
      <w:pPr>
        <w:jc w:val="both"/>
        <w:rPr>
          <w:rFonts w:asciiTheme="majorHAnsi" w:hAnsiTheme="majorHAnsi" w:cs="Tahoma"/>
          <w:szCs w:val="22"/>
        </w:rPr>
      </w:pPr>
      <w:r w:rsidRPr="003D09B9">
        <w:rPr>
          <w:rFonts w:asciiTheme="majorHAnsi" w:hAnsiTheme="majorHAnsi" w:cs="Tahoma"/>
          <w:szCs w:val="22"/>
        </w:rPr>
        <w:t>za</w:t>
      </w:r>
    </w:p>
    <w:p w:rsidR="003D09B9" w:rsidRPr="003D09B9" w:rsidRDefault="003D09B9" w:rsidP="003D09B9">
      <w:pPr>
        <w:jc w:val="both"/>
        <w:rPr>
          <w:rFonts w:asciiTheme="majorHAnsi" w:hAnsiTheme="majorHAnsi" w:cs="Tahoma"/>
          <w:szCs w:val="22"/>
        </w:rPr>
      </w:pPr>
      <w:r w:rsidRPr="003D09B9">
        <w:rPr>
          <w:rFonts w:asciiTheme="majorHAnsi" w:hAnsiTheme="majorHAnsi" w:cs="Tahoma"/>
          <w:szCs w:val="22"/>
        </w:rPr>
        <w:t xml:space="preserve"> </w:t>
      </w:r>
    </w:p>
    <w:p w:rsidR="003D09B9" w:rsidRPr="003D09B9" w:rsidRDefault="003D09B9" w:rsidP="003D09B9">
      <w:pPr>
        <w:jc w:val="both"/>
        <w:rPr>
          <w:rFonts w:asciiTheme="majorHAnsi" w:hAnsiTheme="majorHAnsi" w:cs="Tahoma"/>
          <w:szCs w:val="22"/>
        </w:rPr>
      </w:pPr>
      <w:r w:rsidRPr="003D09B9">
        <w:rPr>
          <w:rFonts w:asciiTheme="majorHAnsi" w:hAnsiTheme="majorHAnsi" w:cs="Tahoma"/>
          <w:szCs w:val="22"/>
        </w:rPr>
        <w:t>JN »Dobava ………………………</w:t>
      </w:r>
      <w:r>
        <w:rPr>
          <w:rFonts w:asciiTheme="majorHAnsi" w:hAnsiTheme="majorHAnsi" w:cs="Tahoma"/>
          <w:szCs w:val="22"/>
        </w:rPr>
        <w:t>……………………………………………………………………………………………..</w:t>
      </w:r>
      <w:r w:rsidRPr="003D09B9">
        <w:rPr>
          <w:rFonts w:asciiTheme="majorHAnsi" w:hAnsiTheme="majorHAnsi" w:cs="Tahoma"/>
          <w:szCs w:val="22"/>
        </w:rPr>
        <w:t xml:space="preserve">« </w:t>
      </w:r>
    </w:p>
    <w:p w:rsidR="003D09B9" w:rsidRPr="003D09B9" w:rsidRDefault="003D09B9" w:rsidP="003D09B9">
      <w:pPr>
        <w:jc w:val="both"/>
        <w:rPr>
          <w:rFonts w:asciiTheme="majorHAnsi" w:hAnsiTheme="majorHAnsi" w:cs="Tahoma"/>
          <w:szCs w:val="22"/>
        </w:rPr>
      </w:pPr>
      <w:r w:rsidRPr="003D09B9">
        <w:rPr>
          <w:rFonts w:asciiTheme="majorHAnsi" w:hAnsiTheme="majorHAnsi" w:cs="Tahoma"/>
          <w:szCs w:val="22"/>
        </w:rPr>
        <w:t xml:space="preserve"> </w:t>
      </w:r>
    </w:p>
    <w:p w:rsidR="003D09B9" w:rsidRPr="003D09B9" w:rsidRDefault="003D09B9" w:rsidP="003D09B9">
      <w:pPr>
        <w:jc w:val="both"/>
        <w:rPr>
          <w:rFonts w:asciiTheme="majorHAnsi" w:hAnsiTheme="majorHAnsi" w:cs="Tahoma"/>
          <w:szCs w:val="22"/>
        </w:rPr>
      </w:pPr>
      <w:r w:rsidRPr="003D09B9">
        <w:rPr>
          <w:rFonts w:asciiTheme="majorHAnsi" w:hAnsiTheme="majorHAnsi" w:cs="Tahoma"/>
          <w:szCs w:val="22"/>
        </w:rPr>
        <w:t>objavljen v Uradnem glasilu Evropskih skupnosti številka _______________ in na Portalu za javna naročila dne _______________, pod številko objave ______________</w:t>
      </w:r>
      <w:r w:rsidR="007C78E1">
        <w:rPr>
          <w:rFonts w:asciiTheme="majorHAnsi" w:hAnsiTheme="majorHAnsi" w:cs="Tahoma"/>
          <w:szCs w:val="22"/>
        </w:rPr>
        <w:t>_____</w:t>
      </w:r>
      <w:r w:rsidRPr="003D09B9">
        <w:rPr>
          <w:rFonts w:asciiTheme="majorHAnsi" w:hAnsiTheme="majorHAnsi" w:cs="Tahoma"/>
          <w:szCs w:val="22"/>
        </w:rPr>
        <w:t>_, za zgoraj navedene proizvode, ki jih proizvajamo.</w:t>
      </w:r>
    </w:p>
    <w:p w:rsidR="003D09B9" w:rsidRPr="003D09B9" w:rsidRDefault="003D09B9" w:rsidP="003D09B9">
      <w:pPr>
        <w:jc w:val="both"/>
        <w:rPr>
          <w:rFonts w:asciiTheme="majorHAnsi" w:hAnsiTheme="majorHAnsi" w:cs="Tahoma"/>
          <w:szCs w:val="22"/>
        </w:rPr>
      </w:pPr>
      <w:r w:rsidRPr="003D09B9">
        <w:rPr>
          <w:rFonts w:asciiTheme="majorHAnsi" w:hAnsiTheme="majorHAnsi" w:cs="Tahoma"/>
          <w:szCs w:val="22"/>
        </w:rPr>
        <w:t xml:space="preserve">  </w:t>
      </w:r>
    </w:p>
    <w:p w:rsidR="003D09B9" w:rsidRPr="003D09B9" w:rsidRDefault="003D09B9" w:rsidP="003D09B9">
      <w:pPr>
        <w:jc w:val="both"/>
        <w:rPr>
          <w:rFonts w:asciiTheme="majorHAnsi" w:hAnsiTheme="majorHAnsi" w:cs="Tahoma"/>
          <w:szCs w:val="22"/>
        </w:rPr>
      </w:pPr>
      <w:r w:rsidRPr="003D09B9">
        <w:rPr>
          <w:rFonts w:asciiTheme="majorHAnsi" w:hAnsiTheme="majorHAnsi" w:cs="Tahoma"/>
          <w:szCs w:val="22"/>
        </w:rPr>
        <w:t>Kraj in datum:</w:t>
      </w:r>
    </w:p>
    <w:p w:rsidR="003D09B9" w:rsidRPr="003D09B9" w:rsidRDefault="003D09B9" w:rsidP="003D09B9">
      <w:pPr>
        <w:jc w:val="both"/>
        <w:rPr>
          <w:rFonts w:asciiTheme="majorHAnsi" w:hAnsiTheme="majorHAnsi" w:cs="Tahoma"/>
          <w:szCs w:val="22"/>
        </w:rPr>
      </w:pPr>
      <w:r w:rsidRPr="003D09B9">
        <w:rPr>
          <w:rFonts w:asciiTheme="majorHAnsi" w:hAnsiTheme="majorHAnsi" w:cs="Tahoma"/>
          <w:szCs w:val="22"/>
        </w:rPr>
        <w:t xml:space="preserve"> </w:t>
      </w:r>
    </w:p>
    <w:p w:rsidR="003D09B9" w:rsidRPr="003D09B9" w:rsidRDefault="003D09B9" w:rsidP="003D09B9">
      <w:pPr>
        <w:jc w:val="both"/>
        <w:rPr>
          <w:rFonts w:asciiTheme="majorHAnsi" w:hAnsiTheme="majorHAnsi" w:cs="Tahoma"/>
          <w:szCs w:val="22"/>
        </w:rPr>
      </w:pPr>
    </w:p>
    <w:p w:rsidR="003D09B9" w:rsidRDefault="003D09B9" w:rsidP="003D09B9">
      <w:pPr>
        <w:jc w:val="both"/>
        <w:rPr>
          <w:rFonts w:asciiTheme="majorHAnsi" w:hAnsiTheme="majorHAnsi" w:cs="Tahoma"/>
          <w:szCs w:val="22"/>
        </w:rPr>
      </w:pPr>
      <w:r w:rsidRPr="003D09B9">
        <w:rPr>
          <w:rFonts w:asciiTheme="majorHAnsi" w:hAnsiTheme="majorHAnsi" w:cs="Tahoma"/>
          <w:szCs w:val="22"/>
        </w:rPr>
        <w:t>Podpis in žig proizvajalca</w:t>
      </w:r>
    </w:p>
    <w:p w:rsidR="007C78E1" w:rsidRDefault="007C78E1" w:rsidP="003D09B9">
      <w:pPr>
        <w:jc w:val="both"/>
        <w:rPr>
          <w:rFonts w:asciiTheme="majorHAnsi" w:hAnsiTheme="majorHAnsi" w:cs="Tahoma"/>
          <w:szCs w:val="22"/>
        </w:rPr>
      </w:pPr>
    </w:p>
    <w:p w:rsidR="007C78E1" w:rsidRDefault="007C78E1" w:rsidP="003D09B9">
      <w:pPr>
        <w:jc w:val="both"/>
        <w:rPr>
          <w:rFonts w:asciiTheme="majorHAnsi" w:hAnsiTheme="majorHAnsi" w:cs="Tahoma"/>
          <w:szCs w:val="22"/>
        </w:rPr>
      </w:pPr>
    </w:p>
    <w:p w:rsidR="007C78E1" w:rsidRDefault="007C78E1" w:rsidP="003D09B9">
      <w:pPr>
        <w:jc w:val="both"/>
        <w:rPr>
          <w:rFonts w:asciiTheme="majorHAnsi" w:hAnsiTheme="majorHAnsi" w:cs="Tahoma"/>
          <w:szCs w:val="22"/>
        </w:rPr>
      </w:pPr>
    </w:p>
    <w:p w:rsidR="007C78E1" w:rsidRDefault="007C78E1" w:rsidP="003D09B9">
      <w:pPr>
        <w:jc w:val="both"/>
        <w:rPr>
          <w:rFonts w:asciiTheme="majorHAnsi" w:hAnsiTheme="majorHAnsi" w:cs="Tahoma"/>
          <w:szCs w:val="22"/>
        </w:rPr>
      </w:pPr>
    </w:p>
    <w:p w:rsidR="007C78E1" w:rsidRDefault="007C78E1" w:rsidP="003D09B9">
      <w:pPr>
        <w:jc w:val="both"/>
        <w:rPr>
          <w:rFonts w:asciiTheme="majorHAnsi" w:hAnsiTheme="majorHAnsi" w:cs="Tahoma"/>
          <w:szCs w:val="22"/>
        </w:rPr>
      </w:pPr>
    </w:p>
    <w:p w:rsidR="007C78E1" w:rsidRPr="003D09B9" w:rsidRDefault="007C78E1" w:rsidP="003D09B9">
      <w:pPr>
        <w:jc w:val="both"/>
        <w:rPr>
          <w:rFonts w:asciiTheme="majorHAnsi" w:hAnsiTheme="majorHAnsi" w:cs="Tahoma"/>
          <w:szCs w:val="22"/>
        </w:rPr>
      </w:pPr>
    </w:p>
    <w:p w:rsidR="003D09B9" w:rsidRPr="003D09B9" w:rsidRDefault="003D09B9" w:rsidP="003D09B9">
      <w:pPr>
        <w:jc w:val="both"/>
        <w:rPr>
          <w:rFonts w:asciiTheme="majorHAnsi" w:hAnsiTheme="majorHAnsi" w:cs="Tahoma"/>
          <w:szCs w:val="22"/>
        </w:rPr>
      </w:pPr>
    </w:p>
    <w:p w:rsidR="003D09B9" w:rsidRPr="003D09B9" w:rsidRDefault="003D09B9" w:rsidP="003D09B9">
      <w:pPr>
        <w:jc w:val="both"/>
        <w:rPr>
          <w:rFonts w:asciiTheme="majorHAnsi" w:hAnsiTheme="majorHAnsi" w:cs="Tahoma"/>
          <w:szCs w:val="22"/>
        </w:rPr>
      </w:pPr>
    </w:p>
    <w:p w:rsidR="003D09B9" w:rsidRPr="003D09B9" w:rsidRDefault="003D09B9" w:rsidP="003D09B9">
      <w:pPr>
        <w:jc w:val="both"/>
        <w:rPr>
          <w:rFonts w:asciiTheme="majorHAnsi" w:hAnsiTheme="majorHAnsi" w:cs="Tahoma"/>
          <w:szCs w:val="22"/>
        </w:rPr>
      </w:pPr>
    </w:p>
    <w:p w:rsidR="007C78E1" w:rsidRDefault="003D09B9" w:rsidP="00A50290">
      <w:pPr>
        <w:jc w:val="both"/>
        <w:rPr>
          <w:rFonts w:asciiTheme="majorHAnsi" w:hAnsiTheme="majorHAnsi" w:cs="Tahoma"/>
          <w:szCs w:val="22"/>
        </w:rPr>
      </w:pPr>
      <w:r w:rsidRPr="003D09B9">
        <w:rPr>
          <w:rFonts w:asciiTheme="majorHAnsi" w:hAnsiTheme="majorHAnsi" w:cs="Tahoma"/>
          <w:szCs w:val="22"/>
        </w:rPr>
        <w:t>Izjava je lahko napisana na ponudnikovem obrazcu v slovenskem ali angleškem jeziku v skladu s predloženim vzorcem.</w:t>
      </w:r>
    </w:p>
    <w:p w:rsidR="00A50290" w:rsidRDefault="00A50290" w:rsidP="00A50290">
      <w:pPr>
        <w:jc w:val="both"/>
        <w:rPr>
          <w:rFonts w:asciiTheme="majorHAnsi" w:hAnsiTheme="majorHAnsi" w:cs="Tahoma"/>
          <w:szCs w:val="22"/>
        </w:rPr>
      </w:pPr>
    </w:p>
    <w:p w:rsidR="00A50290" w:rsidRDefault="00A50290" w:rsidP="00A50290">
      <w:pPr>
        <w:jc w:val="both"/>
        <w:rPr>
          <w:rFonts w:asciiTheme="majorHAnsi" w:hAnsiTheme="majorHAnsi" w:cs="Tahoma"/>
          <w:szCs w:val="22"/>
        </w:rPr>
      </w:pPr>
      <w:r w:rsidRPr="003939EA">
        <w:rPr>
          <w:rFonts w:asciiTheme="majorHAnsi" w:hAnsiTheme="majorHAnsi" w:cs="Tahoma"/>
          <w:b/>
          <w:szCs w:val="22"/>
        </w:rPr>
        <w:t>Obrazec</w:t>
      </w:r>
      <w:r w:rsidRPr="003939EA">
        <w:rPr>
          <w:rFonts w:asciiTheme="majorHAnsi" w:hAnsiTheme="majorHAnsi" w:cs="Tahoma"/>
          <w:szCs w:val="22"/>
        </w:rPr>
        <w:t xml:space="preserve"> </w:t>
      </w:r>
      <w:r>
        <w:rPr>
          <w:rFonts w:asciiTheme="majorHAnsi" w:hAnsiTheme="majorHAnsi" w:cs="Tahoma"/>
          <w:b/>
          <w:szCs w:val="22"/>
        </w:rPr>
        <w:t xml:space="preserve">podpiše </w:t>
      </w:r>
      <w:r w:rsidRPr="003939EA">
        <w:rPr>
          <w:rFonts w:asciiTheme="majorHAnsi" w:hAnsiTheme="majorHAnsi" w:cs="Tahoma"/>
          <w:b/>
          <w:szCs w:val="22"/>
        </w:rPr>
        <w:t xml:space="preserve">proizvajalec </w:t>
      </w:r>
      <w:r>
        <w:rPr>
          <w:rFonts w:asciiTheme="majorHAnsi" w:hAnsiTheme="majorHAnsi" w:cs="Tahoma"/>
          <w:b/>
          <w:szCs w:val="22"/>
        </w:rPr>
        <w:t>vodomerov</w:t>
      </w:r>
      <w:r w:rsidRPr="003939EA">
        <w:rPr>
          <w:rFonts w:asciiTheme="majorHAnsi" w:hAnsiTheme="majorHAnsi" w:cs="Tahoma"/>
          <w:szCs w:val="22"/>
        </w:rPr>
        <w:t>.</w:t>
      </w:r>
    </w:p>
    <w:p w:rsidR="008B51BD" w:rsidRDefault="008B51BD" w:rsidP="00A50290">
      <w:pPr>
        <w:jc w:val="both"/>
        <w:rPr>
          <w:rFonts w:asciiTheme="majorHAnsi" w:hAnsiTheme="majorHAnsi" w:cs="Tahoma"/>
          <w:szCs w:val="22"/>
        </w:rPr>
      </w:pPr>
    </w:p>
    <w:p w:rsidR="008B51BD" w:rsidRDefault="008B51BD" w:rsidP="00A50290">
      <w:pPr>
        <w:jc w:val="both"/>
        <w:rPr>
          <w:rFonts w:asciiTheme="majorHAnsi" w:hAnsiTheme="majorHAnsi" w:cs="Tahoma"/>
          <w:szCs w:val="22"/>
        </w:rPr>
      </w:pPr>
    </w:p>
    <w:p w:rsidR="008B51BD" w:rsidRDefault="008B51BD" w:rsidP="00A50290">
      <w:pPr>
        <w:jc w:val="both"/>
        <w:rPr>
          <w:rFonts w:asciiTheme="majorHAnsi" w:hAnsiTheme="majorHAnsi" w:cs="Tahoma"/>
          <w:szCs w:val="22"/>
        </w:rPr>
      </w:pPr>
    </w:p>
    <w:p w:rsidR="008B51BD" w:rsidRDefault="008B51BD" w:rsidP="00A50290">
      <w:pPr>
        <w:jc w:val="both"/>
        <w:rPr>
          <w:rFonts w:asciiTheme="majorHAnsi" w:hAnsiTheme="majorHAnsi" w:cs="Tahoma"/>
          <w:szCs w:val="22"/>
        </w:rPr>
      </w:pPr>
    </w:p>
    <w:p w:rsidR="008B51BD" w:rsidRDefault="008B51BD" w:rsidP="00A50290">
      <w:pPr>
        <w:jc w:val="both"/>
        <w:rPr>
          <w:rFonts w:asciiTheme="majorHAnsi" w:hAnsiTheme="majorHAnsi" w:cs="Tahoma"/>
          <w:szCs w:val="22"/>
        </w:rPr>
      </w:pPr>
    </w:p>
    <w:p w:rsidR="00BE0060" w:rsidRDefault="00BE0060" w:rsidP="00A50290">
      <w:pPr>
        <w:jc w:val="both"/>
        <w:rPr>
          <w:rFonts w:asciiTheme="majorHAnsi" w:hAnsiTheme="majorHAnsi" w:cs="Tahoma"/>
          <w:szCs w:val="22"/>
        </w:rPr>
      </w:pPr>
    </w:p>
    <w:p w:rsidR="00BE0060" w:rsidRDefault="00BE0060" w:rsidP="00A50290">
      <w:pPr>
        <w:jc w:val="both"/>
        <w:rPr>
          <w:rFonts w:asciiTheme="majorHAnsi" w:hAnsiTheme="majorHAnsi" w:cs="Tahoma"/>
          <w:szCs w:val="22"/>
        </w:rPr>
      </w:pPr>
    </w:p>
    <w:p w:rsidR="007C78E1" w:rsidRDefault="007C78E1" w:rsidP="00A50290">
      <w:pPr>
        <w:jc w:val="both"/>
        <w:rPr>
          <w:rFonts w:asciiTheme="majorHAnsi" w:hAnsiTheme="majorHAnsi" w:cs="Tahoma"/>
          <w:szCs w:val="22"/>
        </w:rPr>
      </w:pPr>
    </w:p>
    <w:p w:rsidR="00A1469F" w:rsidRDefault="00A1469F" w:rsidP="00A50290">
      <w:pPr>
        <w:jc w:val="both"/>
        <w:rPr>
          <w:rFonts w:asciiTheme="majorHAnsi" w:hAnsiTheme="majorHAnsi" w:cs="Tahoma"/>
          <w:szCs w:val="22"/>
        </w:rPr>
      </w:pPr>
    </w:p>
    <w:p w:rsidR="007C78E1" w:rsidRDefault="007C78E1" w:rsidP="00A50290">
      <w:pPr>
        <w:jc w:val="both"/>
        <w:rPr>
          <w:rFonts w:asciiTheme="majorHAnsi" w:hAnsiTheme="majorHAnsi" w:cs="Tahoma"/>
          <w:szCs w:val="22"/>
        </w:rPr>
      </w:pPr>
    </w:p>
    <w:p w:rsidR="007C78E1" w:rsidRDefault="007C78E1" w:rsidP="00A50290">
      <w:pPr>
        <w:jc w:val="both"/>
        <w:rPr>
          <w:rFonts w:asciiTheme="majorHAnsi" w:hAnsiTheme="majorHAnsi" w:cs="Tahoma"/>
          <w:szCs w:val="22"/>
        </w:rPr>
      </w:pPr>
    </w:p>
    <w:p w:rsidR="008B51BD" w:rsidRPr="008E3B3C" w:rsidRDefault="008B51BD" w:rsidP="008B51BD">
      <w:pPr>
        <w:shd w:val="clear" w:color="auto" w:fill="E6E6E6"/>
        <w:jc w:val="right"/>
        <w:rPr>
          <w:rFonts w:asciiTheme="majorHAnsi" w:hAnsiTheme="majorHAnsi" w:cs="Tahoma"/>
          <w:b/>
          <w:bCs/>
          <w:szCs w:val="22"/>
        </w:rPr>
      </w:pPr>
      <w:r w:rsidRPr="008E3B3C">
        <w:rPr>
          <w:rFonts w:asciiTheme="majorHAnsi" w:hAnsiTheme="majorHAnsi" w:cs="Tahoma"/>
          <w:b/>
          <w:bCs/>
          <w:szCs w:val="22"/>
        </w:rPr>
        <w:lastRenderedPageBreak/>
        <w:t>PRILOGA 6.1</w:t>
      </w:r>
    </w:p>
    <w:p w:rsidR="008B51BD" w:rsidRDefault="008B51BD" w:rsidP="008B51BD">
      <w:pPr>
        <w:jc w:val="both"/>
        <w:rPr>
          <w:rFonts w:ascii="Tahoma" w:hAnsi="Tahoma" w:cs="Tahoma"/>
        </w:rPr>
      </w:pPr>
    </w:p>
    <w:p w:rsidR="008B51BD" w:rsidRDefault="008B51BD" w:rsidP="008B51BD">
      <w:pPr>
        <w:jc w:val="both"/>
        <w:rPr>
          <w:rFonts w:ascii="Tahoma" w:hAnsi="Tahoma" w:cs="Tahoma"/>
        </w:rPr>
      </w:pPr>
    </w:p>
    <w:p w:rsidR="007C78E1" w:rsidRPr="00304E45" w:rsidRDefault="007C78E1" w:rsidP="007C78E1">
      <w:pPr>
        <w:jc w:val="center"/>
        <w:rPr>
          <w:rFonts w:asciiTheme="majorHAnsi" w:hAnsiTheme="majorHAnsi" w:cs="Tahoma"/>
          <w:b/>
          <w:szCs w:val="22"/>
        </w:rPr>
      </w:pPr>
      <w:r w:rsidRPr="00304E45">
        <w:rPr>
          <w:rFonts w:asciiTheme="majorHAnsi" w:hAnsiTheme="majorHAnsi" w:cs="Tahoma"/>
          <w:b/>
          <w:szCs w:val="22"/>
        </w:rPr>
        <w:t xml:space="preserve">IZJAVA PROIZVAJALCA </w:t>
      </w:r>
      <w:r>
        <w:rPr>
          <w:rFonts w:asciiTheme="majorHAnsi" w:hAnsiTheme="majorHAnsi" w:cs="Tahoma"/>
          <w:b/>
          <w:szCs w:val="22"/>
        </w:rPr>
        <w:t>PROGRAMSKE OPREME ZA DALJINSKO ODČITAVANJE</w:t>
      </w:r>
    </w:p>
    <w:p w:rsidR="007C78E1" w:rsidRPr="003D09B9" w:rsidRDefault="007C78E1" w:rsidP="007C78E1">
      <w:pPr>
        <w:jc w:val="both"/>
        <w:rPr>
          <w:rFonts w:asciiTheme="majorHAnsi" w:hAnsiTheme="majorHAnsi" w:cs="Tahoma"/>
          <w:szCs w:val="22"/>
        </w:rPr>
      </w:pPr>
    </w:p>
    <w:p w:rsidR="007C78E1" w:rsidRPr="003D09B9" w:rsidRDefault="007C78E1" w:rsidP="007C78E1">
      <w:pPr>
        <w:jc w:val="both"/>
        <w:rPr>
          <w:rFonts w:asciiTheme="majorHAnsi" w:hAnsiTheme="majorHAnsi" w:cs="Tahoma"/>
          <w:szCs w:val="22"/>
        </w:rPr>
      </w:pPr>
    </w:p>
    <w:p w:rsidR="007C78E1" w:rsidRPr="003D09B9" w:rsidRDefault="007C78E1" w:rsidP="007C78E1">
      <w:pPr>
        <w:jc w:val="both"/>
        <w:rPr>
          <w:rFonts w:asciiTheme="majorHAnsi" w:hAnsiTheme="majorHAnsi" w:cs="Tahoma"/>
          <w:szCs w:val="22"/>
        </w:rPr>
      </w:pPr>
    </w:p>
    <w:p w:rsidR="007C78E1" w:rsidRPr="003D09B9" w:rsidRDefault="007C78E1" w:rsidP="007C78E1">
      <w:pPr>
        <w:jc w:val="both"/>
        <w:rPr>
          <w:rFonts w:asciiTheme="majorHAnsi" w:hAnsiTheme="majorHAnsi" w:cs="Tahoma"/>
          <w:szCs w:val="22"/>
        </w:rPr>
      </w:pPr>
      <w:r w:rsidRPr="003D09B9">
        <w:rPr>
          <w:rFonts w:asciiTheme="majorHAnsi" w:hAnsiTheme="majorHAnsi" w:cs="Tahoma"/>
          <w:szCs w:val="22"/>
        </w:rPr>
        <w:t>Podjetje…………………………………………………………………………………………………………… (naziv in naslov), ki je ustanovljeno in registrirano za proizvodnjo:</w:t>
      </w:r>
    </w:p>
    <w:p w:rsidR="007C78E1" w:rsidRPr="003D09B9" w:rsidRDefault="007C78E1" w:rsidP="007C78E1">
      <w:pPr>
        <w:jc w:val="both"/>
        <w:rPr>
          <w:rFonts w:asciiTheme="majorHAnsi" w:hAnsiTheme="majorHAnsi" w:cs="Tahoma"/>
          <w:szCs w:val="22"/>
        </w:rPr>
      </w:pPr>
      <w:r w:rsidRPr="003D09B9">
        <w:rPr>
          <w:rFonts w:asciiTheme="majorHAnsi" w:hAnsiTheme="majorHAnsi" w:cs="Tahoma"/>
          <w:szCs w:val="22"/>
        </w:rPr>
        <w:t xml:space="preserve"> </w:t>
      </w:r>
    </w:p>
    <w:p w:rsidR="007C78E1" w:rsidRPr="003D09B9" w:rsidRDefault="007C78E1" w:rsidP="007C78E1">
      <w:pPr>
        <w:jc w:val="both"/>
        <w:rPr>
          <w:rFonts w:asciiTheme="majorHAnsi" w:hAnsiTheme="majorHAnsi" w:cs="Tahoma"/>
          <w:szCs w:val="22"/>
        </w:rPr>
      </w:pPr>
      <w:r w:rsidRPr="003D09B9">
        <w:rPr>
          <w:rFonts w:asciiTheme="majorHAnsi" w:hAnsiTheme="majorHAnsi" w:cs="Tahoma"/>
          <w:szCs w:val="22"/>
        </w:rPr>
        <w:t>...…………………………………………………………………………………………………………………………………,</w:t>
      </w:r>
    </w:p>
    <w:p w:rsidR="007C78E1" w:rsidRPr="003D09B9" w:rsidRDefault="007C78E1" w:rsidP="007C78E1">
      <w:pPr>
        <w:jc w:val="both"/>
        <w:rPr>
          <w:rFonts w:asciiTheme="majorHAnsi" w:hAnsiTheme="majorHAnsi" w:cs="Tahoma"/>
          <w:szCs w:val="22"/>
        </w:rPr>
      </w:pPr>
      <w:r w:rsidRPr="003D09B9">
        <w:rPr>
          <w:rFonts w:asciiTheme="majorHAnsi" w:hAnsiTheme="majorHAnsi" w:cs="Tahoma"/>
          <w:szCs w:val="22"/>
        </w:rPr>
        <w:t xml:space="preserve"> </w:t>
      </w:r>
    </w:p>
    <w:p w:rsidR="007C78E1" w:rsidRPr="003D09B9" w:rsidRDefault="007C78E1" w:rsidP="007C78E1">
      <w:pPr>
        <w:jc w:val="both"/>
        <w:rPr>
          <w:rFonts w:asciiTheme="majorHAnsi" w:hAnsiTheme="majorHAnsi" w:cs="Tahoma"/>
          <w:szCs w:val="22"/>
        </w:rPr>
      </w:pPr>
    </w:p>
    <w:p w:rsidR="007C78E1" w:rsidRDefault="007C78E1" w:rsidP="007C78E1">
      <w:pPr>
        <w:jc w:val="both"/>
        <w:rPr>
          <w:rFonts w:asciiTheme="majorHAnsi" w:hAnsiTheme="majorHAnsi" w:cs="Tahoma"/>
          <w:szCs w:val="22"/>
        </w:rPr>
      </w:pPr>
      <w:r w:rsidRPr="003D09B9">
        <w:rPr>
          <w:rFonts w:asciiTheme="majorHAnsi" w:hAnsiTheme="majorHAnsi" w:cs="Tahoma"/>
          <w:szCs w:val="22"/>
        </w:rPr>
        <w:t>pooblaščam ponudnika (naziv in naslov)</w:t>
      </w:r>
    </w:p>
    <w:p w:rsidR="007C78E1" w:rsidRDefault="007C78E1" w:rsidP="007C78E1">
      <w:pPr>
        <w:jc w:val="both"/>
        <w:rPr>
          <w:rFonts w:asciiTheme="majorHAnsi" w:hAnsiTheme="majorHAnsi" w:cs="Tahoma"/>
          <w:szCs w:val="22"/>
        </w:rPr>
      </w:pPr>
    </w:p>
    <w:p w:rsidR="007C78E1" w:rsidRPr="003D09B9" w:rsidRDefault="007C78E1" w:rsidP="007C78E1">
      <w:pPr>
        <w:jc w:val="both"/>
        <w:rPr>
          <w:rFonts w:asciiTheme="majorHAnsi" w:hAnsiTheme="majorHAnsi" w:cs="Tahoma"/>
          <w:szCs w:val="22"/>
        </w:rPr>
      </w:pPr>
      <w:r w:rsidRPr="003D09B9">
        <w:rPr>
          <w:rFonts w:asciiTheme="majorHAnsi" w:hAnsiTheme="majorHAnsi" w:cs="Tahoma"/>
          <w:szCs w:val="22"/>
        </w:rPr>
        <w:t xml:space="preserve"> ……………………………………………………………………………………,</w:t>
      </w:r>
    </w:p>
    <w:p w:rsidR="007C78E1" w:rsidRPr="003D09B9" w:rsidRDefault="007C78E1" w:rsidP="007C78E1">
      <w:pPr>
        <w:jc w:val="both"/>
        <w:rPr>
          <w:rFonts w:asciiTheme="majorHAnsi" w:hAnsiTheme="majorHAnsi" w:cs="Tahoma"/>
          <w:szCs w:val="22"/>
        </w:rPr>
      </w:pPr>
      <w:r w:rsidRPr="003D09B9">
        <w:rPr>
          <w:rFonts w:asciiTheme="majorHAnsi" w:hAnsiTheme="majorHAnsi" w:cs="Tahoma"/>
          <w:szCs w:val="22"/>
        </w:rPr>
        <w:t xml:space="preserve"> </w:t>
      </w:r>
    </w:p>
    <w:p w:rsidR="007C78E1" w:rsidRDefault="007C78E1" w:rsidP="007C78E1">
      <w:pPr>
        <w:jc w:val="both"/>
        <w:rPr>
          <w:rFonts w:asciiTheme="majorHAnsi" w:hAnsiTheme="majorHAnsi" w:cs="Tahoma"/>
          <w:szCs w:val="22"/>
        </w:rPr>
      </w:pPr>
      <w:r w:rsidRPr="003D09B9">
        <w:rPr>
          <w:rFonts w:asciiTheme="majorHAnsi" w:hAnsiTheme="majorHAnsi" w:cs="Tahoma"/>
          <w:szCs w:val="22"/>
        </w:rPr>
        <w:t>da predloži ponudbo</w:t>
      </w:r>
      <w:r>
        <w:rPr>
          <w:rFonts w:asciiTheme="majorHAnsi" w:hAnsiTheme="majorHAnsi" w:cs="Tahoma"/>
          <w:szCs w:val="22"/>
        </w:rPr>
        <w:t xml:space="preserve"> </w:t>
      </w:r>
      <w:r w:rsidRPr="003D09B9">
        <w:rPr>
          <w:rFonts w:asciiTheme="majorHAnsi" w:hAnsiTheme="majorHAnsi" w:cs="Tahoma"/>
          <w:szCs w:val="22"/>
        </w:rPr>
        <w:t>in podpiše pogodbo z naročnikom:</w:t>
      </w:r>
    </w:p>
    <w:p w:rsidR="007C78E1" w:rsidRDefault="007C78E1" w:rsidP="007C78E1">
      <w:pPr>
        <w:jc w:val="both"/>
        <w:rPr>
          <w:rFonts w:asciiTheme="majorHAnsi" w:hAnsiTheme="majorHAnsi" w:cs="Tahoma"/>
          <w:szCs w:val="22"/>
        </w:rPr>
      </w:pPr>
    </w:p>
    <w:p w:rsidR="007C78E1" w:rsidRDefault="007C78E1" w:rsidP="007C78E1">
      <w:pPr>
        <w:jc w:val="both"/>
        <w:rPr>
          <w:rFonts w:asciiTheme="majorHAnsi" w:hAnsiTheme="majorHAnsi" w:cs="Tahoma"/>
          <w:szCs w:val="22"/>
        </w:rPr>
      </w:pPr>
      <w:r>
        <w:rPr>
          <w:rFonts w:asciiTheme="majorHAnsi" w:hAnsiTheme="majorHAnsi" w:cs="Tahoma"/>
          <w:szCs w:val="22"/>
        </w:rPr>
        <w:t>.</w:t>
      </w:r>
      <w:r w:rsidRPr="003D09B9">
        <w:rPr>
          <w:rFonts w:asciiTheme="majorHAnsi" w:hAnsiTheme="majorHAnsi" w:cs="Tahoma"/>
          <w:szCs w:val="22"/>
        </w:rPr>
        <w:t>……………………………………………………………………………</w:t>
      </w:r>
      <w:r>
        <w:rPr>
          <w:rFonts w:asciiTheme="majorHAnsi" w:hAnsiTheme="majorHAnsi" w:cs="Tahoma"/>
          <w:szCs w:val="22"/>
        </w:rPr>
        <w:t>………………………………………………………………</w:t>
      </w:r>
    </w:p>
    <w:p w:rsidR="007C78E1" w:rsidRPr="003D09B9" w:rsidRDefault="007C78E1" w:rsidP="007C78E1">
      <w:pPr>
        <w:jc w:val="both"/>
        <w:rPr>
          <w:rFonts w:asciiTheme="majorHAnsi" w:hAnsiTheme="majorHAnsi" w:cs="Tahoma"/>
          <w:szCs w:val="22"/>
        </w:rPr>
      </w:pPr>
      <w:r w:rsidRPr="003D09B9">
        <w:rPr>
          <w:rFonts w:asciiTheme="majorHAnsi" w:hAnsiTheme="majorHAnsi" w:cs="Tahoma"/>
          <w:szCs w:val="22"/>
        </w:rPr>
        <w:t>za</w:t>
      </w:r>
    </w:p>
    <w:p w:rsidR="007C78E1" w:rsidRPr="003D09B9" w:rsidRDefault="007C78E1" w:rsidP="007C78E1">
      <w:pPr>
        <w:jc w:val="both"/>
        <w:rPr>
          <w:rFonts w:asciiTheme="majorHAnsi" w:hAnsiTheme="majorHAnsi" w:cs="Tahoma"/>
          <w:szCs w:val="22"/>
        </w:rPr>
      </w:pPr>
      <w:r w:rsidRPr="003D09B9">
        <w:rPr>
          <w:rFonts w:asciiTheme="majorHAnsi" w:hAnsiTheme="majorHAnsi" w:cs="Tahoma"/>
          <w:szCs w:val="22"/>
        </w:rPr>
        <w:t xml:space="preserve"> </w:t>
      </w:r>
    </w:p>
    <w:p w:rsidR="007C78E1" w:rsidRPr="003D09B9" w:rsidRDefault="007C78E1" w:rsidP="007C78E1">
      <w:pPr>
        <w:jc w:val="both"/>
        <w:rPr>
          <w:rFonts w:asciiTheme="majorHAnsi" w:hAnsiTheme="majorHAnsi" w:cs="Tahoma"/>
          <w:szCs w:val="22"/>
        </w:rPr>
      </w:pPr>
      <w:r w:rsidRPr="003D09B9">
        <w:rPr>
          <w:rFonts w:asciiTheme="majorHAnsi" w:hAnsiTheme="majorHAnsi" w:cs="Tahoma"/>
          <w:szCs w:val="22"/>
        </w:rPr>
        <w:t>JN »Dobava ………………………</w:t>
      </w:r>
      <w:r>
        <w:rPr>
          <w:rFonts w:asciiTheme="majorHAnsi" w:hAnsiTheme="majorHAnsi" w:cs="Tahoma"/>
          <w:szCs w:val="22"/>
        </w:rPr>
        <w:t>……………………………………………………………………………………………..</w:t>
      </w:r>
      <w:r w:rsidRPr="003D09B9">
        <w:rPr>
          <w:rFonts w:asciiTheme="majorHAnsi" w:hAnsiTheme="majorHAnsi" w:cs="Tahoma"/>
          <w:szCs w:val="22"/>
        </w:rPr>
        <w:t xml:space="preserve">« </w:t>
      </w:r>
    </w:p>
    <w:p w:rsidR="007C78E1" w:rsidRPr="003D09B9" w:rsidRDefault="007C78E1" w:rsidP="007C78E1">
      <w:pPr>
        <w:jc w:val="both"/>
        <w:rPr>
          <w:rFonts w:asciiTheme="majorHAnsi" w:hAnsiTheme="majorHAnsi" w:cs="Tahoma"/>
          <w:szCs w:val="22"/>
        </w:rPr>
      </w:pPr>
      <w:r w:rsidRPr="003D09B9">
        <w:rPr>
          <w:rFonts w:asciiTheme="majorHAnsi" w:hAnsiTheme="majorHAnsi" w:cs="Tahoma"/>
          <w:szCs w:val="22"/>
        </w:rPr>
        <w:t xml:space="preserve"> </w:t>
      </w:r>
    </w:p>
    <w:p w:rsidR="007C78E1" w:rsidRPr="003D09B9" w:rsidRDefault="007C78E1" w:rsidP="007C78E1">
      <w:pPr>
        <w:jc w:val="both"/>
        <w:rPr>
          <w:rFonts w:asciiTheme="majorHAnsi" w:hAnsiTheme="majorHAnsi" w:cs="Tahoma"/>
          <w:szCs w:val="22"/>
        </w:rPr>
      </w:pPr>
      <w:r w:rsidRPr="003D09B9">
        <w:rPr>
          <w:rFonts w:asciiTheme="majorHAnsi" w:hAnsiTheme="majorHAnsi" w:cs="Tahoma"/>
          <w:szCs w:val="22"/>
        </w:rPr>
        <w:t>objavljen v Uradnem glasilu Evropskih skupnosti številka _______________ in na Portalu za javna naročila dne _______________, pod številko objave ______________</w:t>
      </w:r>
      <w:r>
        <w:rPr>
          <w:rFonts w:asciiTheme="majorHAnsi" w:hAnsiTheme="majorHAnsi" w:cs="Tahoma"/>
          <w:szCs w:val="22"/>
        </w:rPr>
        <w:t>_____</w:t>
      </w:r>
      <w:r w:rsidRPr="003D09B9">
        <w:rPr>
          <w:rFonts w:asciiTheme="majorHAnsi" w:hAnsiTheme="majorHAnsi" w:cs="Tahoma"/>
          <w:szCs w:val="22"/>
        </w:rPr>
        <w:t>_, za zgoraj navedene proizvode, ki jih proizvajamo.</w:t>
      </w:r>
    </w:p>
    <w:p w:rsidR="007C78E1" w:rsidRPr="003D09B9" w:rsidRDefault="007C78E1" w:rsidP="007C78E1">
      <w:pPr>
        <w:jc w:val="both"/>
        <w:rPr>
          <w:rFonts w:asciiTheme="majorHAnsi" w:hAnsiTheme="majorHAnsi" w:cs="Tahoma"/>
          <w:szCs w:val="22"/>
        </w:rPr>
      </w:pPr>
      <w:r w:rsidRPr="003D09B9">
        <w:rPr>
          <w:rFonts w:asciiTheme="majorHAnsi" w:hAnsiTheme="majorHAnsi" w:cs="Tahoma"/>
          <w:szCs w:val="22"/>
        </w:rPr>
        <w:t xml:space="preserve">  </w:t>
      </w:r>
    </w:p>
    <w:p w:rsidR="007C78E1" w:rsidRPr="003D09B9" w:rsidRDefault="007C78E1" w:rsidP="007C78E1">
      <w:pPr>
        <w:jc w:val="both"/>
        <w:rPr>
          <w:rFonts w:asciiTheme="majorHAnsi" w:hAnsiTheme="majorHAnsi" w:cs="Tahoma"/>
          <w:szCs w:val="22"/>
        </w:rPr>
      </w:pPr>
      <w:r w:rsidRPr="003D09B9">
        <w:rPr>
          <w:rFonts w:asciiTheme="majorHAnsi" w:hAnsiTheme="majorHAnsi" w:cs="Tahoma"/>
          <w:szCs w:val="22"/>
        </w:rPr>
        <w:t>Kraj in datum:</w:t>
      </w:r>
    </w:p>
    <w:p w:rsidR="007C78E1" w:rsidRPr="003D09B9" w:rsidRDefault="007C78E1" w:rsidP="007C78E1">
      <w:pPr>
        <w:jc w:val="both"/>
        <w:rPr>
          <w:rFonts w:asciiTheme="majorHAnsi" w:hAnsiTheme="majorHAnsi" w:cs="Tahoma"/>
          <w:szCs w:val="22"/>
        </w:rPr>
      </w:pPr>
      <w:r w:rsidRPr="003D09B9">
        <w:rPr>
          <w:rFonts w:asciiTheme="majorHAnsi" w:hAnsiTheme="majorHAnsi" w:cs="Tahoma"/>
          <w:szCs w:val="22"/>
        </w:rPr>
        <w:t xml:space="preserve"> </w:t>
      </w:r>
    </w:p>
    <w:p w:rsidR="007C78E1" w:rsidRPr="003D09B9" w:rsidRDefault="007C78E1" w:rsidP="007C78E1">
      <w:pPr>
        <w:jc w:val="both"/>
        <w:rPr>
          <w:rFonts w:asciiTheme="majorHAnsi" w:hAnsiTheme="majorHAnsi" w:cs="Tahoma"/>
          <w:szCs w:val="22"/>
        </w:rPr>
      </w:pPr>
    </w:p>
    <w:p w:rsidR="007C78E1" w:rsidRPr="003D09B9" w:rsidRDefault="007C78E1" w:rsidP="007C78E1">
      <w:pPr>
        <w:jc w:val="both"/>
        <w:rPr>
          <w:rFonts w:asciiTheme="majorHAnsi" w:hAnsiTheme="majorHAnsi" w:cs="Tahoma"/>
          <w:szCs w:val="22"/>
        </w:rPr>
      </w:pPr>
      <w:r w:rsidRPr="003D09B9">
        <w:rPr>
          <w:rFonts w:asciiTheme="majorHAnsi" w:hAnsiTheme="majorHAnsi" w:cs="Tahoma"/>
          <w:szCs w:val="22"/>
        </w:rPr>
        <w:t>Podpis in žig proizvajalca</w:t>
      </w:r>
    </w:p>
    <w:p w:rsidR="007C78E1" w:rsidRPr="003D09B9" w:rsidRDefault="007C78E1" w:rsidP="007C78E1">
      <w:pPr>
        <w:jc w:val="both"/>
        <w:rPr>
          <w:rFonts w:asciiTheme="majorHAnsi" w:hAnsiTheme="majorHAnsi" w:cs="Tahoma"/>
          <w:szCs w:val="22"/>
        </w:rPr>
      </w:pPr>
    </w:p>
    <w:p w:rsidR="007C78E1" w:rsidRDefault="007C78E1" w:rsidP="007C78E1">
      <w:pPr>
        <w:jc w:val="both"/>
        <w:rPr>
          <w:rFonts w:asciiTheme="majorHAnsi" w:hAnsiTheme="majorHAnsi" w:cs="Tahoma"/>
          <w:szCs w:val="22"/>
        </w:rPr>
      </w:pPr>
    </w:p>
    <w:p w:rsidR="007C78E1" w:rsidRDefault="007C78E1" w:rsidP="007C78E1">
      <w:pPr>
        <w:jc w:val="both"/>
        <w:rPr>
          <w:rFonts w:asciiTheme="majorHAnsi" w:hAnsiTheme="majorHAnsi" w:cs="Tahoma"/>
          <w:szCs w:val="22"/>
        </w:rPr>
      </w:pPr>
    </w:p>
    <w:p w:rsidR="007C78E1" w:rsidRDefault="007C78E1" w:rsidP="007C78E1">
      <w:pPr>
        <w:jc w:val="both"/>
        <w:rPr>
          <w:rFonts w:asciiTheme="majorHAnsi" w:hAnsiTheme="majorHAnsi" w:cs="Tahoma"/>
          <w:szCs w:val="22"/>
        </w:rPr>
      </w:pPr>
    </w:p>
    <w:p w:rsidR="007C78E1" w:rsidRDefault="007C78E1" w:rsidP="007C78E1">
      <w:pPr>
        <w:jc w:val="both"/>
        <w:rPr>
          <w:rFonts w:asciiTheme="majorHAnsi" w:hAnsiTheme="majorHAnsi" w:cs="Tahoma"/>
          <w:szCs w:val="22"/>
        </w:rPr>
      </w:pPr>
    </w:p>
    <w:p w:rsidR="007C78E1" w:rsidRDefault="007C78E1" w:rsidP="007C78E1">
      <w:pPr>
        <w:jc w:val="both"/>
        <w:rPr>
          <w:rFonts w:asciiTheme="majorHAnsi" w:hAnsiTheme="majorHAnsi" w:cs="Tahoma"/>
          <w:szCs w:val="22"/>
        </w:rPr>
      </w:pPr>
    </w:p>
    <w:p w:rsidR="007C78E1" w:rsidRDefault="007C78E1" w:rsidP="007C78E1">
      <w:pPr>
        <w:jc w:val="both"/>
        <w:rPr>
          <w:rFonts w:asciiTheme="majorHAnsi" w:hAnsiTheme="majorHAnsi" w:cs="Tahoma"/>
          <w:szCs w:val="22"/>
        </w:rPr>
      </w:pPr>
    </w:p>
    <w:p w:rsidR="007C78E1" w:rsidRPr="003D09B9" w:rsidRDefault="007C78E1" w:rsidP="007C78E1">
      <w:pPr>
        <w:jc w:val="both"/>
        <w:rPr>
          <w:rFonts w:asciiTheme="majorHAnsi" w:hAnsiTheme="majorHAnsi" w:cs="Tahoma"/>
          <w:szCs w:val="22"/>
        </w:rPr>
      </w:pPr>
    </w:p>
    <w:p w:rsidR="007C78E1" w:rsidRPr="003D09B9" w:rsidRDefault="007C78E1" w:rsidP="007C78E1">
      <w:pPr>
        <w:jc w:val="both"/>
        <w:rPr>
          <w:rFonts w:asciiTheme="majorHAnsi" w:hAnsiTheme="majorHAnsi" w:cs="Tahoma"/>
          <w:szCs w:val="22"/>
        </w:rPr>
      </w:pPr>
    </w:p>
    <w:p w:rsidR="007C78E1" w:rsidRDefault="007C78E1" w:rsidP="007C78E1">
      <w:pPr>
        <w:jc w:val="both"/>
        <w:rPr>
          <w:rFonts w:asciiTheme="majorHAnsi" w:hAnsiTheme="majorHAnsi" w:cs="Tahoma"/>
          <w:szCs w:val="22"/>
        </w:rPr>
      </w:pPr>
      <w:r w:rsidRPr="003D09B9">
        <w:rPr>
          <w:rFonts w:asciiTheme="majorHAnsi" w:hAnsiTheme="majorHAnsi" w:cs="Tahoma"/>
          <w:szCs w:val="22"/>
        </w:rPr>
        <w:t>Izjava je lahko napisana na ponudnikovem obrazcu v slovenskem ali angleškem jeziku v skladu s predloženim vzorcem.</w:t>
      </w:r>
    </w:p>
    <w:p w:rsidR="007C78E1" w:rsidRDefault="007C78E1" w:rsidP="007C78E1">
      <w:pPr>
        <w:jc w:val="both"/>
        <w:rPr>
          <w:rFonts w:asciiTheme="majorHAnsi" w:hAnsiTheme="majorHAnsi" w:cs="Tahoma"/>
          <w:szCs w:val="22"/>
        </w:rPr>
      </w:pPr>
    </w:p>
    <w:p w:rsidR="008B51BD" w:rsidRDefault="008B51BD" w:rsidP="008B51BD">
      <w:pPr>
        <w:jc w:val="both"/>
        <w:rPr>
          <w:rFonts w:asciiTheme="majorHAnsi" w:hAnsiTheme="majorHAnsi" w:cs="Tahoma"/>
          <w:szCs w:val="22"/>
        </w:rPr>
      </w:pPr>
      <w:r w:rsidRPr="003939EA">
        <w:rPr>
          <w:rFonts w:asciiTheme="majorHAnsi" w:hAnsiTheme="majorHAnsi" w:cs="Tahoma"/>
          <w:b/>
          <w:szCs w:val="22"/>
        </w:rPr>
        <w:t>Obrazec</w:t>
      </w:r>
      <w:r w:rsidRPr="003939EA">
        <w:rPr>
          <w:rFonts w:asciiTheme="majorHAnsi" w:hAnsiTheme="majorHAnsi" w:cs="Tahoma"/>
          <w:szCs w:val="22"/>
        </w:rPr>
        <w:t xml:space="preserve"> </w:t>
      </w:r>
      <w:r>
        <w:rPr>
          <w:rFonts w:asciiTheme="majorHAnsi" w:hAnsiTheme="majorHAnsi" w:cs="Tahoma"/>
          <w:b/>
          <w:szCs w:val="22"/>
        </w:rPr>
        <w:t xml:space="preserve">podpiše </w:t>
      </w:r>
      <w:r w:rsidRPr="003939EA">
        <w:rPr>
          <w:rFonts w:asciiTheme="majorHAnsi" w:hAnsiTheme="majorHAnsi" w:cs="Tahoma"/>
          <w:b/>
          <w:szCs w:val="22"/>
        </w:rPr>
        <w:t xml:space="preserve">proizvajalec </w:t>
      </w:r>
      <w:r w:rsidR="007C78E1">
        <w:rPr>
          <w:rFonts w:asciiTheme="majorHAnsi" w:hAnsiTheme="majorHAnsi" w:cs="Tahoma"/>
          <w:b/>
          <w:szCs w:val="22"/>
        </w:rPr>
        <w:t xml:space="preserve">programske </w:t>
      </w:r>
      <w:r w:rsidRPr="008E3B3C">
        <w:rPr>
          <w:rFonts w:asciiTheme="majorHAnsi" w:hAnsiTheme="majorHAnsi" w:cs="Tahoma"/>
          <w:b/>
          <w:szCs w:val="22"/>
        </w:rPr>
        <w:t>opreme za daljinsko odčit</w:t>
      </w:r>
      <w:r w:rsidR="007C78E1">
        <w:rPr>
          <w:rFonts w:asciiTheme="majorHAnsi" w:hAnsiTheme="majorHAnsi" w:cs="Tahoma"/>
          <w:b/>
          <w:szCs w:val="22"/>
        </w:rPr>
        <w:t>a</w:t>
      </w:r>
      <w:r w:rsidRPr="008E3B3C">
        <w:rPr>
          <w:rFonts w:asciiTheme="majorHAnsi" w:hAnsiTheme="majorHAnsi" w:cs="Tahoma"/>
          <w:b/>
          <w:szCs w:val="22"/>
        </w:rPr>
        <w:t>vanje</w:t>
      </w:r>
      <w:r w:rsidRPr="003939EA">
        <w:rPr>
          <w:rFonts w:asciiTheme="majorHAnsi" w:hAnsiTheme="majorHAnsi" w:cs="Tahoma"/>
          <w:szCs w:val="22"/>
        </w:rPr>
        <w:t>.</w:t>
      </w:r>
    </w:p>
    <w:p w:rsidR="00A50290" w:rsidRPr="007A3025" w:rsidRDefault="00A50290" w:rsidP="00A50290">
      <w:pPr>
        <w:jc w:val="both"/>
        <w:rPr>
          <w:rFonts w:asciiTheme="majorHAnsi" w:hAnsiTheme="majorHAnsi" w:cs="Tahoma"/>
          <w:szCs w:val="22"/>
        </w:rPr>
      </w:pPr>
    </w:p>
    <w:p w:rsidR="002E595E" w:rsidRDefault="002E595E" w:rsidP="002E595E">
      <w:pPr>
        <w:jc w:val="both"/>
        <w:rPr>
          <w:rFonts w:asciiTheme="majorHAnsi" w:hAnsiTheme="majorHAnsi" w:cs="Tahoma"/>
          <w:noProof/>
          <w:szCs w:val="22"/>
        </w:rPr>
      </w:pPr>
    </w:p>
    <w:p w:rsidR="008421B1" w:rsidRDefault="008421B1" w:rsidP="002E595E">
      <w:pPr>
        <w:jc w:val="both"/>
        <w:rPr>
          <w:rFonts w:asciiTheme="majorHAnsi" w:hAnsiTheme="majorHAnsi" w:cs="Tahoma"/>
          <w:noProof/>
          <w:szCs w:val="22"/>
        </w:rPr>
      </w:pPr>
    </w:p>
    <w:p w:rsidR="008421B1" w:rsidRDefault="008421B1" w:rsidP="002E595E">
      <w:pPr>
        <w:jc w:val="both"/>
        <w:rPr>
          <w:rFonts w:asciiTheme="majorHAnsi" w:hAnsiTheme="majorHAnsi" w:cs="Tahoma"/>
          <w:noProof/>
          <w:szCs w:val="22"/>
        </w:rPr>
      </w:pPr>
    </w:p>
    <w:p w:rsidR="00E74CA4" w:rsidRDefault="00E74CA4" w:rsidP="002E595E">
      <w:pPr>
        <w:jc w:val="both"/>
        <w:rPr>
          <w:rFonts w:asciiTheme="majorHAnsi" w:hAnsiTheme="majorHAnsi" w:cs="Tahoma"/>
          <w:noProof/>
          <w:szCs w:val="22"/>
        </w:rPr>
      </w:pPr>
    </w:p>
    <w:p w:rsidR="00E74CA4" w:rsidRDefault="00E74CA4" w:rsidP="002E595E">
      <w:pPr>
        <w:jc w:val="both"/>
        <w:rPr>
          <w:rFonts w:asciiTheme="majorHAnsi" w:hAnsiTheme="majorHAnsi" w:cs="Tahoma"/>
          <w:noProof/>
          <w:szCs w:val="22"/>
        </w:rPr>
      </w:pPr>
    </w:p>
    <w:p w:rsidR="00BE0060" w:rsidRDefault="00BE0060" w:rsidP="002E595E">
      <w:pPr>
        <w:jc w:val="both"/>
        <w:rPr>
          <w:rFonts w:asciiTheme="majorHAnsi" w:hAnsiTheme="majorHAnsi" w:cs="Tahoma"/>
          <w:noProof/>
          <w:szCs w:val="22"/>
        </w:rPr>
      </w:pPr>
    </w:p>
    <w:p w:rsidR="00BE0060" w:rsidRDefault="00BE0060" w:rsidP="002E595E">
      <w:pPr>
        <w:jc w:val="both"/>
        <w:rPr>
          <w:rFonts w:asciiTheme="majorHAnsi" w:hAnsiTheme="majorHAnsi" w:cs="Tahoma"/>
          <w:noProof/>
          <w:szCs w:val="22"/>
        </w:rPr>
      </w:pPr>
    </w:p>
    <w:p w:rsidR="00E74CA4" w:rsidRDefault="00E74CA4" w:rsidP="002E595E">
      <w:pPr>
        <w:jc w:val="both"/>
        <w:rPr>
          <w:rFonts w:asciiTheme="majorHAnsi" w:hAnsiTheme="majorHAnsi" w:cs="Tahoma"/>
          <w:noProof/>
          <w:szCs w:val="22"/>
        </w:rPr>
      </w:pPr>
    </w:p>
    <w:p w:rsidR="008421B1" w:rsidRDefault="008421B1" w:rsidP="002E595E">
      <w:pPr>
        <w:jc w:val="both"/>
        <w:rPr>
          <w:rFonts w:asciiTheme="majorHAnsi" w:hAnsiTheme="majorHAnsi" w:cs="Tahoma"/>
          <w:noProof/>
          <w:szCs w:val="22"/>
        </w:rPr>
      </w:pPr>
    </w:p>
    <w:p w:rsidR="008421B1" w:rsidRDefault="008421B1" w:rsidP="002E595E">
      <w:pPr>
        <w:jc w:val="both"/>
        <w:rPr>
          <w:rFonts w:asciiTheme="majorHAnsi" w:hAnsiTheme="majorHAnsi" w:cs="Tahoma"/>
          <w:noProof/>
          <w:szCs w:val="22"/>
        </w:rPr>
      </w:pPr>
    </w:p>
    <w:p w:rsidR="003939EA" w:rsidRPr="008E3B3C" w:rsidRDefault="003939EA" w:rsidP="003939EA">
      <w:pPr>
        <w:shd w:val="clear" w:color="auto" w:fill="E6E6E6"/>
        <w:jc w:val="right"/>
        <w:rPr>
          <w:rFonts w:asciiTheme="majorHAnsi" w:hAnsiTheme="majorHAnsi" w:cs="Tahoma"/>
          <w:b/>
          <w:bCs/>
          <w:szCs w:val="22"/>
        </w:rPr>
      </w:pPr>
      <w:r w:rsidRPr="008E3B3C">
        <w:rPr>
          <w:rFonts w:asciiTheme="majorHAnsi" w:hAnsiTheme="majorHAnsi" w:cs="Tahoma"/>
          <w:b/>
          <w:bCs/>
          <w:szCs w:val="22"/>
        </w:rPr>
        <w:lastRenderedPageBreak/>
        <w:t xml:space="preserve">PRILOGA </w:t>
      </w:r>
      <w:r w:rsidR="00852051" w:rsidRPr="008E3B3C">
        <w:rPr>
          <w:rFonts w:asciiTheme="majorHAnsi" w:hAnsiTheme="majorHAnsi" w:cs="Tahoma"/>
          <w:b/>
          <w:bCs/>
          <w:szCs w:val="22"/>
        </w:rPr>
        <w:t>7</w:t>
      </w:r>
    </w:p>
    <w:p w:rsidR="003939EA" w:rsidRDefault="003939EA" w:rsidP="003939EA">
      <w:pPr>
        <w:jc w:val="both"/>
        <w:rPr>
          <w:rFonts w:ascii="Tahoma" w:hAnsi="Tahoma" w:cs="Tahoma"/>
        </w:rPr>
      </w:pPr>
    </w:p>
    <w:p w:rsidR="003939EA" w:rsidRPr="003939EA" w:rsidRDefault="003939EA" w:rsidP="003939EA">
      <w:pPr>
        <w:jc w:val="both"/>
        <w:rPr>
          <w:rFonts w:ascii="Tahoma" w:hAnsi="Tahoma" w:cs="Tahoma"/>
        </w:rPr>
      </w:pPr>
    </w:p>
    <w:p w:rsidR="003939EA" w:rsidRPr="003939EA" w:rsidRDefault="003939EA" w:rsidP="003939EA">
      <w:pPr>
        <w:jc w:val="both"/>
        <w:rPr>
          <w:rFonts w:asciiTheme="majorHAnsi" w:hAnsiTheme="majorHAnsi" w:cs="Tahoma"/>
          <w:szCs w:val="22"/>
        </w:rPr>
      </w:pPr>
      <w:r w:rsidRPr="003939EA">
        <w:rPr>
          <w:rFonts w:asciiTheme="majorHAnsi" w:hAnsiTheme="majorHAnsi" w:cs="Tahoma"/>
          <w:szCs w:val="22"/>
        </w:rPr>
        <w:t>Ponudnik __________________________________________________________________________________________________</w:t>
      </w:r>
    </w:p>
    <w:p w:rsidR="003939EA" w:rsidRPr="003939EA" w:rsidRDefault="003939EA" w:rsidP="003939EA">
      <w:pPr>
        <w:jc w:val="both"/>
        <w:rPr>
          <w:rFonts w:asciiTheme="majorHAnsi" w:hAnsiTheme="majorHAnsi" w:cs="Tahoma"/>
          <w:szCs w:val="22"/>
        </w:rPr>
      </w:pPr>
    </w:p>
    <w:p w:rsidR="003939EA" w:rsidRPr="003939EA" w:rsidRDefault="003939EA" w:rsidP="003939EA">
      <w:pPr>
        <w:jc w:val="both"/>
        <w:rPr>
          <w:rFonts w:asciiTheme="majorHAnsi" w:hAnsiTheme="majorHAnsi" w:cs="Tahoma"/>
          <w:szCs w:val="22"/>
        </w:rPr>
      </w:pPr>
      <w:r w:rsidRPr="003939EA">
        <w:rPr>
          <w:rFonts w:asciiTheme="majorHAnsi" w:hAnsiTheme="majorHAnsi" w:cs="Tahoma"/>
          <w:szCs w:val="22"/>
        </w:rPr>
        <w:t>Proizvajalec_________________________________________________________________________________________________</w:t>
      </w:r>
    </w:p>
    <w:p w:rsidR="003939EA" w:rsidRPr="003939EA" w:rsidRDefault="003939EA" w:rsidP="003939EA">
      <w:pPr>
        <w:jc w:val="both"/>
        <w:rPr>
          <w:rFonts w:asciiTheme="majorHAnsi" w:hAnsiTheme="majorHAnsi" w:cs="Tahoma"/>
          <w:szCs w:val="22"/>
        </w:rPr>
      </w:pPr>
    </w:p>
    <w:p w:rsidR="003939EA" w:rsidRPr="003939EA" w:rsidRDefault="003939EA" w:rsidP="003939EA">
      <w:pPr>
        <w:jc w:val="both"/>
        <w:rPr>
          <w:rFonts w:asciiTheme="majorHAnsi" w:hAnsiTheme="majorHAnsi" w:cs="Tahoma"/>
          <w:szCs w:val="22"/>
        </w:rPr>
      </w:pPr>
      <w:r w:rsidRPr="003939EA">
        <w:rPr>
          <w:rFonts w:asciiTheme="majorHAnsi" w:hAnsiTheme="majorHAnsi" w:cs="Tahoma"/>
          <w:szCs w:val="22"/>
        </w:rPr>
        <w:t>Naročnik ___________________________________________________________________________________________________</w:t>
      </w:r>
    </w:p>
    <w:p w:rsidR="003939EA" w:rsidRPr="003939EA" w:rsidRDefault="003939EA" w:rsidP="003939EA">
      <w:pPr>
        <w:jc w:val="both"/>
        <w:rPr>
          <w:rFonts w:asciiTheme="majorHAnsi" w:hAnsiTheme="majorHAnsi" w:cs="Tahoma"/>
          <w:szCs w:val="22"/>
        </w:rPr>
      </w:pPr>
    </w:p>
    <w:p w:rsidR="003939EA" w:rsidRPr="003939EA" w:rsidRDefault="003939EA" w:rsidP="003939EA">
      <w:pPr>
        <w:jc w:val="both"/>
        <w:rPr>
          <w:rFonts w:asciiTheme="majorHAnsi" w:hAnsiTheme="majorHAnsi" w:cs="Tahoma"/>
          <w:szCs w:val="22"/>
        </w:rPr>
      </w:pPr>
    </w:p>
    <w:p w:rsidR="003939EA" w:rsidRPr="003939EA" w:rsidRDefault="003939EA" w:rsidP="003939EA">
      <w:pPr>
        <w:jc w:val="both"/>
        <w:rPr>
          <w:rFonts w:ascii="Tahoma" w:hAnsi="Tahoma" w:cs="Tahoma"/>
        </w:rPr>
      </w:pPr>
    </w:p>
    <w:p w:rsidR="003939EA" w:rsidRPr="003939EA" w:rsidRDefault="003939EA" w:rsidP="003939EA">
      <w:pPr>
        <w:jc w:val="both"/>
        <w:rPr>
          <w:rFonts w:ascii="Tahoma" w:hAnsi="Tahoma" w:cs="Tahoma"/>
        </w:rPr>
      </w:pPr>
    </w:p>
    <w:p w:rsidR="003939EA" w:rsidRPr="003939EA" w:rsidRDefault="003939EA" w:rsidP="003939EA">
      <w:pPr>
        <w:jc w:val="both"/>
        <w:rPr>
          <w:rFonts w:ascii="Tahoma" w:hAnsi="Tahoma" w:cs="Tahoma"/>
        </w:rPr>
      </w:pPr>
    </w:p>
    <w:p w:rsidR="003939EA" w:rsidRPr="003939EA" w:rsidRDefault="003939EA" w:rsidP="003939EA">
      <w:pPr>
        <w:jc w:val="center"/>
        <w:rPr>
          <w:rFonts w:asciiTheme="majorHAnsi" w:hAnsiTheme="majorHAnsi" w:cs="Tahoma"/>
          <w:b/>
          <w:szCs w:val="22"/>
        </w:rPr>
      </w:pPr>
      <w:r w:rsidRPr="003939EA">
        <w:rPr>
          <w:rFonts w:asciiTheme="majorHAnsi" w:hAnsiTheme="majorHAnsi" w:cs="Tahoma"/>
          <w:b/>
          <w:szCs w:val="22"/>
        </w:rPr>
        <w:t>IZJAVA PROIZVAJALCA PROGRAMSKE OPREME</w:t>
      </w:r>
    </w:p>
    <w:p w:rsidR="003939EA" w:rsidRPr="003939EA" w:rsidRDefault="003939EA" w:rsidP="003939EA">
      <w:pPr>
        <w:jc w:val="both"/>
        <w:rPr>
          <w:rFonts w:ascii="Tahoma" w:hAnsi="Tahoma" w:cs="Tahoma"/>
          <w:b/>
        </w:rPr>
      </w:pPr>
    </w:p>
    <w:p w:rsidR="003939EA" w:rsidRPr="003939EA" w:rsidRDefault="003939EA" w:rsidP="003939EA">
      <w:pPr>
        <w:jc w:val="both"/>
        <w:rPr>
          <w:rFonts w:ascii="Tahoma" w:hAnsi="Tahoma" w:cs="Tahoma"/>
          <w:b/>
        </w:rPr>
      </w:pPr>
    </w:p>
    <w:p w:rsidR="003939EA" w:rsidRPr="003939EA" w:rsidRDefault="003939EA" w:rsidP="003939EA">
      <w:pPr>
        <w:jc w:val="both"/>
        <w:rPr>
          <w:rFonts w:ascii="Tahoma" w:hAnsi="Tahoma" w:cs="Tahoma"/>
          <w:b/>
        </w:rPr>
      </w:pPr>
    </w:p>
    <w:p w:rsidR="003939EA" w:rsidRPr="003939EA" w:rsidRDefault="003939EA" w:rsidP="003939EA">
      <w:pPr>
        <w:jc w:val="both"/>
        <w:rPr>
          <w:rFonts w:asciiTheme="majorHAnsi" w:hAnsiTheme="majorHAnsi" w:cs="Tahoma"/>
          <w:szCs w:val="22"/>
        </w:rPr>
      </w:pPr>
      <w:r w:rsidRPr="003939EA">
        <w:rPr>
          <w:rFonts w:asciiTheme="majorHAnsi" w:hAnsiTheme="majorHAnsi" w:cs="Tahoma"/>
          <w:szCs w:val="22"/>
        </w:rPr>
        <w:t xml:space="preserve">Izjavljamo, </w:t>
      </w:r>
    </w:p>
    <w:p w:rsidR="003939EA" w:rsidRPr="003939EA" w:rsidRDefault="003939EA" w:rsidP="003939EA">
      <w:pPr>
        <w:jc w:val="both"/>
        <w:rPr>
          <w:rFonts w:asciiTheme="majorHAnsi" w:hAnsiTheme="majorHAnsi" w:cs="Tahoma"/>
          <w:szCs w:val="22"/>
        </w:rPr>
      </w:pPr>
    </w:p>
    <w:p w:rsidR="003939EA" w:rsidRPr="003939EA" w:rsidRDefault="003939EA" w:rsidP="003939EA">
      <w:pPr>
        <w:jc w:val="both"/>
        <w:rPr>
          <w:rFonts w:asciiTheme="majorHAnsi" w:hAnsiTheme="majorHAnsi" w:cs="Tahoma"/>
          <w:szCs w:val="22"/>
        </w:rPr>
      </w:pPr>
      <w:r w:rsidRPr="00270610">
        <w:rPr>
          <w:rFonts w:asciiTheme="majorHAnsi" w:hAnsiTheme="majorHAnsi" w:cs="Tahoma"/>
          <w:szCs w:val="22"/>
        </w:rPr>
        <w:t xml:space="preserve">da programska oprema </w:t>
      </w:r>
      <w:r w:rsidRPr="002A182F">
        <w:rPr>
          <w:rFonts w:asciiTheme="majorHAnsi" w:hAnsiTheme="majorHAnsi" w:cs="Tahoma"/>
          <w:szCs w:val="22"/>
        </w:rPr>
        <w:t>opisana v teh</w:t>
      </w:r>
      <w:r w:rsidR="002B23AA" w:rsidRPr="002A182F">
        <w:rPr>
          <w:rFonts w:asciiTheme="majorHAnsi" w:hAnsiTheme="majorHAnsi" w:cs="Tahoma"/>
          <w:szCs w:val="22"/>
        </w:rPr>
        <w:t>ničnih specifikacijah pod zahtevami za programsko opremo</w:t>
      </w:r>
      <w:r w:rsidR="00DE06DB" w:rsidRPr="002A182F">
        <w:rPr>
          <w:rFonts w:asciiTheme="majorHAnsi" w:hAnsiTheme="majorHAnsi" w:cs="Tahoma"/>
          <w:szCs w:val="22"/>
        </w:rPr>
        <w:t xml:space="preserve"> na ročnem terminalu</w:t>
      </w:r>
      <w:r w:rsidRPr="002A182F">
        <w:rPr>
          <w:rFonts w:asciiTheme="majorHAnsi" w:hAnsiTheme="majorHAnsi" w:cs="Tahoma"/>
          <w:szCs w:val="22"/>
        </w:rPr>
        <w:t xml:space="preserve"> omogoča zahtevano funkcionalnost .</w:t>
      </w:r>
    </w:p>
    <w:p w:rsidR="003939EA" w:rsidRPr="003939EA" w:rsidRDefault="003939EA" w:rsidP="003939EA">
      <w:pPr>
        <w:jc w:val="both"/>
        <w:rPr>
          <w:rFonts w:ascii="Tahoma" w:hAnsi="Tahoma" w:cs="Tahoma"/>
        </w:rPr>
      </w:pPr>
    </w:p>
    <w:p w:rsidR="003939EA" w:rsidRPr="003939EA" w:rsidRDefault="003939EA" w:rsidP="003939EA">
      <w:pPr>
        <w:jc w:val="both"/>
        <w:rPr>
          <w:rFonts w:ascii="Tahoma" w:hAnsi="Tahoma" w:cs="Tahoma"/>
        </w:rPr>
      </w:pPr>
    </w:p>
    <w:p w:rsidR="003939EA" w:rsidRDefault="003939EA" w:rsidP="003939EA">
      <w:pPr>
        <w:jc w:val="both"/>
        <w:rPr>
          <w:rFonts w:ascii="Tahoma" w:hAnsi="Tahoma" w:cs="Tahoma"/>
        </w:rPr>
      </w:pPr>
    </w:p>
    <w:p w:rsidR="00E74CA4" w:rsidRDefault="00E74CA4" w:rsidP="003939EA">
      <w:pPr>
        <w:jc w:val="both"/>
        <w:rPr>
          <w:rFonts w:ascii="Tahoma" w:hAnsi="Tahoma" w:cs="Tahoma"/>
        </w:rPr>
      </w:pPr>
    </w:p>
    <w:p w:rsidR="00E74CA4" w:rsidRPr="003939EA" w:rsidRDefault="00E74CA4" w:rsidP="003939EA">
      <w:pPr>
        <w:jc w:val="both"/>
        <w:rPr>
          <w:rFonts w:ascii="Tahoma" w:hAnsi="Tahoma" w:cs="Tahoma"/>
        </w:rPr>
      </w:pPr>
    </w:p>
    <w:p w:rsidR="003939EA" w:rsidRPr="003939EA" w:rsidRDefault="003939EA" w:rsidP="003939EA">
      <w:pPr>
        <w:jc w:val="both"/>
        <w:rPr>
          <w:rFonts w:asciiTheme="majorHAnsi" w:hAnsiTheme="majorHAnsi" w:cs="Tahoma"/>
          <w:szCs w:val="22"/>
        </w:rPr>
      </w:pPr>
      <w:r w:rsidRPr="003939EA">
        <w:rPr>
          <w:rFonts w:asciiTheme="majorHAnsi" w:hAnsiTheme="majorHAnsi" w:cs="Tahoma"/>
          <w:szCs w:val="22"/>
        </w:rPr>
        <w:t>Kraj in datum:</w:t>
      </w:r>
      <w:r w:rsidRPr="003939EA">
        <w:rPr>
          <w:rFonts w:asciiTheme="majorHAnsi" w:hAnsiTheme="majorHAnsi" w:cs="Tahoma"/>
          <w:szCs w:val="22"/>
        </w:rPr>
        <w:tab/>
      </w:r>
      <w:r>
        <w:rPr>
          <w:rFonts w:asciiTheme="majorHAnsi" w:hAnsiTheme="majorHAnsi" w:cs="Tahoma"/>
          <w:szCs w:val="22"/>
        </w:rPr>
        <w:tab/>
      </w:r>
      <w:r>
        <w:rPr>
          <w:rFonts w:asciiTheme="majorHAnsi" w:hAnsiTheme="majorHAnsi" w:cs="Tahoma"/>
          <w:szCs w:val="22"/>
        </w:rPr>
        <w:tab/>
      </w:r>
      <w:r>
        <w:rPr>
          <w:rFonts w:asciiTheme="majorHAnsi" w:hAnsiTheme="majorHAnsi" w:cs="Tahoma"/>
          <w:szCs w:val="22"/>
        </w:rPr>
        <w:tab/>
      </w:r>
      <w:r>
        <w:rPr>
          <w:rFonts w:asciiTheme="majorHAnsi" w:hAnsiTheme="majorHAnsi" w:cs="Tahoma"/>
          <w:szCs w:val="22"/>
        </w:rPr>
        <w:tab/>
      </w:r>
      <w:r>
        <w:rPr>
          <w:rFonts w:asciiTheme="majorHAnsi" w:hAnsiTheme="majorHAnsi" w:cs="Tahoma"/>
          <w:szCs w:val="22"/>
        </w:rPr>
        <w:tab/>
      </w:r>
      <w:r>
        <w:rPr>
          <w:rFonts w:asciiTheme="majorHAnsi" w:hAnsiTheme="majorHAnsi" w:cs="Tahoma"/>
          <w:szCs w:val="22"/>
        </w:rPr>
        <w:tab/>
      </w:r>
      <w:r w:rsidRPr="003939EA">
        <w:rPr>
          <w:rFonts w:asciiTheme="majorHAnsi" w:hAnsiTheme="majorHAnsi" w:cs="Tahoma"/>
          <w:szCs w:val="22"/>
        </w:rPr>
        <w:t>Proizvajalec programske opreme:</w:t>
      </w:r>
    </w:p>
    <w:p w:rsidR="003939EA" w:rsidRPr="003939EA" w:rsidRDefault="003939EA" w:rsidP="003939EA">
      <w:pPr>
        <w:jc w:val="both"/>
        <w:rPr>
          <w:rFonts w:asciiTheme="majorHAnsi" w:hAnsiTheme="majorHAnsi" w:cs="Tahoma"/>
          <w:szCs w:val="22"/>
        </w:rPr>
      </w:pPr>
      <w:r w:rsidRPr="003939EA">
        <w:rPr>
          <w:rFonts w:asciiTheme="majorHAnsi" w:hAnsiTheme="majorHAnsi" w:cs="Tahoma"/>
          <w:szCs w:val="22"/>
        </w:rPr>
        <w:tab/>
      </w:r>
      <w:r>
        <w:rPr>
          <w:rFonts w:asciiTheme="majorHAnsi" w:hAnsiTheme="majorHAnsi" w:cs="Tahoma"/>
          <w:szCs w:val="22"/>
        </w:rPr>
        <w:tab/>
      </w:r>
      <w:r>
        <w:rPr>
          <w:rFonts w:asciiTheme="majorHAnsi" w:hAnsiTheme="majorHAnsi" w:cs="Tahoma"/>
          <w:szCs w:val="22"/>
        </w:rPr>
        <w:tab/>
      </w:r>
      <w:r>
        <w:rPr>
          <w:rFonts w:asciiTheme="majorHAnsi" w:hAnsiTheme="majorHAnsi" w:cs="Tahoma"/>
          <w:szCs w:val="22"/>
        </w:rPr>
        <w:tab/>
      </w:r>
      <w:r>
        <w:rPr>
          <w:rFonts w:asciiTheme="majorHAnsi" w:hAnsiTheme="majorHAnsi" w:cs="Tahoma"/>
          <w:szCs w:val="22"/>
        </w:rPr>
        <w:tab/>
      </w:r>
      <w:r>
        <w:rPr>
          <w:rFonts w:asciiTheme="majorHAnsi" w:hAnsiTheme="majorHAnsi" w:cs="Tahoma"/>
          <w:szCs w:val="22"/>
        </w:rPr>
        <w:tab/>
      </w:r>
      <w:r>
        <w:rPr>
          <w:rFonts w:asciiTheme="majorHAnsi" w:hAnsiTheme="majorHAnsi" w:cs="Tahoma"/>
          <w:szCs w:val="22"/>
        </w:rPr>
        <w:tab/>
      </w:r>
      <w:r>
        <w:rPr>
          <w:rFonts w:asciiTheme="majorHAnsi" w:hAnsiTheme="majorHAnsi" w:cs="Tahoma"/>
          <w:szCs w:val="22"/>
        </w:rPr>
        <w:tab/>
      </w:r>
      <w:r w:rsidRPr="003939EA">
        <w:rPr>
          <w:rFonts w:asciiTheme="majorHAnsi" w:hAnsiTheme="majorHAnsi" w:cs="Tahoma"/>
          <w:szCs w:val="22"/>
        </w:rPr>
        <w:t>(žig in podpis pooblaščene osebe)</w:t>
      </w:r>
    </w:p>
    <w:p w:rsidR="003939EA" w:rsidRPr="003939EA" w:rsidRDefault="003939EA" w:rsidP="003939EA">
      <w:pPr>
        <w:jc w:val="both"/>
        <w:rPr>
          <w:rFonts w:asciiTheme="majorHAnsi" w:hAnsiTheme="majorHAnsi" w:cs="Tahoma"/>
          <w:szCs w:val="22"/>
        </w:rPr>
      </w:pPr>
    </w:p>
    <w:p w:rsidR="003939EA" w:rsidRPr="003939EA" w:rsidRDefault="003939EA" w:rsidP="003939EA">
      <w:pPr>
        <w:jc w:val="both"/>
        <w:rPr>
          <w:rFonts w:ascii="Tahoma" w:hAnsi="Tahoma" w:cs="Tahoma"/>
        </w:rPr>
      </w:pPr>
    </w:p>
    <w:p w:rsidR="003939EA" w:rsidRPr="003939EA" w:rsidRDefault="003939EA" w:rsidP="003939EA">
      <w:pPr>
        <w:jc w:val="both"/>
        <w:rPr>
          <w:rFonts w:ascii="Tahoma" w:hAnsi="Tahoma" w:cs="Tahoma"/>
        </w:rPr>
      </w:pPr>
    </w:p>
    <w:p w:rsidR="003939EA" w:rsidRPr="003939EA" w:rsidRDefault="003939EA" w:rsidP="003939EA">
      <w:pPr>
        <w:jc w:val="both"/>
        <w:rPr>
          <w:rFonts w:ascii="Tahoma" w:hAnsi="Tahoma" w:cs="Tahoma"/>
        </w:rPr>
      </w:pPr>
    </w:p>
    <w:p w:rsidR="003939EA" w:rsidRPr="003939EA" w:rsidRDefault="003939EA" w:rsidP="003939EA">
      <w:pPr>
        <w:jc w:val="both"/>
        <w:rPr>
          <w:rFonts w:ascii="Tahoma" w:hAnsi="Tahoma" w:cs="Tahoma"/>
        </w:rPr>
      </w:pPr>
    </w:p>
    <w:p w:rsidR="003939EA" w:rsidRPr="003939EA" w:rsidRDefault="003939EA" w:rsidP="003939EA">
      <w:pPr>
        <w:jc w:val="both"/>
        <w:rPr>
          <w:rFonts w:ascii="Tahoma" w:hAnsi="Tahoma" w:cs="Tahoma"/>
        </w:rPr>
      </w:pPr>
    </w:p>
    <w:p w:rsidR="003939EA" w:rsidRPr="003939EA" w:rsidRDefault="003939EA" w:rsidP="003939EA">
      <w:pPr>
        <w:jc w:val="both"/>
        <w:rPr>
          <w:rFonts w:ascii="Tahoma" w:hAnsi="Tahoma" w:cs="Tahoma"/>
        </w:rPr>
      </w:pPr>
    </w:p>
    <w:p w:rsidR="003939EA" w:rsidRPr="003939EA" w:rsidRDefault="003939EA" w:rsidP="003939EA">
      <w:pPr>
        <w:jc w:val="both"/>
        <w:rPr>
          <w:rFonts w:ascii="Tahoma" w:hAnsi="Tahoma" w:cs="Tahoma"/>
        </w:rPr>
      </w:pPr>
    </w:p>
    <w:p w:rsidR="003939EA" w:rsidRPr="003939EA" w:rsidRDefault="003939EA" w:rsidP="003939EA">
      <w:pPr>
        <w:jc w:val="both"/>
        <w:rPr>
          <w:rFonts w:ascii="Tahoma" w:hAnsi="Tahoma" w:cs="Tahoma"/>
        </w:rPr>
      </w:pPr>
    </w:p>
    <w:p w:rsidR="003939EA" w:rsidRPr="003939EA" w:rsidRDefault="003939EA" w:rsidP="003939EA">
      <w:pPr>
        <w:jc w:val="both"/>
        <w:rPr>
          <w:rFonts w:ascii="Tahoma" w:hAnsi="Tahoma" w:cs="Tahoma"/>
        </w:rPr>
      </w:pPr>
    </w:p>
    <w:p w:rsidR="003939EA" w:rsidRPr="003939EA" w:rsidRDefault="003939EA" w:rsidP="003939EA">
      <w:pPr>
        <w:jc w:val="both"/>
        <w:rPr>
          <w:rFonts w:ascii="Tahoma" w:hAnsi="Tahoma" w:cs="Tahoma"/>
        </w:rPr>
      </w:pPr>
    </w:p>
    <w:p w:rsidR="003939EA" w:rsidRPr="003939EA" w:rsidRDefault="003939EA" w:rsidP="003939EA">
      <w:pPr>
        <w:jc w:val="both"/>
        <w:rPr>
          <w:rFonts w:ascii="Tahoma" w:hAnsi="Tahoma" w:cs="Tahoma"/>
        </w:rPr>
      </w:pPr>
    </w:p>
    <w:p w:rsidR="003939EA" w:rsidRPr="003939EA" w:rsidRDefault="003939EA" w:rsidP="003939EA">
      <w:pPr>
        <w:jc w:val="both"/>
        <w:rPr>
          <w:rFonts w:ascii="Tahoma" w:hAnsi="Tahoma" w:cs="Tahoma"/>
        </w:rPr>
      </w:pPr>
    </w:p>
    <w:p w:rsidR="003939EA" w:rsidRPr="003939EA" w:rsidRDefault="003939EA" w:rsidP="003939EA">
      <w:pPr>
        <w:jc w:val="both"/>
        <w:rPr>
          <w:rFonts w:ascii="Tahoma" w:hAnsi="Tahoma" w:cs="Tahoma"/>
        </w:rPr>
      </w:pPr>
    </w:p>
    <w:p w:rsidR="003939EA" w:rsidRPr="003939EA" w:rsidRDefault="003939EA" w:rsidP="003939EA">
      <w:pPr>
        <w:jc w:val="both"/>
        <w:rPr>
          <w:rFonts w:ascii="Tahoma" w:hAnsi="Tahoma" w:cs="Tahoma"/>
          <w:b/>
          <w:bCs/>
        </w:rPr>
      </w:pPr>
    </w:p>
    <w:p w:rsidR="003939EA" w:rsidRPr="003939EA" w:rsidRDefault="003939EA" w:rsidP="003939EA">
      <w:pPr>
        <w:jc w:val="both"/>
        <w:rPr>
          <w:rFonts w:ascii="Tahoma" w:hAnsi="Tahoma" w:cs="Tahoma"/>
          <w:b/>
          <w:bCs/>
        </w:rPr>
      </w:pPr>
    </w:p>
    <w:p w:rsidR="003939EA" w:rsidRPr="003939EA" w:rsidRDefault="003939EA" w:rsidP="003939EA">
      <w:pPr>
        <w:jc w:val="both"/>
        <w:rPr>
          <w:rFonts w:ascii="Tahoma" w:hAnsi="Tahoma" w:cs="Tahoma"/>
          <w:b/>
          <w:bCs/>
        </w:rPr>
      </w:pPr>
    </w:p>
    <w:p w:rsidR="003939EA" w:rsidRPr="003939EA" w:rsidRDefault="003939EA" w:rsidP="003939EA">
      <w:pPr>
        <w:jc w:val="both"/>
        <w:rPr>
          <w:rFonts w:ascii="Tahoma" w:hAnsi="Tahoma" w:cs="Tahoma"/>
          <w:b/>
          <w:bCs/>
        </w:rPr>
      </w:pPr>
    </w:p>
    <w:p w:rsidR="003939EA" w:rsidRPr="003939EA" w:rsidRDefault="003939EA" w:rsidP="003939EA">
      <w:pPr>
        <w:jc w:val="both"/>
        <w:rPr>
          <w:rFonts w:asciiTheme="majorHAnsi" w:hAnsiTheme="majorHAnsi" w:cs="Tahoma"/>
          <w:szCs w:val="22"/>
        </w:rPr>
      </w:pPr>
      <w:r w:rsidRPr="003939EA">
        <w:rPr>
          <w:rFonts w:asciiTheme="majorHAnsi" w:hAnsiTheme="majorHAnsi" w:cs="Tahoma"/>
          <w:b/>
          <w:szCs w:val="22"/>
        </w:rPr>
        <w:t>Obrazec</w:t>
      </w:r>
      <w:r w:rsidRPr="003939EA">
        <w:rPr>
          <w:rFonts w:asciiTheme="majorHAnsi" w:hAnsiTheme="majorHAnsi" w:cs="Tahoma"/>
          <w:szCs w:val="22"/>
        </w:rPr>
        <w:t xml:space="preserve"> </w:t>
      </w:r>
      <w:r w:rsidRPr="003939EA">
        <w:rPr>
          <w:rFonts w:asciiTheme="majorHAnsi" w:hAnsiTheme="majorHAnsi" w:cs="Tahoma"/>
          <w:b/>
          <w:szCs w:val="22"/>
        </w:rPr>
        <w:t>izpolni proizvajalec programske opreme</w:t>
      </w:r>
      <w:r w:rsidRPr="003939EA">
        <w:rPr>
          <w:rFonts w:asciiTheme="majorHAnsi" w:hAnsiTheme="majorHAnsi" w:cs="Tahoma"/>
          <w:szCs w:val="22"/>
        </w:rPr>
        <w:t>.</w:t>
      </w:r>
    </w:p>
    <w:p w:rsidR="003939EA" w:rsidRPr="003939EA" w:rsidRDefault="003939EA" w:rsidP="003939EA">
      <w:pPr>
        <w:jc w:val="both"/>
        <w:rPr>
          <w:rFonts w:ascii="Tahoma" w:hAnsi="Tahoma" w:cs="Tahoma"/>
        </w:rPr>
      </w:pPr>
    </w:p>
    <w:p w:rsidR="003939EA" w:rsidRDefault="003939EA" w:rsidP="003939EA">
      <w:pPr>
        <w:jc w:val="both"/>
        <w:rPr>
          <w:rFonts w:asciiTheme="majorHAnsi" w:hAnsiTheme="majorHAnsi" w:cs="Tahoma"/>
          <w:szCs w:val="22"/>
        </w:rPr>
      </w:pPr>
    </w:p>
    <w:p w:rsidR="003939EA" w:rsidRDefault="003939EA" w:rsidP="003939EA">
      <w:pPr>
        <w:jc w:val="both"/>
        <w:rPr>
          <w:rFonts w:asciiTheme="majorHAnsi" w:hAnsiTheme="majorHAnsi" w:cs="Tahoma"/>
          <w:szCs w:val="22"/>
        </w:rPr>
      </w:pPr>
    </w:p>
    <w:p w:rsidR="00BB7081" w:rsidRDefault="00BB7081" w:rsidP="003939EA">
      <w:pPr>
        <w:jc w:val="both"/>
        <w:rPr>
          <w:rFonts w:asciiTheme="majorHAnsi" w:hAnsiTheme="majorHAnsi" w:cs="Tahoma"/>
          <w:szCs w:val="22"/>
        </w:rPr>
      </w:pPr>
    </w:p>
    <w:p w:rsidR="00BB7081" w:rsidRDefault="00BB7081" w:rsidP="003939EA">
      <w:pPr>
        <w:jc w:val="both"/>
        <w:rPr>
          <w:rFonts w:asciiTheme="majorHAnsi" w:hAnsiTheme="majorHAnsi" w:cs="Tahoma"/>
          <w:szCs w:val="22"/>
        </w:rPr>
      </w:pPr>
    </w:p>
    <w:p w:rsidR="00BB7081" w:rsidRDefault="00BB7081" w:rsidP="003939EA">
      <w:pPr>
        <w:jc w:val="both"/>
        <w:rPr>
          <w:rFonts w:asciiTheme="majorHAnsi" w:hAnsiTheme="majorHAnsi" w:cs="Tahoma"/>
          <w:szCs w:val="22"/>
        </w:rPr>
      </w:pPr>
    </w:p>
    <w:p w:rsidR="00BB7081" w:rsidRPr="007A3025" w:rsidRDefault="00BB7081" w:rsidP="003939EA">
      <w:pPr>
        <w:jc w:val="both"/>
        <w:rPr>
          <w:rFonts w:asciiTheme="majorHAnsi" w:hAnsiTheme="majorHAnsi" w:cs="Tahoma"/>
          <w:szCs w:val="22"/>
        </w:rPr>
      </w:pPr>
    </w:p>
    <w:p w:rsidR="003939EA" w:rsidRPr="007A3025" w:rsidRDefault="003939EA" w:rsidP="003939EA">
      <w:pPr>
        <w:jc w:val="both"/>
        <w:rPr>
          <w:rFonts w:asciiTheme="majorHAnsi" w:hAnsiTheme="majorHAnsi" w:cs="Tahoma"/>
          <w:szCs w:val="22"/>
        </w:rPr>
      </w:pPr>
    </w:p>
    <w:p w:rsidR="003939EA" w:rsidRPr="007A3025" w:rsidRDefault="003939EA" w:rsidP="003939EA">
      <w:pPr>
        <w:jc w:val="both"/>
        <w:rPr>
          <w:rFonts w:asciiTheme="majorHAnsi" w:hAnsiTheme="majorHAnsi" w:cs="Tahoma"/>
          <w:szCs w:val="22"/>
        </w:rPr>
      </w:pPr>
    </w:p>
    <w:p w:rsidR="00795E3F" w:rsidRPr="008E3B3C" w:rsidRDefault="000C3BA3" w:rsidP="00795E3F">
      <w:pPr>
        <w:shd w:val="clear" w:color="auto" w:fill="E6E6E6"/>
        <w:jc w:val="right"/>
        <w:rPr>
          <w:rFonts w:asciiTheme="majorHAnsi" w:hAnsiTheme="majorHAnsi" w:cs="Tahoma"/>
          <w:b/>
          <w:bCs/>
          <w:szCs w:val="22"/>
        </w:rPr>
      </w:pPr>
      <w:r w:rsidRPr="008E3B3C">
        <w:rPr>
          <w:rFonts w:asciiTheme="majorHAnsi" w:hAnsiTheme="majorHAnsi" w:cs="Tahoma"/>
          <w:b/>
          <w:bCs/>
          <w:szCs w:val="22"/>
        </w:rPr>
        <w:t>PRILOGA</w:t>
      </w:r>
      <w:r w:rsidR="00795E3F" w:rsidRPr="008E3B3C">
        <w:rPr>
          <w:rFonts w:asciiTheme="majorHAnsi" w:hAnsiTheme="majorHAnsi" w:cs="Tahoma"/>
          <w:b/>
          <w:bCs/>
          <w:szCs w:val="22"/>
        </w:rPr>
        <w:t xml:space="preserve"> </w:t>
      </w:r>
      <w:r w:rsidR="00852051" w:rsidRPr="008E3B3C">
        <w:rPr>
          <w:rFonts w:asciiTheme="majorHAnsi" w:hAnsiTheme="majorHAnsi" w:cs="Tahoma"/>
          <w:b/>
          <w:bCs/>
          <w:szCs w:val="22"/>
        </w:rPr>
        <w:t>8</w:t>
      </w:r>
    </w:p>
    <w:p w:rsidR="00795E3F" w:rsidRPr="002819EE" w:rsidRDefault="00795E3F" w:rsidP="00795E3F">
      <w:pPr>
        <w:rPr>
          <w:rFonts w:asciiTheme="majorHAnsi" w:hAnsiTheme="majorHAnsi" w:cs="Tahoma"/>
          <w:sz w:val="20"/>
          <w:szCs w:val="20"/>
        </w:rPr>
      </w:pPr>
    </w:p>
    <w:p w:rsidR="00795E3F" w:rsidRPr="002819EE" w:rsidRDefault="00795E3F" w:rsidP="00795E3F">
      <w:pPr>
        <w:rPr>
          <w:rFonts w:asciiTheme="majorHAnsi" w:hAnsiTheme="majorHAnsi" w:cs="Tahoma"/>
          <w:sz w:val="20"/>
          <w:szCs w:val="20"/>
        </w:rPr>
      </w:pPr>
    </w:p>
    <w:p w:rsidR="00795E3F" w:rsidRPr="002819EE" w:rsidRDefault="00795E3F" w:rsidP="00795E3F">
      <w:pPr>
        <w:keepNext/>
        <w:ind w:left="1296" w:hanging="1296"/>
        <w:jc w:val="center"/>
        <w:outlineLvl w:val="6"/>
        <w:rPr>
          <w:rFonts w:asciiTheme="majorHAnsi" w:hAnsiTheme="majorHAnsi" w:cs="Arial"/>
          <w:bCs/>
          <w:sz w:val="24"/>
        </w:rPr>
      </w:pPr>
      <w:r w:rsidRPr="002819EE">
        <w:rPr>
          <w:rFonts w:asciiTheme="majorHAnsi" w:hAnsiTheme="majorHAnsi" w:cs="Arial"/>
          <w:bCs/>
          <w:sz w:val="24"/>
        </w:rPr>
        <w:t xml:space="preserve">POTRDITEV REFERENCE </w:t>
      </w:r>
      <w:r w:rsidR="00664088">
        <w:rPr>
          <w:rFonts w:asciiTheme="majorHAnsi" w:hAnsiTheme="majorHAnsi" w:cs="Arial"/>
          <w:bCs/>
          <w:sz w:val="24"/>
        </w:rPr>
        <w:t>ZA</w:t>
      </w:r>
      <w:r w:rsidRPr="002819EE">
        <w:rPr>
          <w:rFonts w:asciiTheme="majorHAnsi" w:hAnsiTheme="majorHAnsi" w:cs="Arial"/>
          <w:bCs/>
          <w:sz w:val="24"/>
        </w:rPr>
        <w:t xml:space="preserve"> HIŠNE IN KOMBINIRANE VODOMERE</w:t>
      </w:r>
    </w:p>
    <w:p w:rsidR="00795E3F" w:rsidRPr="002819EE" w:rsidRDefault="00795E3F" w:rsidP="00795E3F">
      <w:pPr>
        <w:jc w:val="both"/>
        <w:rPr>
          <w:rFonts w:asciiTheme="majorHAnsi" w:hAnsiTheme="majorHAnsi" w:cs="Tahoma"/>
          <w:b/>
          <w:bCs/>
          <w:sz w:val="18"/>
          <w:szCs w:val="18"/>
        </w:rPr>
      </w:pPr>
    </w:p>
    <w:p w:rsidR="00795E3F" w:rsidRPr="002819EE" w:rsidRDefault="00795E3F" w:rsidP="00795E3F">
      <w:pPr>
        <w:rPr>
          <w:rFonts w:asciiTheme="majorHAnsi" w:hAnsiTheme="majorHAnsi" w:cs="Tahoma"/>
          <w:b/>
          <w:bCs/>
          <w:sz w:val="20"/>
          <w:szCs w:val="20"/>
        </w:rPr>
      </w:pPr>
    </w:p>
    <w:tbl>
      <w:tblPr>
        <w:tblW w:w="0" w:type="auto"/>
        <w:tblBorders>
          <w:bottom w:val="single" w:sz="4" w:space="0" w:color="auto"/>
          <w:insideH w:val="single" w:sz="4" w:space="0" w:color="auto"/>
        </w:tblBorders>
        <w:tblLook w:val="01E0" w:firstRow="1" w:lastRow="1" w:firstColumn="1" w:lastColumn="1" w:noHBand="0" w:noVBand="0"/>
      </w:tblPr>
      <w:tblGrid>
        <w:gridCol w:w="4648"/>
        <w:gridCol w:w="4638"/>
      </w:tblGrid>
      <w:tr w:rsidR="00795E3F" w:rsidRPr="00EF309F" w:rsidTr="004E3FEA">
        <w:tc>
          <w:tcPr>
            <w:tcW w:w="9381" w:type="dxa"/>
            <w:gridSpan w:val="2"/>
            <w:shd w:val="clear" w:color="auto" w:fill="auto"/>
          </w:tcPr>
          <w:p w:rsidR="00795E3F" w:rsidRPr="00EF309F" w:rsidRDefault="00795E3F" w:rsidP="00795E3F">
            <w:pPr>
              <w:rPr>
                <w:rFonts w:asciiTheme="majorHAnsi" w:hAnsiTheme="majorHAnsi" w:cs="Tahoma"/>
                <w:szCs w:val="22"/>
              </w:rPr>
            </w:pPr>
            <w:r w:rsidRPr="00EF309F">
              <w:rPr>
                <w:rFonts w:asciiTheme="majorHAnsi" w:hAnsiTheme="majorHAnsi" w:cs="Tahoma"/>
                <w:szCs w:val="22"/>
              </w:rPr>
              <w:t xml:space="preserve">Naziv in polni naslov </w:t>
            </w:r>
            <w:r w:rsidRPr="00EF309F">
              <w:rPr>
                <w:rFonts w:asciiTheme="majorHAnsi" w:hAnsiTheme="majorHAnsi" w:cs="Tahoma"/>
                <w:b/>
                <w:szCs w:val="22"/>
              </w:rPr>
              <w:t>kupca /plačnika ( potrjevalca reference):</w:t>
            </w:r>
          </w:p>
        </w:tc>
      </w:tr>
      <w:tr w:rsidR="00795E3F" w:rsidRPr="00EF309F" w:rsidTr="004E3FEA">
        <w:tc>
          <w:tcPr>
            <w:tcW w:w="9381" w:type="dxa"/>
            <w:gridSpan w:val="2"/>
            <w:shd w:val="clear" w:color="auto" w:fill="auto"/>
          </w:tcPr>
          <w:p w:rsidR="00795E3F" w:rsidRPr="00EF309F" w:rsidRDefault="00795E3F" w:rsidP="00795E3F">
            <w:pPr>
              <w:rPr>
                <w:rFonts w:asciiTheme="majorHAnsi" w:hAnsiTheme="majorHAnsi" w:cs="Tahoma"/>
                <w:szCs w:val="22"/>
              </w:rPr>
            </w:pPr>
          </w:p>
        </w:tc>
      </w:tr>
      <w:tr w:rsidR="00795E3F" w:rsidRPr="00EF309F" w:rsidTr="004E3FEA">
        <w:tc>
          <w:tcPr>
            <w:tcW w:w="9381" w:type="dxa"/>
            <w:gridSpan w:val="2"/>
            <w:shd w:val="clear" w:color="auto" w:fill="auto"/>
          </w:tcPr>
          <w:p w:rsidR="00795E3F" w:rsidRPr="00EF309F" w:rsidRDefault="00795E3F" w:rsidP="00795E3F">
            <w:pPr>
              <w:rPr>
                <w:rFonts w:asciiTheme="majorHAnsi" w:hAnsiTheme="majorHAnsi" w:cs="Tahoma"/>
                <w:szCs w:val="22"/>
              </w:rPr>
            </w:pPr>
          </w:p>
        </w:tc>
      </w:tr>
      <w:tr w:rsidR="00795E3F" w:rsidRPr="00EF309F" w:rsidTr="004E3FEA">
        <w:tc>
          <w:tcPr>
            <w:tcW w:w="9381" w:type="dxa"/>
            <w:gridSpan w:val="2"/>
            <w:tcBorders>
              <w:bottom w:val="single" w:sz="4" w:space="0" w:color="auto"/>
            </w:tcBorders>
            <w:shd w:val="clear" w:color="auto" w:fill="auto"/>
          </w:tcPr>
          <w:p w:rsidR="00795E3F" w:rsidRPr="00EF309F" w:rsidRDefault="00795E3F" w:rsidP="00795E3F">
            <w:pPr>
              <w:rPr>
                <w:rFonts w:asciiTheme="majorHAnsi" w:hAnsiTheme="majorHAnsi" w:cs="Tahoma"/>
                <w:szCs w:val="22"/>
              </w:rPr>
            </w:pPr>
          </w:p>
        </w:tc>
      </w:tr>
      <w:tr w:rsidR="00795E3F" w:rsidRPr="00EF309F" w:rsidTr="004E3FEA">
        <w:tc>
          <w:tcPr>
            <w:tcW w:w="4690" w:type="dxa"/>
            <w:tcBorders>
              <w:top w:val="single" w:sz="4" w:space="0" w:color="auto"/>
              <w:right w:val="dotted" w:sz="4" w:space="0" w:color="auto"/>
            </w:tcBorders>
            <w:shd w:val="clear" w:color="auto" w:fill="auto"/>
          </w:tcPr>
          <w:p w:rsidR="00795E3F" w:rsidRPr="00EF309F" w:rsidRDefault="00795E3F" w:rsidP="00795E3F">
            <w:pPr>
              <w:rPr>
                <w:rFonts w:asciiTheme="majorHAnsi" w:hAnsiTheme="majorHAnsi" w:cs="Tahoma"/>
                <w:szCs w:val="22"/>
              </w:rPr>
            </w:pPr>
            <w:r w:rsidRPr="00EF309F">
              <w:rPr>
                <w:rFonts w:asciiTheme="majorHAnsi" w:hAnsiTheme="majorHAnsi" w:cs="Tahoma"/>
                <w:szCs w:val="22"/>
              </w:rPr>
              <w:t xml:space="preserve">Kontaktna oseba kupca: </w:t>
            </w:r>
          </w:p>
        </w:tc>
        <w:tc>
          <w:tcPr>
            <w:tcW w:w="4691" w:type="dxa"/>
            <w:tcBorders>
              <w:top w:val="single" w:sz="4" w:space="0" w:color="auto"/>
              <w:left w:val="dotted" w:sz="4" w:space="0" w:color="auto"/>
            </w:tcBorders>
            <w:shd w:val="clear" w:color="auto" w:fill="auto"/>
          </w:tcPr>
          <w:p w:rsidR="00795E3F" w:rsidRPr="00EF309F" w:rsidRDefault="00795E3F" w:rsidP="00795E3F">
            <w:pPr>
              <w:rPr>
                <w:rFonts w:asciiTheme="majorHAnsi" w:hAnsiTheme="majorHAnsi" w:cs="Tahoma"/>
                <w:szCs w:val="22"/>
              </w:rPr>
            </w:pPr>
          </w:p>
        </w:tc>
      </w:tr>
      <w:tr w:rsidR="00795E3F" w:rsidRPr="00EF309F" w:rsidTr="004E3FEA">
        <w:tc>
          <w:tcPr>
            <w:tcW w:w="4690" w:type="dxa"/>
            <w:tcBorders>
              <w:top w:val="single" w:sz="4" w:space="0" w:color="auto"/>
              <w:right w:val="dotted" w:sz="4" w:space="0" w:color="auto"/>
            </w:tcBorders>
            <w:shd w:val="clear" w:color="auto" w:fill="auto"/>
          </w:tcPr>
          <w:p w:rsidR="00795E3F" w:rsidRPr="00EF309F" w:rsidRDefault="00795E3F" w:rsidP="00795E3F">
            <w:pPr>
              <w:rPr>
                <w:rFonts w:asciiTheme="majorHAnsi" w:hAnsiTheme="majorHAnsi" w:cs="Tahoma"/>
                <w:szCs w:val="22"/>
              </w:rPr>
            </w:pPr>
            <w:r w:rsidRPr="00EF309F">
              <w:rPr>
                <w:rFonts w:asciiTheme="majorHAnsi" w:hAnsiTheme="majorHAnsi" w:cs="Tahoma"/>
                <w:szCs w:val="22"/>
              </w:rPr>
              <w:t>telefonske številka kontaktne osebe kupca:</w:t>
            </w:r>
          </w:p>
        </w:tc>
        <w:tc>
          <w:tcPr>
            <w:tcW w:w="4691" w:type="dxa"/>
            <w:tcBorders>
              <w:top w:val="single" w:sz="4" w:space="0" w:color="auto"/>
              <w:left w:val="dotted" w:sz="4" w:space="0" w:color="auto"/>
            </w:tcBorders>
            <w:shd w:val="clear" w:color="auto" w:fill="auto"/>
          </w:tcPr>
          <w:p w:rsidR="00795E3F" w:rsidRPr="00EF309F" w:rsidRDefault="00795E3F" w:rsidP="00795E3F">
            <w:pPr>
              <w:rPr>
                <w:rFonts w:asciiTheme="majorHAnsi" w:hAnsiTheme="majorHAnsi" w:cs="Tahoma"/>
                <w:szCs w:val="22"/>
              </w:rPr>
            </w:pPr>
          </w:p>
        </w:tc>
      </w:tr>
    </w:tbl>
    <w:p w:rsidR="00795E3F" w:rsidRPr="00EF309F" w:rsidRDefault="00795E3F" w:rsidP="00795E3F">
      <w:pPr>
        <w:rPr>
          <w:rFonts w:asciiTheme="majorHAnsi" w:hAnsiTheme="majorHAnsi" w:cs="Tahoma"/>
          <w:szCs w:val="22"/>
        </w:rPr>
      </w:pPr>
    </w:p>
    <w:p w:rsidR="00795E3F" w:rsidRPr="00EF309F" w:rsidRDefault="00795E3F" w:rsidP="00795E3F">
      <w:pPr>
        <w:rPr>
          <w:rFonts w:asciiTheme="majorHAnsi" w:hAnsiTheme="majorHAnsi" w:cs="Tahoma"/>
          <w:szCs w:val="22"/>
        </w:rPr>
      </w:pPr>
    </w:p>
    <w:p w:rsidR="00795E3F" w:rsidRPr="00EF309F" w:rsidRDefault="00795E3F" w:rsidP="00795E3F">
      <w:pPr>
        <w:rPr>
          <w:rFonts w:asciiTheme="majorHAnsi" w:hAnsiTheme="majorHAnsi" w:cs="Tahoma"/>
          <w:szCs w:val="22"/>
        </w:rPr>
      </w:pPr>
      <w:r w:rsidRPr="00EF309F">
        <w:rPr>
          <w:rFonts w:asciiTheme="majorHAnsi" w:hAnsiTheme="majorHAnsi" w:cs="Tahoma"/>
          <w:b/>
          <w:szCs w:val="22"/>
        </w:rPr>
        <w:t>potrjujem</w:t>
      </w:r>
      <w:r w:rsidRPr="00EF309F">
        <w:rPr>
          <w:rFonts w:asciiTheme="majorHAnsi" w:hAnsiTheme="majorHAnsi" w:cs="Tahoma"/>
          <w:szCs w:val="22"/>
        </w:rPr>
        <w:t>, da je v neprekinjenem dvanajst mesečnem obdobju</w:t>
      </w:r>
    </w:p>
    <w:p w:rsidR="00795E3F" w:rsidRPr="00EF309F" w:rsidRDefault="00795E3F" w:rsidP="00795E3F">
      <w:pPr>
        <w:rPr>
          <w:rFonts w:asciiTheme="majorHAnsi" w:hAnsiTheme="majorHAnsi" w:cs="Tahoma"/>
          <w:szCs w:val="22"/>
        </w:rPr>
      </w:pPr>
    </w:p>
    <w:p w:rsidR="00795E3F" w:rsidRPr="00EF309F" w:rsidRDefault="00795E3F" w:rsidP="00795E3F">
      <w:pPr>
        <w:rPr>
          <w:rFonts w:asciiTheme="majorHAnsi" w:hAnsiTheme="majorHAnsi" w:cs="Tahoma"/>
          <w:szCs w:val="22"/>
        </w:rPr>
      </w:pPr>
      <w:r w:rsidRPr="00EF309F">
        <w:rPr>
          <w:rFonts w:asciiTheme="majorHAnsi" w:hAnsiTheme="majorHAnsi" w:cs="Tahoma"/>
          <w:szCs w:val="22"/>
        </w:rPr>
        <w:t>UPOŠTEVANO OBDOBJE OD ___________________</w:t>
      </w:r>
      <w:r w:rsidR="004343E1">
        <w:rPr>
          <w:rFonts w:asciiTheme="majorHAnsi" w:hAnsiTheme="majorHAnsi" w:cs="Tahoma"/>
          <w:szCs w:val="22"/>
        </w:rPr>
        <w:t xml:space="preserve"> </w:t>
      </w:r>
      <w:r w:rsidRPr="00EF309F">
        <w:rPr>
          <w:rFonts w:asciiTheme="majorHAnsi" w:hAnsiTheme="majorHAnsi" w:cs="Tahoma"/>
          <w:szCs w:val="22"/>
        </w:rPr>
        <w:t>DO ___________________(vpisati datum)</w:t>
      </w:r>
    </w:p>
    <w:p w:rsidR="00795E3F" w:rsidRPr="00EF309F" w:rsidRDefault="00795E3F" w:rsidP="00795E3F">
      <w:pPr>
        <w:rPr>
          <w:rFonts w:asciiTheme="majorHAnsi" w:hAnsiTheme="majorHAnsi" w:cs="Tahoma"/>
          <w:szCs w:val="22"/>
        </w:rPr>
      </w:pPr>
      <w:r w:rsidRPr="00EF309F">
        <w:rPr>
          <w:rFonts w:asciiTheme="majorHAnsi" w:hAnsiTheme="majorHAnsi" w:cs="Tahoma"/>
          <w:szCs w:val="22"/>
        </w:rPr>
        <w:t xml:space="preserve"> </w:t>
      </w:r>
    </w:p>
    <w:p w:rsidR="007C7F96" w:rsidRPr="00EF309F" w:rsidRDefault="007C7F96" w:rsidP="00795E3F">
      <w:pPr>
        <w:rPr>
          <w:rFonts w:asciiTheme="majorHAnsi" w:hAnsiTheme="majorHAnsi" w:cs="Tahoma"/>
          <w:szCs w:val="22"/>
        </w:rPr>
      </w:pPr>
    </w:p>
    <w:p w:rsidR="00795E3F" w:rsidRPr="00EF309F" w:rsidRDefault="00795E3F" w:rsidP="00795E3F">
      <w:pPr>
        <w:rPr>
          <w:rFonts w:asciiTheme="majorHAnsi" w:hAnsiTheme="majorHAnsi" w:cs="Tahoma"/>
          <w:b/>
          <w:szCs w:val="22"/>
        </w:rPr>
      </w:pPr>
      <w:r w:rsidRPr="00EF309F">
        <w:rPr>
          <w:rFonts w:asciiTheme="majorHAnsi" w:hAnsiTheme="majorHAnsi" w:cs="Tahoma"/>
          <w:b/>
          <w:szCs w:val="22"/>
        </w:rPr>
        <w:t>Dobavitelj :</w:t>
      </w:r>
    </w:p>
    <w:p w:rsidR="00795E3F" w:rsidRPr="00EF309F" w:rsidRDefault="00795E3F" w:rsidP="00795E3F">
      <w:pPr>
        <w:pBdr>
          <w:bottom w:val="single" w:sz="4" w:space="1" w:color="auto"/>
        </w:pBdr>
        <w:rPr>
          <w:rFonts w:asciiTheme="majorHAnsi" w:hAnsiTheme="majorHAnsi" w:cs="Tahoma"/>
          <w:szCs w:val="22"/>
        </w:rPr>
      </w:pPr>
    </w:p>
    <w:p w:rsidR="00795E3F" w:rsidRPr="00EF309F" w:rsidRDefault="00795E3F" w:rsidP="00795E3F">
      <w:pPr>
        <w:jc w:val="both"/>
        <w:rPr>
          <w:rFonts w:asciiTheme="majorHAnsi" w:hAnsiTheme="majorHAnsi" w:cs="Tahoma"/>
          <w:szCs w:val="22"/>
        </w:rPr>
      </w:pPr>
      <w:r w:rsidRPr="00EF309F">
        <w:rPr>
          <w:rFonts w:asciiTheme="majorHAnsi" w:hAnsiTheme="majorHAnsi" w:cs="Tahoma"/>
          <w:szCs w:val="22"/>
        </w:rPr>
        <w:t>za naše potrebe dobavil naslednje vrste materiala:</w:t>
      </w:r>
    </w:p>
    <w:tbl>
      <w:tblPr>
        <w:tblW w:w="0" w:type="auto"/>
        <w:tblBorders>
          <w:bottom w:val="single" w:sz="4" w:space="0" w:color="auto"/>
          <w:insideH w:val="single" w:sz="4" w:space="0" w:color="auto"/>
        </w:tblBorders>
        <w:tblLook w:val="01E0" w:firstRow="1" w:lastRow="1" w:firstColumn="1" w:lastColumn="1" w:noHBand="0" w:noVBand="0"/>
      </w:tblPr>
      <w:tblGrid>
        <w:gridCol w:w="9286"/>
      </w:tblGrid>
      <w:tr w:rsidR="005D082C" w:rsidRPr="00EF309F" w:rsidTr="004E3FEA">
        <w:tc>
          <w:tcPr>
            <w:tcW w:w="9381" w:type="dxa"/>
            <w:shd w:val="clear" w:color="auto" w:fill="auto"/>
          </w:tcPr>
          <w:p w:rsidR="00795E3F" w:rsidRPr="00EF309F" w:rsidRDefault="00795E3F" w:rsidP="00795E3F">
            <w:pPr>
              <w:rPr>
                <w:rFonts w:asciiTheme="majorHAnsi" w:hAnsiTheme="majorHAnsi" w:cs="Tahoma"/>
                <w:szCs w:val="22"/>
              </w:rPr>
            </w:pPr>
          </w:p>
        </w:tc>
      </w:tr>
      <w:tr w:rsidR="005D082C" w:rsidRPr="00EF309F" w:rsidTr="004E3FEA">
        <w:tc>
          <w:tcPr>
            <w:tcW w:w="9381" w:type="dxa"/>
            <w:shd w:val="clear" w:color="auto" w:fill="auto"/>
          </w:tcPr>
          <w:p w:rsidR="00795E3F" w:rsidRPr="00EF309F" w:rsidRDefault="00795E3F" w:rsidP="00795E3F">
            <w:pPr>
              <w:rPr>
                <w:rFonts w:asciiTheme="majorHAnsi" w:hAnsiTheme="majorHAnsi" w:cs="Tahoma"/>
                <w:szCs w:val="22"/>
              </w:rPr>
            </w:pPr>
          </w:p>
        </w:tc>
      </w:tr>
      <w:tr w:rsidR="005D082C" w:rsidRPr="00EF309F" w:rsidTr="004E3FEA">
        <w:tc>
          <w:tcPr>
            <w:tcW w:w="9381" w:type="dxa"/>
            <w:shd w:val="clear" w:color="auto" w:fill="auto"/>
          </w:tcPr>
          <w:p w:rsidR="00795E3F" w:rsidRPr="00EF309F" w:rsidRDefault="00795E3F" w:rsidP="00795E3F">
            <w:pPr>
              <w:rPr>
                <w:rFonts w:asciiTheme="majorHAnsi" w:hAnsiTheme="majorHAnsi" w:cs="Tahoma"/>
                <w:szCs w:val="22"/>
              </w:rPr>
            </w:pPr>
          </w:p>
        </w:tc>
      </w:tr>
      <w:tr w:rsidR="005D082C" w:rsidRPr="00EF309F" w:rsidTr="004E3FEA">
        <w:tc>
          <w:tcPr>
            <w:tcW w:w="9381" w:type="dxa"/>
            <w:shd w:val="clear" w:color="auto" w:fill="auto"/>
          </w:tcPr>
          <w:p w:rsidR="00795E3F" w:rsidRPr="00EF309F" w:rsidRDefault="00795E3F" w:rsidP="00795E3F">
            <w:pPr>
              <w:rPr>
                <w:rFonts w:asciiTheme="majorHAnsi" w:hAnsiTheme="majorHAnsi" w:cs="Tahoma"/>
                <w:szCs w:val="22"/>
              </w:rPr>
            </w:pPr>
          </w:p>
        </w:tc>
      </w:tr>
      <w:tr w:rsidR="00795E3F" w:rsidRPr="00EF309F" w:rsidTr="004E3FEA">
        <w:tc>
          <w:tcPr>
            <w:tcW w:w="9381" w:type="dxa"/>
            <w:shd w:val="clear" w:color="auto" w:fill="auto"/>
          </w:tcPr>
          <w:p w:rsidR="00795E3F" w:rsidRPr="00EF309F" w:rsidRDefault="00795E3F" w:rsidP="00795E3F">
            <w:pPr>
              <w:rPr>
                <w:rFonts w:asciiTheme="majorHAnsi" w:hAnsiTheme="majorHAnsi" w:cs="Tahoma"/>
                <w:szCs w:val="22"/>
              </w:rPr>
            </w:pPr>
          </w:p>
        </w:tc>
      </w:tr>
    </w:tbl>
    <w:p w:rsidR="00795E3F" w:rsidRPr="00EF309F" w:rsidRDefault="00795E3F" w:rsidP="00795E3F">
      <w:pPr>
        <w:jc w:val="both"/>
        <w:rPr>
          <w:rFonts w:asciiTheme="majorHAnsi" w:hAnsiTheme="majorHAnsi" w:cs="Tahoma"/>
          <w:szCs w:val="22"/>
        </w:rPr>
      </w:pPr>
    </w:p>
    <w:p w:rsidR="00795E3F" w:rsidRPr="00EF309F" w:rsidRDefault="00795E3F" w:rsidP="00795E3F">
      <w:pPr>
        <w:jc w:val="both"/>
        <w:rPr>
          <w:rFonts w:asciiTheme="majorHAnsi" w:hAnsiTheme="majorHAnsi" w:cs="Tahoma"/>
          <w:szCs w:val="22"/>
        </w:rPr>
      </w:pPr>
      <w:r w:rsidRPr="00EF309F">
        <w:rPr>
          <w:rFonts w:asciiTheme="majorHAnsi" w:hAnsiTheme="majorHAnsi" w:cs="Tahoma"/>
          <w:szCs w:val="22"/>
        </w:rPr>
        <w:t xml:space="preserve"> v skupni letni vrednosti  </w:t>
      </w:r>
      <w:r w:rsidRPr="00EF309F">
        <w:rPr>
          <w:rFonts w:asciiTheme="majorHAnsi" w:hAnsiTheme="majorHAnsi" w:cs="Tahoma"/>
          <w:szCs w:val="22"/>
          <w:u w:val="single"/>
        </w:rPr>
        <w:t xml:space="preserve">                              </w:t>
      </w:r>
      <w:r w:rsidRPr="00EF309F">
        <w:rPr>
          <w:rFonts w:asciiTheme="majorHAnsi" w:hAnsiTheme="majorHAnsi" w:cs="Tahoma"/>
          <w:szCs w:val="22"/>
        </w:rPr>
        <w:t xml:space="preserve">  evrov brez DDV. </w:t>
      </w:r>
    </w:p>
    <w:p w:rsidR="00795E3F" w:rsidRPr="00EF309F" w:rsidRDefault="00795E3F" w:rsidP="00795E3F">
      <w:pPr>
        <w:jc w:val="both"/>
        <w:rPr>
          <w:rFonts w:asciiTheme="majorHAnsi" w:hAnsiTheme="majorHAnsi" w:cs="Tahoma"/>
          <w:szCs w:val="22"/>
        </w:rPr>
      </w:pPr>
    </w:p>
    <w:p w:rsidR="00795E3F" w:rsidRPr="00EF309F" w:rsidRDefault="005D082C" w:rsidP="00795E3F">
      <w:pPr>
        <w:rPr>
          <w:rFonts w:asciiTheme="majorHAnsi" w:hAnsiTheme="majorHAnsi" w:cs="Tahoma"/>
          <w:b/>
          <w:szCs w:val="22"/>
        </w:rPr>
      </w:pPr>
      <w:r w:rsidRPr="00EF309F">
        <w:rPr>
          <w:rFonts w:asciiTheme="majorHAnsi" w:hAnsiTheme="majorHAnsi" w:cs="Tahoma"/>
          <w:b/>
          <w:szCs w:val="22"/>
        </w:rPr>
        <w:t>Pogodbene obveznosti morajo biti zaključene.</w:t>
      </w:r>
    </w:p>
    <w:p w:rsidR="005D082C" w:rsidRPr="00EF309F" w:rsidRDefault="005D082C" w:rsidP="00795E3F">
      <w:pPr>
        <w:rPr>
          <w:rFonts w:asciiTheme="majorHAnsi" w:hAnsiTheme="majorHAnsi" w:cs="Tahoma"/>
          <w:szCs w:val="22"/>
        </w:rPr>
      </w:pPr>
    </w:p>
    <w:p w:rsidR="00795E3F" w:rsidRPr="00EF309F" w:rsidRDefault="00795E3F" w:rsidP="00795E3F">
      <w:pPr>
        <w:jc w:val="both"/>
        <w:rPr>
          <w:rFonts w:asciiTheme="majorHAnsi" w:hAnsiTheme="majorHAnsi" w:cs="Tahoma"/>
          <w:szCs w:val="22"/>
        </w:rPr>
      </w:pPr>
      <w:r w:rsidRPr="00EF309F">
        <w:rPr>
          <w:rFonts w:asciiTheme="majorHAnsi" w:hAnsiTheme="majorHAnsi" w:cs="Tahoma"/>
          <w:szCs w:val="22"/>
        </w:rPr>
        <w:t>Dobava materiala je potekala brez težav in v dogovorjenih rokih. Dobavitelj je dobavil material, ki je v celoti izpolnjeval dogovorjene tehnične karakteristike, skupaj s potrebnimi atesti in certifikati, ki jih slovenska zakonodaja zahteva za tovrstni material.</w:t>
      </w:r>
    </w:p>
    <w:p w:rsidR="00795E3F" w:rsidRPr="00EF309F" w:rsidRDefault="00795E3F" w:rsidP="00795E3F">
      <w:pPr>
        <w:jc w:val="both"/>
        <w:rPr>
          <w:rFonts w:asciiTheme="majorHAnsi" w:hAnsiTheme="majorHAnsi" w:cs="Tahoma"/>
          <w:szCs w:val="22"/>
        </w:rPr>
      </w:pPr>
    </w:p>
    <w:p w:rsidR="00795E3F" w:rsidRPr="00EF309F" w:rsidRDefault="00795E3F" w:rsidP="00795E3F">
      <w:pPr>
        <w:jc w:val="both"/>
        <w:rPr>
          <w:rFonts w:asciiTheme="majorHAnsi" w:hAnsiTheme="majorHAnsi" w:cs="Tahoma"/>
          <w:szCs w:val="22"/>
        </w:rPr>
      </w:pPr>
      <w:r w:rsidRPr="00EF309F">
        <w:rPr>
          <w:rFonts w:asciiTheme="majorHAnsi" w:hAnsiTheme="majorHAnsi" w:cs="Tahoma"/>
          <w:szCs w:val="22"/>
        </w:rPr>
        <w:t>Ker je dobavitelj v celoti izpolnil pogodbena določila in v garancijskem roku odpravil vse svoje obveznosti ocenjujemo, da gre za primernega in zaupanja vrednega poslovnega partnerja.</w:t>
      </w:r>
    </w:p>
    <w:p w:rsidR="00795E3F" w:rsidRPr="00EF309F" w:rsidRDefault="00795E3F" w:rsidP="00795E3F">
      <w:pPr>
        <w:rPr>
          <w:rFonts w:asciiTheme="majorHAnsi" w:hAnsiTheme="majorHAnsi" w:cs="Tahoma"/>
          <w:szCs w:val="22"/>
        </w:rPr>
      </w:pPr>
    </w:p>
    <w:p w:rsidR="00795E3F" w:rsidRPr="00EF309F" w:rsidRDefault="00795E3F" w:rsidP="00795E3F">
      <w:pPr>
        <w:spacing w:line="360" w:lineRule="auto"/>
        <w:jc w:val="both"/>
        <w:rPr>
          <w:rFonts w:asciiTheme="majorHAnsi" w:hAnsiTheme="majorHAnsi" w:cs="Tahoma"/>
          <w:szCs w:val="22"/>
        </w:rPr>
      </w:pPr>
      <w:r w:rsidRPr="00EF309F">
        <w:rPr>
          <w:rFonts w:asciiTheme="majorHAnsi" w:hAnsiTheme="majorHAnsi" w:cs="Tahoma"/>
          <w:szCs w:val="22"/>
        </w:rPr>
        <w:t xml:space="preserve">Datum:  _____________                                  </w:t>
      </w:r>
    </w:p>
    <w:p w:rsidR="00795E3F" w:rsidRPr="00EF309F" w:rsidRDefault="00795E3F" w:rsidP="00795E3F">
      <w:pPr>
        <w:spacing w:line="360" w:lineRule="auto"/>
        <w:jc w:val="both"/>
        <w:rPr>
          <w:rFonts w:asciiTheme="majorHAnsi" w:hAnsiTheme="majorHAnsi" w:cs="Tahoma"/>
          <w:szCs w:val="22"/>
        </w:rPr>
      </w:pPr>
      <w:r w:rsidRPr="00EF309F">
        <w:rPr>
          <w:rFonts w:asciiTheme="majorHAnsi" w:hAnsiTheme="majorHAnsi" w:cs="Tahoma"/>
          <w:szCs w:val="22"/>
        </w:rPr>
        <w:t>Pooblaščena oseba kupca/plačnika: _______________________</w:t>
      </w:r>
    </w:p>
    <w:p w:rsidR="00795E3F" w:rsidRPr="00EF309F" w:rsidRDefault="00795E3F" w:rsidP="00795E3F">
      <w:pPr>
        <w:rPr>
          <w:rFonts w:asciiTheme="majorHAnsi" w:hAnsiTheme="majorHAnsi" w:cs="Tahoma"/>
          <w:szCs w:val="22"/>
        </w:rPr>
      </w:pPr>
      <w:r w:rsidRPr="00EF309F">
        <w:rPr>
          <w:rFonts w:asciiTheme="majorHAnsi" w:hAnsiTheme="majorHAnsi" w:cs="Tahoma"/>
          <w:szCs w:val="22"/>
        </w:rPr>
        <w:tab/>
      </w:r>
      <w:r w:rsidRPr="00EF309F">
        <w:rPr>
          <w:rFonts w:asciiTheme="majorHAnsi" w:hAnsiTheme="majorHAnsi" w:cs="Tahoma"/>
          <w:szCs w:val="22"/>
        </w:rPr>
        <w:tab/>
      </w:r>
      <w:r w:rsidRPr="00EF309F">
        <w:rPr>
          <w:rFonts w:asciiTheme="majorHAnsi" w:hAnsiTheme="majorHAnsi" w:cs="Tahoma"/>
          <w:szCs w:val="22"/>
        </w:rPr>
        <w:tab/>
      </w:r>
      <w:r w:rsidRPr="00EF309F">
        <w:rPr>
          <w:rFonts w:asciiTheme="majorHAnsi" w:hAnsiTheme="majorHAnsi" w:cs="Tahoma"/>
          <w:szCs w:val="22"/>
        </w:rPr>
        <w:tab/>
      </w:r>
      <w:r w:rsidRPr="00EF309F">
        <w:rPr>
          <w:rFonts w:asciiTheme="majorHAnsi" w:hAnsiTheme="majorHAnsi" w:cs="Tahoma"/>
          <w:szCs w:val="22"/>
        </w:rPr>
        <w:tab/>
      </w:r>
      <w:r w:rsidRPr="00EF309F">
        <w:rPr>
          <w:rFonts w:asciiTheme="majorHAnsi" w:hAnsiTheme="majorHAnsi" w:cs="Tahoma"/>
          <w:szCs w:val="22"/>
        </w:rPr>
        <w:tab/>
      </w:r>
      <w:r w:rsidRPr="00EF309F">
        <w:rPr>
          <w:rFonts w:asciiTheme="majorHAnsi" w:hAnsiTheme="majorHAnsi" w:cs="Tahoma"/>
          <w:szCs w:val="22"/>
        </w:rPr>
        <w:tab/>
        <w:t>___________________________________</w:t>
      </w:r>
    </w:p>
    <w:p w:rsidR="00795E3F" w:rsidRPr="00EF309F" w:rsidRDefault="00795E3F" w:rsidP="00795E3F">
      <w:pPr>
        <w:rPr>
          <w:rFonts w:asciiTheme="majorHAnsi" w:hAnsiTheme="majorHAnsi" w:cs="Tahoma"/>
          <w:szCs w:val="22"/>
        </w:rPr>
      </w:pPr>
      <w:r w:rsidRPr="00EF309F">
        <w:rPr>
          <w:rFonts w:asciiTheme="majorHAnsi" w:hAnsiTheme="majorHAnsi" w:cs="Tahoma"/>
          <w:szCs w:val="22"/>
        </w:rPr>
        <w:tab/>
      </w:r>
      <w:r w:rsidRPr="00EF309F">
        <w:rPr>
          <w:rFonts w:asciiTheme="majorHAnsi" w:hAnsiTheme="majorHAnsi" w:cs="Tahoma"/>
          <w:szCs w:val="22"/>
        </w:rPr>
        <w:tab/>
      </w:r>
      <w:r w:rsidRPr="00EF309F">
        <w:rPr>
          <w:rFonts w:asciiTheme="majorHAnsi" w:hAnsiTheme="majorHAnsi" w:cs="Tahoma"/>
          <w:szCs w:val="22"/>
        </w:rPr>
        <w:tab/>
      </w:r>
      <w:r w:rsidRPr="00EF309F">
        <w:rPr>
          <w:rFonts w:asciiTheme="majorHAnsi" w:hAnsiTheme="majorHAnsi" w:cs="Tahoma"/>
          <w:szCs w:val="22"/>
        </w:rPr>
        <w:tab/>
      </w:r>
      <w:r w:rsidRPr="00EF309F">
        <w:rPr>
          <w:rFonts w:asciiTheme="majorHAnsi" w:hAnsiTheme="majorHAnsi" w:cs="Tahoma"/>
          <w:szCs w:val="22"/>
        </w:rPr>
        <w:tab/>
      </w:r>
      <w:r w:rsidRPr="00EF309F">
        <w:rPr>
          <w:rFonts w:asciiTheme="majorHAnsi" w:hAnsiTheme="majorHAnsi" w:cs="Tahoma"/>
          <w:szCs w:val="22"/>
        </w:rPr>
        <w:tab/>
        <w:t xml:space="preserve">             (podpis pooblaščene osebe kupca/plačnika)</w:t>
      </w:r>
    </w:p>
    <w:p w:rsidR="00795E3F" w:rsidRPr="00EF309F" w:rsidRDefault="00795E3F" w:rsidP="00795E3F">
      <w:pPr>
        <w:ind w:left="4956" w:firstLine="708"/>
        <w:rPr>
          <w:rFonts w:asciiTheme="majorHAnsi" w:hAnsiTheme="majorHAnsi" w:cs="Tahoma"/>
          <w:szCs w:val="22"/>
        </w:rPr>
      </w:pPr>
      <w:r w:rsidRPr="00EF309F">
        <w:rPr>
          <w:rFonts w:asciiTheme="majorHAnsi" w:hAnsiTheme="majorHAnsi" w:cs="Tahoma"/>
          <w:szCs w:val="22"/>
        </w:rPr>
        <w:t xml:space="preserve">      žig (če obstoji)</w:t>
      </w:r>
    </w:p>
    <w:p w:rsidR="00795E3F" w:rsidRPr="002819EE" w:rsidRDefault="00795E3F" w:rsidP="00795E3F">
      <w:pPr>
        <w:ind w:left="4956" w:firstLine="708"/>
        <w:rPr>
          <w:rFonts w:asciiTheme="majorHAnsi" w:hAnsiTheme="majorHAnsi" w:cs="Tahoma"/>
          <w:sz w:val="20"/>
          <w:szCs w:val="20"/>
        </w:rPr>
      </w:pPr>
    </w:p>
    <w:p w:rsidR="00CE5EE2" w:rsidRDefault="00CE5EE2">
      <w:pPr>
        <w:rPr>
          <w:rFonts w:asciiTheme="majorHAnsi" w:hAnsiTheme="majorHAnsi" w:cs="Tahoma"/>
          <w:sz w:val="20"/>
          <w:szCs w:val="20"/>
        </w:rPr>
      </w:pPr>
      <w:r>
        <w:rPr>
          <w:rFonts w:asciiTheme="majorHAnsi" w:hAnsiTheme="majorHAnsi" w:cs="Tahoma"/>
          <w:sz w:val="20"/>
          <w:szCs w:val="20"/>
        </w:rPr>
        <w:br w:type="page"/>
      </w:r>
    </w:p>
    <w:p w:rsidR="00E5766D" w:rsidRDefault="00E5766D">
      <w:pPr>
        <w:jc w:val="right"/>
        <w:rPr>
          <w:rFonts w:asciiTheme="majorHAnsi" w:hAnsiTheme="majorHAnsi"/>
          <w:b/>
          <w:bCs/>
        </w:rPr>
      </w:pPr>
    </w:p>
    <w:p w:rsidR="00AA15D1" w:rsidRPr="00EF309F" w:rsidRDefault="00AA15D1" w:rsidP="00AA15D1">
      <w:pPr>
        <w:shd w:val="clear" w:color="auto" w:fill="E6E6E6"/>
        <w:jc w:val="right"/>
        <w:rPr>
          <w:rFonts w:asciiTheme="majorHAnsi" w:hAnsiTheme="majorHAnsi" w:cs="Tahoma"/>
          <w:b/>
          <w:bCs/>
          <w:szCs w:val="22"/>
        </w:rPr>
      </w:pPr>
      <w:r w:rsidRPr="00EF309F">
        <w:rPr>
          <w:rFonts w:asciiTheme="majorHAnsi" w:hAnsiTheme="majorHAnsi" w:cs="Tahoma"/>
          <w:b/>
          <w:bCs/>
          <w:szCs w:val="22"/>
        </w:rPr>
        <w:t xml:space="preserve">PRILOGA </w:t>
      </w:r>
      <w:r w:rsidR="00852051">
        <w:rPr>
          <w:rFonts w:asciiTheme="majorHAnsi" w:hAnsiTheme="majorHAnsi" w:cs="Tahoma"/>
          <w:b/>
          <w:bCs/>
          <w:szCs w:val="22"/>
        </w:rPr>
        <w:t>9</w:t>
      </w:r>
    </w:p>
    <w:p w:rsidR="00AA15D1" w:rsidRDefault="00AA15D1" w:rsidP="00AA15D1">
      <w:pPr>
        <w:spacing w:line="360" w:lineRule="auto"/>
        <w:rPr>
          <w:rFonts w:asciiTheme="majorHAnsi" w:hAnsiTheme="majorHAnsi" w:cs="Calibri"/>
          <w:szCs w:val="22"/>
        </w:rPr>
      </w:pPr>
    </w:p>
    <w:p w:rsidR="00AA15D1" w:rsidRPr="008161A0" w:rsidRDefault="00AA15D1" w:rsidP="00AA15D1">
      <w:pPr>
        <w:spacing w:line="360" w:lineRule="auto"/>
        <w:rPr>
          <w:rFonts w:asciiTheme="majorHAnsi" w:hAnsiTheme="majorHAnsi" w:cs="Calibri"/>
          <w:szCs w:val="22"/>
        </w:rPr>
      </w:pPr>
      <w:r w:rsidRPr="008161A0">
        <w:rPr>
          <w:rFonts w:asciiTheme="majorHAnsi" w:hAnsiTheme="majorHAnsi" w:cs="Calibri"/>
          <w:szCs w:val="22"/>
        </w:rPr>
        <w:t>Ponudnik _______________________________________________</w:t>
      </w:r>
      <w:r>
        <w:rPr>
          <w:rFonts w:asciiTheme="majorHAnsi" w:hAnsiTheme="majorHAnsi" w:cs="Calibri"/>
          <w:szCs w:val="22"/>
        </w:rPr>
        <w:t>______________________________</w:t>
      </w:r>
      <w:r w:rsidRPr="008161A0">
        <w:rPr>
          <w:rFonts w:asciiTheme="majorHAnsi" w:hAnsiTheme="majorHAnsi" w:cs="Calibri"/>
          <w:szCs w:val="22"/>
        </w:rPr>
        <w:t>_____________________</w:t>
      </w:r>
    </w:p>
    <w:p w:rsidR="00AA15D1" w:rsidRPr="008161A0" w:rsidRDefault="00AA15D1" w:rsidP="00AA15D1">
      <w:pPr>
        <w:spacing w:line="360" w:lineRule="auto"/>
        <w:rPr>
          <w:rFonts w:asciiTheme="majorHAnsi" w:hAnsiTheme="majorHAnsi" w:cs="Calibri"/>
          <w:szCs w:val="22"/>
        </w:rPr>
      </w:pPr>
    </w:p>
    <w:p w:rsidR="00AA15D1" w:rsidRPr="008161A0" w:rsidRDefault="00AA15D1" w:rsidP="00AA15D1">
      <w:pPr>
        <w:spacing w:line="360" w:lineRule="auto"/>
        <w:rPr>
          <w:rFonts w:asciiTheme="majorHAnsi" w:hAnsiTheme="majorHAnsi" w:cs="Calibri"/>
          <w:szCs w:val="22"/>
        </w:rPr>
      </w:pPr>
      <w:r w:rsidRPr="008161A0">
        <w:rPr>
          <w:rFonts w:asciiTheme="majorHAnsi" w:hAnsiTheme="majorHAnsi" w:cs="Calibri"/>
          <w:szCs w:val="22"/>
        </w:rPr>
        <w:t>Naročnik ____________________________________________________________________</w:t>
      </w:r>
      <w:r>
        <w:rPr>
          <w:rFonts w:asciiTheme="majorHAnsi" w:hAnsiTheme="majorHAnsi" w:cs="Calibri"/>
          <w:szCs w:val="22"/>
        </w:rPr>
        <w:t>______________________________</w:t>
      </w:r>
    </w:p>
    <w:p w:rsidR="00AA15D1" w:rsidRPr="002819EE" w:rsidRDefault="00AA15D1" w:rsidP="00AA15D1">
      <w:pPr>
        <w:rPr>
          <w:rFonts w:asciiTheme="majorHAnsi" w:hAnsiTheme="majorHAnsi" w:cs="Tahoma"/>
          <w:sz w:val="20"/>
          <w:szCs w:val="20"/>
        </w:rPr>
      </w:pPr>
    </w:p>
    <w:p w:rsidR="00AA15D1" w:rsidRPr="002819EE" w:rsidRDefault="00AA15D1" w:rsidP="00AA15D1">
      <w:pPr>
        <w:ind w:right="-1021"/>
        <w:rPr>
          <w:rFonts w:asciiTheme="majorHAnsi" w:hAnsiTheme="majorHAnsi" w:cs="Tahoma"/>
          <w:sz w:val="20"/>
          <w:szCs w:val="20"/>
        </w:rPr>
      </w:pPr>
    </w:p>
    <w:p w:rsidR="00AA15D1" w:rsidRPr="002819EE" w:rsidRDefault="00AA15D1" w:rsidP="00AA15D1">
      <w:pPr>
        <w:jc w:val="both"/>
        <w:rPr>
          <w:rFonts w:asciiTheme="majorHAnsi" w:hAnsiTheme="majorHAnsi" w:cs="Tahoma"/>
          <w:sz w:val="20"/>
          <w:szCs w:val="20"/>
        </w:rPr>
      </w:pPr>
    </w:p>
    <w:p w:rsidR="00AA15D1" w:rsidRPr="00EF309F" w:rsidRDefault="00AA15D1" w:rsidP="00AA15D1">
      <w:pPr>
        <w:jc w:val="both"/>
        <w:rPr>
          <w:rFonts w:asciiTheme="majorHAnsi" w:hAnsiTheme="majorHAnsi" w:cs="Tahoma"/>
          <w:szCs w:val="22"/>
        </w:rPr>
      </w:pPr>
    </w:p>
    <w:p w:rsidR="00AA15D1" w:rsidRPr="00EF309F" w:rsidRDefault="00AA15D1" w:rsidP="00AA15D1">
      <w:pPr>
        <w:keepNext/>
        <w:tabs>
          <w:tab w:val="left" w:pos="2694"/>
          <w:tab w:val="left" w:pos="2977"/>
        </w:tabs>
        <w:jc w:val="center"/>
        <w:rPr>
          <w:rFonts w:asciiTheme="majorHAnsi" w:hAnsiTheme="majorHAnsi" w:cs="Tahoma"/>
          <w:b/>
          <w:szCs w:val="22"/>
        </w:rPr>
      </w:pPr>
      <w:r w:rsidRPr="00EF309F">
        <w:rPr>
          <w:rFonts w:asciiTheme="majorHAnsi" w:hAnsiTheme="majorHAnsi" w:cs="Tahoma"/>
          <w:b/>
          <w:szCs w:val="22"/>
        </w:rPr>
        <w:t>I Z J A V A</w:t>
      </w:r>
    </w:p>
    <w:p w:rsidR="00AA15D1" w:rsidRPr="00EF309F" w:rsidRDefault="00AA15D1" w:rsidP="00AA15D1">
      <w:pPr>
        <w:keepNext/>
        <w:jc w:val="center"/>
        <w:rPr>
          <w:rFonts w:asciiTheme="majorHAnsi" w:hAnsiTheme="majorHAnsi" w:cs="Tahoma"/>
          <w:b/>
          <w:szCs w:val="22"/>
        </w:rPr>
      </w:pPr>
      <w:r w:rsidRPr="00EF309F">
        <w:rPr>
          <w:rFonts w:asciiTheme="majorHAnsi" w:hAnsiTheme="majorHAnsi" w:cs="Tahoma"/>
          <w:b/>
          <w:szCs w:val="22"/>
        </w:rPr>
        <w:t>O UDELEŽBI FIZIČNIH IN PRAVNIH OSEB V LASTNIŠTVU PONUDNIKA</w:t>
      </w:r>
    </w:p>
    <w:p w:rsidR="00AA15D1" w:rsidRPr="00EF309F" w:rsidRDefault="00AA15D1" w:rsidP="00AA15D1">
      <w:pPr>
        <w:jc w:val="both"/>
        <w:rPr>
          <w:rFonts w:asciiTheme="majorHAnsi" w:hAnsiTheme="majorHAnsi" w:cs="Tahoma"/>
          <w:szCs w:val="22"/>
        </w:rPr>
      </w:pPr>
    </w:p>
    <w:p w:rsidR="00AA15D1" w:rsidRPr="00EF309F" w:rsidRDefault="00AA15D1" w:rsidP="00AA15D1">
      <w:pPr>
        <w:jc w:val="both"/>
        <w:rPr>
          <w:rFonts w:asciiTheme="majorHAnsi" w:hAnsiTheme="majorHAnsi" w:cs="Tahoma"/>
          <w:szCs w:val="22"/>
        </w:rPr>
      </w:pPr>
    </w:p>
    <w:p w:rsidR="00AA15D1" w:rsidRPr="00EF309F" w:rsidRDefault="00AA15D1" w:rsidP="00AA15D1">
      <w:pPr>
        <w:keepNext/>
        <w:jc w:val="both"/>
        <w:rPr>
          <w:rFonts w:asciiTheme="majorHAnsi" w:hAnsiTheme="majorHAnsi" w:cs="Tahoma"/>
          <w:szCs w:val="22"/>
        </w:rPr>
      </w:pPr>
      <w:r w:rsidRPr="00EF309F">
        <w:rPr>
          <w:rFonts w:asciiTheme="majorHAnsi" w:hAnsiTheme="majorHAnsi" w:cs="Tahoma"/>
          <w:szCs w:val="22"/>
        </w:rPr>
        <w:t xml:space="preserve">V zvezi z javnim naročilom </w:t>
      </w:r>
      <w:r w:rsidRPr="00BD01BE">
        <w:rPr>
          <w:rFonts w:asciiTheme="majorHAnsi" w:hAnsiTheme="majorHAnsi" w:cs="Tahoma"/>
          <w:szCs w:val="22"/>
        </w:rPr>
        <w:t>JN-10/2017-B-V</w:t>
      </w:r>
      <w:r w:rsidRPr="00EF309F">
        <w:rPr>
          <w:rFonts w:asciiTheme="majorHAnsi" w:hAnsiTheme="majorHAnsi" w:cs="Tahoma"/>
          <w:szCs w:val="22"/>
        </w:rPr>
        <w:t xml:space="preserve"> </w:t>
      </w:r>
      <w:r w:rsidRPr="00EF309F">
        <w:rPr>
          <w:rFonts w:asciiTheme="majorHAnsi" w:hAnsiTheme="majorHAnsi" w:cs="Tahoma"/>
          <w:b/>
          <w:szCs w:val="22"/>
        </w:rPr>
        <w:t>DOBAVA</w:t>
      </w:r>
      <w:r w:rsidRPr="00EF309F">
        <w:rPr>
          <w:rFonts w:asciiTheme="majorHAnsi" w:hAnsiTheme="majorHAnsi" w:cs="Tahoma"/>
          <w:szCs w:val="22"/>
        </w:rPr>
        <w:t xml:space="preserve"> </w:t>
      </w:r>
      <w:r w:rsidRPr="00EF309F">
        <w:rPr>
          <w:rFonts w:asciiTheme="majorHAnsi" w:hAnsiTheme="majorHAnsi" w:cs="Tahoma"/>
          <w:b/>
          <w:bCs/>
          <w:szCs w:val="22"/>
        </w:rPr>
        <w:t>VODOMEROV IN OPREME ZA DALJINSKO ODČIT</w:t>
      </w:r>
      <w:r w:rsidR="0059754C">
        <w:rPr>
          <w:rFonts w:asciiTheme="majorHAnsi" w:hAnsiTheme="majorHAnsi" w:cs="Tahoma"/>
          <w:b/>
          <w:bCs/>
          <w:szCs w:val="22"/>
        </w:rPr>
        <w:t>A</w:t>
      </w:r>
      <w:r w:rsidRPr="00EF309F">
        <w:rPr>
          <w:rFonts w:asciiTheme="majorHAnsi" w:hAnsiTheme="majorHAnsi" w:cs="Tahoma"/>
          <w:b/>
          <w:bCs/>
          <w:szCs w:val="22"/>
        </w:rPr>
        <w:t>VANJE</w:t>
      </w:r>
      <w:r w:rsidRPr="00EF309F">
        <w:rPr>
          <w:rFonts w:asciiTheme="majorHAnsi" w:hAnsiTheme="majorHAnsi" w:cs="Tahoma"/>
          <w:szCs w:val="22"/>
        </w:rPr>
        <w:t xml:space="preserve"> posredujemo na osnovi šestega odstavka 14. člena </w:t>
      </w:r>
      <w:proofErr w:type="spellStart"/>
      <w:r w:rsidRPr="00EF309F">
        <w:rPr>
          <w:rFonts w:asciiTheme="majorHAnsi" w:hAnsiTheme="majorHAnsi" w:cs="Tahoma"/>
          <w:szCs w:val="22"/>
        </w:rPr>
        <w:t>ZIntPK</w:t>
      </w:r>
      <w:proofErr w:type="spellEnd"/>
      <w:r w:rsidRPr="00EF309F">
        <w:rPr>
          <w:rFonts w:asciiTheme="majorHAnsi" w:hAnsiTheme="majorHAnsi" w:cs="Tahoma"/>
          <w:szCs w:val="22"/>
        </w:rPr>
        <w:t>-UPB2 podatke o udeležbi fizičnih in pravnih oseb v lastništvu ponudnika, vključno z udeležbo tihih družbenikov, ter gospodarskih subjektih, za katere se glede na določbe zakona, ki ureja gospodarske družbe šteje, da so povezane družbe s ponudnikom.</w:t>
      </w:r>
    </w:p>
    <w:p w:rsidR="00AA15D1" w:rsidRPr="00EF309F" w:rsidRDefault="00AA15D1" w:rsidP="00AA15D1">
      <w:pPr>
        <w:keepNext/>
        <w:jc w:val="both"/>
        <w:rPr>
          <w:rFonts w:asciiTheme="majorHAnsi" w:hAnsiTheme="majorHAnsi" w:cs="Tahoma"/>
          <w:szCs w:val="22"/>
        </w:rPr>
      </w:pPr>
    </w:p>
    <w:p w:rsidR="00AA15D1" w:rsidRPr="00EF309F" w:rsidRDefault="00AA15D1" w:rsidP="00AA15D1">
      <w:pPr>
        <w:keepNext/>
        <w:jc w:val="both"/>
        <w:rPr>
          <w:rFonts w:asciiTheme="majorHAnsi" w:hAnsiTheme="majorHAnsi" w:cs="Tahoma"/>
          <w:szCs w:val="22"/>
        </w:rPr>
      </w:pPr>
    </w:p>
    <w:p w:rsidR="00AA15D1" w:rsidRPr="00EF309F" w:rsidRDefault="00AA15D1" w:rsidP="00AA15D1">
      <w:pPr>
        <w:keepNext/>
        <w:jc w:val="both"/>
        <w:rPr>
          <w:rFonts w:asciiTheme="majorHAnsi" w:hAnsiTheme="majorHAnsi" w:cs="Tahoma"/>
          <w:szCs w:val="22"/>
        </w:rPr>
      </w:pPr>
      <w:r w:rsidRPr="00EF309F">
        <w:rPr>
          <w:rFonts w:asciiTheme="majorHAnsi" w:hAnsiTheme="majorHAnsi" w:cs="Tahoma"/>
          <w:b/>
          <w:szCs w:val="22"/>
        </w:rPr>
        <w:t>IZJAVLJAMO</w:t>
      </w:r>
      <w:r w:rsidRPr="00EF309F">
        <w:rPr>
          <w:rFonts w:asciiTheme="majorHAnsi" w:hAnsiTheme="majorHAnsi" w:cs="Tahoma"/>
          <w:szCs w:val="22"/>
        </w:rPr>
        <w:t xml:space="preserve">, da so pri lastništvu zgoraj navedenega ponudnika udeležene naslednje </w:t>
      </w:r>
      <w:r w:rsidRPr="00EF309F">
        <w:rPr>
          <w:rFonts w:asciiTheme="majorHAnsi" w:hAnsiTheme="majorHAnsi" w:cs="Tahoma"/>
          <w:szCs w:val="22"/>
          <w:u w:val="single"/>
        </w:rPr>
        <w:t>pravne osebe</w:t>
      </w:r>
      <w:r w:rsidRPr="00EF309F">
        <w:rPr>
          <w:rFonts w:asciiTheme="majorHAnsi" w:hAnsiTheme="majorHAnsi" w:cs="Tahoma"/>
          <w:szCs w:val="22"/>
        </w:rPr>
        <w:t>, vključno z udeležbo tihih družbenikov:</w:t>
      </w:r>
    </w:p>
    <w:p w:rsidR="00AA15D1" w:rsidRPr="002819EE" w:rsidRDefault="00AA15D1" w:rsidP="00AA15D1">
      <w:pPr>
        <w:keepNext/>
        <w:jc w:val="both"/>
        <w:rPr>
          <w:rFonts w:asciiTheme="majorHAnsi" w:hAnsiTheme="majorHAnsi" w:cs="Tahoma"/>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AA15D1" w:rsidRPr="00EF309F" w:rsidTr="00C50784">
        <w:tc>
          <w:tcPr>
            <w:tcW w:w="533"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Št.</w:t>
            </w:r>
          </w:p>
        </w:tc>
        <w:tc>
          <w:tcPr>
            <w:tcW w:w="3403"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Naziv</w:t>
            </w:r>
          </w:p>
        </w:tc>
        <w:tc>
          <w:tcPr>
            <w:tcW w:w="3685" w:type="dxa"/>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Sedež</w:t>
            </w:r>
          </w:p>
        </w:tc>
        <w:tc>
          <w:tcPr>
            <w:tcW w:w="1843"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Delež lastništva v %</w:t>
            </w:r>
          </w:p>
        </w:tc>
      </w:tr>
      <w:tr w:rsidR="00AA15D1" w:rsidRPr="00EF309F" w:rsidTr="00C50784">
        <w:tc>
          <w:tcPr>
            <w:tcW w:w="533"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1.</w:t>
            </w:r>
          </w:p>
        </w:tc>
        <w:tc>
          <w:tcPr>
            <w:tcW w:w="3403" w:type="dxa"/>
            <w:shd w:val="clear" w:color="auto" w:fill="auto"/>
          </w:tcPr>
          <w:p w:rsidR="00AA15D1" w:rsidRPr="00EF309F" w:rsidRDefault="00AA15D1" w:rsidP="00C50784">
            <w:pPr>
              <w:keepNext/>
              <w:jc w:val="both"/>
              <w:rPr>
                <w:rFonts w:asciiTheme="majorHAnsi" w:hAnsiTheme="majorHAnsi" w:cs="Tahoma"/>
                <w:b/>
                <w:szCs w:val="22"/>
              </w:rPr>
            </w:pPr>
          </w:p>
        </w:tc>
        <w:tc>
          <w:tcPr>
            <w:tcW w:w="3685" w:type="dxa"/>
          </w:tcPr>
          <w:p w:rsidR="00AA15D1" w:rsidRPr="00EF309F" w:rsidRDefault="00AA15D1" w:rsidP="00C50784">
            <w:pPr>
              <w:keepNext/>
              <w:jc w:val="both"/>
              <w:rPr>
                <w:rFonts w:asciiTheme="majorHAnsi" w:hAnsiTheme="majorHAnsi" w:cs="Tahoma"/>
                <w:b/>
                <w:szCs w:val="22"/>
              </w:rPr>
            </w:pPr>
          </w:p>
        </w:tc>
        <w:tc>
          <w:tcPr>
            <w:tcW w:w="1843" w:type="dxa"/>
            <w:shd w:val="clear" w:color="auto" w:fill="auto"/>
          </w:tcPr>
          <w:p w:rsidR="00AA15D1" w:rsidRPr="00EF309F" w:rsidRDefault="00AA15D1" w:rsidP="00C50784">
            <w:pPr>
              <w:keepNext/>
              <w:jc w:val="both"/>
              <w:rPr>
                <w:rFonts w:asciiTheme="majorHAnsi" w:hAnsiTheme="majorHAnsi" w:cs="Tahoma"/>
                <w:b/>
                <w:szCs w:val="22"/>
              </w:rPr>
            </w:pPr>
          </w:p>
        </w:tc>
      </w:tr>
      <w:tr w:rsidR="00AA15D1" w:rsidRPr="00EF309F" w:rsidTr="00C50784">
        <w:tc>
          <w:tcPr>
            <w:tcW w:w="533"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2.</w:t>
            </w:r>
          </w:p>
        </w:tc>
        <w:tc>
          <w:tcPr>
            <w:tcW w:w="3403" w:type="dxa"/>
            <w:shd w:val="clear" w:color="auto" w:fill="auto"/>
          </w:tcPr>
          <w:p w:rsidR="00AA15D1" w:rsidRPr="00EF309F" w:rsidRDefault="00AA15D1" w:rsidP="00C50784">
            <w:pPr>
              <w:keepNext/>
              <w:jc w:val="both"/>
              <w:rPr>
                <w:rFonts w:asciiTheme="majorHAnsi" w:hAnsiTheme="majorHAnsi" w:cs="Tahoma"/>
                <w:b/>
                <w:szCs w:val="22"/>
              </w:rPr>
            </w:pPr>
          </w:p>
        </w:tc>
        <w:tc>
          <w:tcPr>
            <w:tcW w:w="3685" w:type="dxa"/>
          </w:tcPr>
          <w:p w:rsidR="00AA15D1" w:rsidRPr="00EF309F" w:rsidRDefault="00AA15D1" w:rsidP="00C50784">
            <w:pPr>
              <w:keepNext/>
              <w:jc w:val="both"/>
              <w:rPr>
                <w:rFonts w:asciiTheme="majorHAnsi" w:hAnsiTheme="majorHAnsi" w:cs="Tahoma"/>
                <w:b/>
                <w:szCs w:val="22"/>
              </w:rPr>
            </w:pPr>
          </w:p>
        </w:tc>
        <w:tc>
          <w:tcPr>
            <w:tcW w:w="1843" w:type="dxa"/>
            <w:shd w:val="clear" w:color="auto" w:fill="auto"/>
          </w:tcPr>
          <w:p w:rsidR="00AA15D1" w:rsidRPr="00EF309F" w:rsidRDefault="00AA15D1" w:rsidP="00C50784">
            <w:pPr>
              <w:keepNext/>
              <w:jc w:val="both"/>
              <w:rPr>
                <w:rFonts w:asciiTheme="majorHAnsi" w:hAnsiTheme="majorHAnsi" w:cs="Tahoma"/>
                <w:b/>
                <w:szCs w:val="22"/>
              </w:rPr>
            </w:pPr>
          </w:p>
        </w:tc>
      </w:tr>
      <w:tr w:rsidR="00AA15D1" w:rsidRPr="00EF309F" w:rsidTr="00C50784">
        <w:tc>
          <w:tcPr>
            <w:tcW w:w="533"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3.</w:t>
            </w:r>
          </w:p>
        </w:tc>
        <w:tc>
          <w:tcPr>
            <w:tcW w:w="3403" w:type="dxa"/>
            <w:shd w:val="clear" w:color="auto" w:fill="auto"/>
          </w:tcPr>
          <w:p w:rsidR="00AA15D1" w:rsidRPr="00EF309F" w:rsidRDefault="00AA15D1" w:rsidP="00C50784">
            <w:pPr>
              <w:keepNext/>
              <w:jc w:val="both"/>
              <w:rPr>
                <w:rFonts w:asciiTheme="majorHAnsi" w:hAnsiTheme="majorHAnsi" w:cs="Tahoma"/>
                <w:b/>
                <w:szCs w:val="22"/>
              </w:rPr>
            </w:pPr>
          </w:p>
        </w:tc>
        <w:tc>
          <w:tcPr>
            <w:tcW w:w="3685" w:type="dxa"/>
          </w:tcPr>
          <w:p w:rsidR="00AA15D1" w:rsidRPr="00EF309F" w:rsidRDefault="00AA15D1" w:rsidP="00C50784">
            <w:pPr>
              <w:keepNext/>
              <w:jc w:val="both"/>
              <w:rPr>
                <w:rFonts w:asciiTheme="majorHAnsi" w:hAnsiTheme="majorHAnsi" w:cs="Tahoma"/>
                <w:b/>
                <w:szCs w:val="22"/>
              </w:rPr>
            </w:pPr>
          </w:p>
        </w:tc>
        <w:tc>
          <w:tcPr>
            <w:tcW w:w="1843" w:type="dxa"/>
            <w:shd w:val="clear" w:color="auto" w:fill="auto"/>
          </w:tcPr>
          <w:p w:rsidR="00AA15D1" w:rsidRPr="00EF309F" w:rsidRDefault="00AA15D1" w:rsidP="00C50784">
            <w:pPr>
              <w:keepNext/>
              <w:jc w:val="both"/>
              <w:rPr>
                <w:rFonts w:asciiTheme="majorHAnsi" w:hAnsiTheme="majorHAnsi" w:cs="Tahoma"/>
                <w:b/>
                <w:szCs w:val="22"/>
              </w:rPr>
            </w:pPr>
          </w:p>
        </w:tc>
      </w:tr>
      <w:tr w:rsidR="00AA15D1" w:rsidRPr="00EF309F" w:rsidTr="00C50784">
        <w:tc>
          <w:tcPr>
            <w:tcW w:w="533"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w:t>
            </w:r>
          </w:p>
        </w:tc>
        <w:tc>
          <w:tcPr>
            <w:tcW w:w="3403" w:type="dxa"/>
            <w:shd w:val="clear" w:color="auto" w:fill="auto"/>
          </w:tcPr>
          <w:p w:rsidR="00AA15D1" w:rsidRPr="00EF309F" w:rsidRDefault="00AA15D1" w:rsidP="00C50784">
            <w:pPr>
              <w:keepNext/>
              <w:jc w:val="both"/>
              <w:rPr>
                <w:rFonts w:asciiTheme="majorHAnsi" w:hAnsiTheme="majorHAnsi" w:cs="Tahoma"/>
                <w:b/>
                <w:szCs w:val="22"/>
              </w:rPr>
            </w:pPr>
          </w:p>
        </w:tc>
        <w:tc>
          <w:tcPr>
            <w:tcW w:w="3685" w:type="dxa"/>
          </w:tcPr>
          <w:p w:rsidR="00AA15D1" w:rsidRPr="00EF309F" w:rsidRDefault="00AA15D1" w:rsidP="00C50784">
            <w:pPr>
              <w:keepNext/>
              <w:jc w:val="both"/>
              <w:rPr>
                <w:rFonts w:asciiTheme="majorHAnsi" w:hAnsiTheme="majorHAnsi" w:cs="Tahoma"/>
                <w:b/>
                <w:szCs w:val="22"/>
              </w:rPr>
            </w:pPr>
          </w:p>
        </w:tc>
        <w:tc>
          <w:tcPr>
            <w:tcW w:w="1843" w:type="dxa"/>
            <w:shd w:val="clear" w:color="auto" w:fill="auto"/>
          </w:tcPr>
          <w:p w:rsidR="00AA15D1" w:rsidRPr="00EF309F" w:rsidRDefault="00AA15D1" w:rsidP="00C50784">
            <w:pPr>
              <w:keepNext/>
              <w:jc w:val="both"/>
              <w:rPr>
                <w:rFonts w:asciiTheme="majorHAnsi" w:hAnsiTheme="majorHAnsi" w:cs="Tahoma"/>
                <w:b/>
                <w:szCs w:val="22"/>
              </w:rPr>
            </w:pPr>
          </w:p>
        </w:tc>
      </w:tr>
    </w:tbl>
    <w:p w:rsidR="00AA15D1" w:rsidRPr="002819EE" w:rsidRDefault="00AA15D1" w:rsidP="00AA15D1">
      <w:pPr>
        <w:keepNext/>
        <w:jc w:val="both"/>
        <w:rPr>
          <w:rFonts w:asciiTheme="majorHAnsi" w:hAnsiTheme="majorHAnsi" w:cs="Tahoma"/>
          <w:b/>
          <w:sz w:val="20"/>
          <w:szCs w:val="20"/>
        </w:rPr>
      </w:pPr>
    </w:p>
    <w:p w:rsidR="00AA15D1" w:rsidRPr="002819EE" w:rsidRDefault="00AA15D1" w:rsidP="00AA15D1">
      <w:pPr>
        <w:keepNext/>
        <w:jc w:val="both"/>
        <w:rPr>
          <w:rFonts w:asciiTheme="majorHAnsi" w:hAnsiTheme="majorHAnsi" w:cs="Tahoma"/>
          <w:b/>
          <w:sz w:val="20"/>
          <w:szCs w:val="20"/>
        </w:rPr>
      </w:pPr>
    </w:p>
    <w:p w:rsidR="00AA15D1" w:rsidRPr="00EF309F" w:rsidRDefault="00AA15D1" w:rsidP="00AA15D1">
      <w:pPr>
        <w:keepNext/>
        <w:jc w:val="both"/>
        <w:rPr>
          <w:rFonts w:asciiTheme="majorHAnsi" w:hAnsiTheme="majorHAnsi" w:cs="Tahoma"/>
          <w:szCs w:val="22"/>
        </w:rPr>
      </w:pPr>
      <w:r w:rsidRPr="00EF309F">
        <w:rPr>
          <w:rFonts w:asciiTheme="majorHAnsi" w:hAnsiTheme="majorHAnsi" w:cs="Tahoma"/>
          <w:b/>
          <w:szCs w:val="22"/>
        </w:rPr>
        <w:t>IZJAVLJAMO</w:t>
      </w:r>
      <w:r w:rsidRPr="00EF309F">
        <w:rPr>
          <w:rFonts w:asciiTheme="majorHAnsi" w:hAnsiTheme="majorHAnsi" w:cs="Tahoma"/>
          <w:szCs w:val="22"/>
        </w:rPr>
        <w:t xml:space="preserve">, da so pri lastništvu zgoraj navedenega ponudnika udeležene naslednje </w:t>
      </w:r>
      <w:r w:rsidRPr="00EF309F">
        <w:rPr>
          <w:rFonts w:asciiTheme="majorHAnsi" w:hAnsiTheme="majorHAnsi" w:cs="Tahoma"/>
          <w:szCs w:val="22"/>
          <w:u w:val="single"/>
        </w:rPr>
        <w:t>fizične osebe</w:t>
      </w:r>
      <w:r w:rsidRPr="00EF309F">
        <w:rPr>
          <w:rFonts w:asciiTheme="majorHAnsi" w:hAnsiTheme="majorHAnsi" w:cs="Tahoma"/>
          <w:szCs w:val="22"/>
        </w:rPr>
        <w:t>, vključno z udeležbo tihih družbenikov:</w:t>
      </w:r>
    </w:p>
    <w:p w:rsidR="00AA15D1" w:rsidRPr="00EF309F" w:rsidRDefault="00AA15D1" w:rsidP="00AA15D1">
      <w:pPr>
        <w:keepNext/>
        <w:jc w:val="both"/>
        <w:rPr>
          <w:rFonts w:asciiTheme="majorHAnsi" w:hAnsiTheme="majorHAnsi" w:cs="Tahoma"/>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1"/>
        <w:gridCol w:w="3619"/>
        <w:gridCol w:w="1794"/>
      </w:tblGrid>
      <w:tr w:rsidR="00AA15D1" w:rsidRPr="00EF309F" w:rsidTr="00C50784">
        <w:tc>
          <w:tcPr>
            <w:tcW w:w="534"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Št.</w:t>
            </w:r>
          </w:p>
        </w:tc>
        <w:tc>
          <w:tcPr>
            <w:tcW w:w="3402"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Ime in priimek</w:t>
            </w:r>
          </w:p>
        </w:tc>
        <w:tc>
          <w:tcPr>
            <w:tcW w:w="3685"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Naslov stalnega bivališča</w:t>
            </w:r>
          </w:p>
        </w:tc>
        <w:tc>
          <w:tcPr>
            <w:tcW w:w="1810"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Delež lastništva v %</w:t>
            </w:r>
          </w:p>
        </w:tc>
      </w:tr>
      <w:tr w:rsidR="00AA15D1" w:rsidRPr="00EF309F" w:rsidTr="00C50784">
        <w:tc>
          <w:tcPr>
            <w:tcW w:w="534"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1.</w:t>
            </w:r>
          </w:p>
        </w:tc>
        <w:tc>
          <w:tcPr>
            <w:tcW w:w="3402" w:type="dxa"/>
            <w:shd w:val="clear" w:color="auto" w:fill="auto"/>
          </w:tcPr>
          <w:p w:rsidR="00AA15D1" w:rsidRPr="00EF309F" w:rsidRDefault="00AA15D1" w:rsidP="00C50784">
            <w:pPr>
              <w:keepNext/>
              <w:jc w:val="both"/>
              <w:rPr>
                <w:rFonts w:asciiTheme="majorHAnsi" w:hAnsiTheme="majorHAnsi" w:cs="Tahoma"/>
                <w:b/>
                <w:szCs w:val="22"/>
              </w:rPr>
            </w:pPr>
          </w:p>
        </w:tc>
        <w:tc>
          <w:tcPr>
            <w:tcW w:w="3685" w:type="dxa"/>
            <w:shd w:val="clear" w:color="auto" w:fill="auto"/>
          </w:tcPr>
          <w:p w:rsidR="00AA15D1" w:rsidRPr="00EF309F" w:rsidRDefault="00AA15D1" w:rsidP="00C50784">
            <w:pPr>
              <w:keepNext/>
              <w:jc w:val="both"/>
              <w:rPr>
                <w:rFonts w:asciiTheme="majorHAnsi" w:hAnsiTheme="majorHAnsi" w:cs="Tahoma"/>
                <w:b/>
                <w:szCs w:val="22"/>
              </w:rPr>
            </w:pPr>
          </w:p>
        </w:tc>
        <w:tc>
          <w:tcPr>
            <w:tcW w:w="1810" w:type="dxa"/>
            <w:shd w:val="clear" w:color="auto" w:fill="auto"/>
          </w:tcPr>
          <w:p w:rsidR="00AA15D1" w:rsidRPr="00EF309F" w:rsidRDefault="00AA15D1" w:rsidP="00C50784">
            <w:pPr>
              <w:keepNext/>
              <w:jc w:val="both"/>
              <w:rPr>
                <w:rFonts w:asciiTheme="majorHAnsi" w:hAnsiTheme="majorHAnsi" w:cs="Tahoma"/>
                <w:b/>
                <w:szCs w:val="22"/>
              </w:rPr>
            </w:pPr>
          </w:p>
        </w:tc>
      </w:tr>
      <w:tr w:rsidR="00AA15D1" w:rsidRPr="00EF309F" w:rsidTr="00C50784">
        <w:tc>
          <w:tcPr>
            <w:tcW w:w="534"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2.</w:t>
            </w:r>
          </w:p>
        </w:tc>
        <w:tc>
          <w:tcPr>
            <w:tcW w:w="3402" w:type="dxa"/>
            <w:shd w:val="clear" w:color="auto" w:fill="auto"/>
          </w:tcPr>
          <w:p w:rsidR="00AA15D1" w:rsidRPr="00EF309F" w:rsidRDefault="00AA15D1" w:rsidP="00C50784">
            <w:pPr>
              <w:keepNext/>
              <w:jc w:val="both"/>
              <w:rPr>
                <w:rFonts w:asciiTheme="majorHAnsi" w:hAnsiTheme="majorHAnsi" w:cs="Tahoma"/>
                <w:b/>
                <w:szCs w:val="22"/>
              </w:rPr>
            </w:pPr>
          </w:p>
        </w:tc>
        <w:tc>
          <w:tcPr>
            <w:tcW w:w="3685" w:type="dxa"/>
            <w:shd w:val="clear" w:color="auto" w:fill="auto"/>
          </w:tcPr>
          <w:p w:rsidR="00AA15D1" w:rsidRPr="00EF309F" w:rsidRDefault="00AA15D1" w:rsidP="00C50784">
            <w:pPr>
              <w:keepNext/>
              <w:jc w:val="both"/>
              <w:rPr>
                <w:rFonts w:asciiTheme="majorHAnsi" w:hAnsiTheme="majorHAnsi" w:cs="Tahoma"/>
                <w:b/>
                <w:szCs w:val="22"/>
              </w:rPr>
            </w:pPr>
          </w:p>
        </w:tc>
        <w:tc>
          <w:tcPr>
            <w:tcW w:w="1810" w:type="dxa"/>
            <w:shd w:val="clear" w:color="auto" w:fill="auto"/>
          </w:tcPr>
          <w:p w:rsidR="00AA15D1" w:rsidRPr="00EF309F" w:rsidRDefault="00AA15D1" w:rsidP="00C50784">
            <w:pPr>
              <w:keepNext/>
              <w:jc w:val="both"/>
              <w:rPr>
                <w:rFonts w:asciiTheme="majorHAnsi" w:hAnsiTheme="majorHAnsi" w:cs="Tahoma"/>
                <w:b/>
                <w:szCs w:val="22"/>
              </w:rPr>
            </w:pPr>
          </w:p>
        </w:tc>
      </w:tr>
      <w:tr w:rsidR="00AA15D1" w:rsidRPr="00EF309F" w:rsidTr="00C50784">
        <w:tc>
          <w:tcPr>
            <w:tcW w:w="534"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3.</w:t>
            </w:r>
          </w:p>
        </w:tc>
        <w:tc>
          <w:tcPr>
            <w:tcW w:w="3402" w:type="dxa"/>
            <w:shd w:val="clear" w:color="auto" w:fill="auto"/>
          </w:tcPr>
          <w:p w:rsidR="00AA15D1" w:rsidRPr="00EF309F" w:rsidRDefault="00AA15D1" w:rsidP="00C50784">
            <w:pPr>
              <w:keepNext/>
              <w:jc w:val="both"/>
              <w:rPr>
                <w:rFonts w:asciiTheme="majorHAnsi" w:hAnsiTheme="majorHAnsi" w:cs="Tahoma"/>
                <w:b/>
                <w:szCs w:val="22"/>
              </w:rPr>
            </w:pPr>
          </w:p>
        </w:tc>
        <w:tc>
          <w:tcPr>
            <w:tcW w:w="3685" w:type="dxa"/>
            <w:shd w:val="clear" w:color="auto" w:fill="auto"/>
          </w:tcPr>
          <w:p w:rsidR="00AA15D1" w:rsidRPr="00EF309F" w:rsidRDefault="00AA15D1" w:rsidP="00C50784">
            <w:pPr>
              <w:keepNext/>
              <w:jc w:val="both"/>
              <w:rPr>
                <w:rFonts w:asciiTheme="majorHAnsi" w:hAnsiTheme="majorHAnsi" w:cs="Tahoma"/>
                <w:b/>
                <w:szCs w:val="22"/>
              </w:rPr>
            </w:pPr>
          </w:p>
        </w:tc>
        <w:tc>
          <w:tcPr>
            <w:tcW w:w="1810" w:type="dxa"/>
            <w:shd w:val="clear" w:color="auto" w:fill="auto"/>
          </w:tcPr>
          <w:p w:rsidR="00AA15D1" w:rsidRPr="00EF309F" w:rsidRDefault="00AA15D1" w:rsidP="00C50784">
            <w:pPr>
              <w:keepNext/>
              <w:jc w:val="both"/>
              <w:rPr>
                <w:rFonts w:asciiTheme="majorHAnsi" w:hAnsiTheme="majorHAnsi" w:cs="Tahoma"/>
                <w:b/>
                <w:szCs w:val="22"/>
              </w:rPr>
            </w:pPr>
          </w:p>
        </w:tc>
      </w:tr>
      <w:tr w:rsidR="00AA15D1" w:rsidRPr="00EF309F" w:rsidTr="00C50784">
        <w:tc>
          <w:tcPr>
            <w:tcW w:w="534"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w:t>
            </w:r>
          </w:p>
        </w:tc>
        <w:tc>
          <w:tcPr>
            <w:tcW w:w="3402" w:type="dxa"/>
            <w:shd w:val="clear" w:color="auto" w:fill="auto"/>
          </w:tcPr>
          <w:p w:rsidR="00AA15D1" w:rsidRPr="00EF309F" w:rsidRDefault="00AA15D1" w:rsidP="00C50784">
            <w:pPr>
              <w:keepNext/>
              <w:jc w:val="both"/>
              <w:rPr>
                <w:rFonts w:asciiTheme="majorHAnsi" w:hAnsiTheme="majorHAnsi" w:cs="Tahoma"/>
                <w:b/>
                <w:szCs w:val="22"/>
              </w:rPr>
            </w:pPr>
          </w:p>
        </w:tc>
        <w:tc>
          <w:tcPr>
            <w:tcW w:w="3685" w:type="dxa"/>
            <w:shd w:val="clear" w:color="auto" w:fill="auto"/>
          </w:tcPr>
          <w:p w:rsidR="00AA15D1" w:rsidRPr="00EF309F" w:rsidRDefault="00AA15D1" w:rsidP="00C50784">
            <w:pPr>
              <w:keepNext/>
              <w:jc w:val="both"/>
              <w:rPr>
                <w:rFonts w:asciiTheme="majorHAnsi" w:hAnsiTheme="majorHAnsi" w:cs="Tahoma"/>
                <w:b/>
                <w:szCs w:val="22"/>
              </w:rPr>
            </w:pPr>
          </w:p>
        </w:tc>
        <w:tc>
          <w:tcPr>
            <w:tcW w:w="1810" w:type="dxa"/>
            <w:shd w:val="clear" w:color="auto" w:fill="auto"/>
          </w:tcPr>
          <w:p w:rsidR="00AA15D1" w:rsidRPr="00EF309F" w:rsidRDefault="00AA15D1" w:rsidP="00C50784">
            <w:pPr>
              <w:keepNext/>
              <w:jc w:val="both"/>
              <w:rPr>
                <w:rFonts w:asciiTheme="majorHAnsi" w:hAnsiTheme="majorHAnsi" w:cs="Tahoma"/>
                <w:b/>
                <w:szCs w:val="22"/>
              </w:rPr>
            </w:pPr>
          </w:p>
        </w:tc>
      </w:tr>
    </w:tbl>
    <w:p w:rsidR="00AA15D1" w:rsidRPr="00EF309F" w:rsidRDefault="00AA15D1" w:rsidP="00AA15D1">
      <w:pPr>
        <w:jc w:val="both"/>
        <w:rPr>
          <w:rFonts w:asciiTheme="majorHAnsi" w:hAnsiTheme="majorHAnsi" w:cs="Tahoma"/>
          <w:szCs w:val="22"/>
        </w:rPr>
      </w:pPr>
    </w:p>
    <w:p w:rsidR="00AA15D1" w:rsidRPr="00EF309F" w:rsidRDefault="00AA15D1" w:rsidP="00AA15D1">
      <w:pPr>
        <w:jc w:val="both"/>
        <w:rPr>
          <w:rFonts w:asciiTheme="majorHAnsi" w:hAnsiTheme="majorHAnsi" w:cs="Tahoma"/>
          <w:szCs w:val="22"/>
        </w:rPr>
      </w:pPr>
    </w:p>
    <w:p w:rsidR="00AA15D1" w:rsidRPr="00EF309F" w:rsidRDefault="00AA15D1" w:rsidP="00AA15D1">
      <w:pPr>
        <w:keepNext/>
        <w:jc w:val="both"/>
        <w:rPr>
          <w:rFonts w:asciiTheme="majorHAnsi" w:hAnsiTheme="majorHAnsi" w:cs="Tahoma"/>
          <w:szCs w:val="22"/>
        </w:rPr>
      </w:pPr>
      <w:r w:rsidRPr="00EF309F">
        <w:rPr>
          <w:rFonts w:asciiTheme="majorHAnsi" w:hAnsiTheme="majorHAnsi" w:cs="Tahoma"/>
          <w:b/>
          <w:szCs w:val="22"/>
        </w:rPr>
        <w:t>IZJAVLJAMO</w:t>
      </w:r>
      <w:r w:rsidRPr="00EF309F">
        <w:rPr>
          <w:rFonts w:asciiTheme="majorHAnsi" w:hAnsiTheme="majorHAnsi" w:cs="Tahoma"/>
          <w:szCs w:val="22"/>
        </w:rPr>
        <w:t xml:space="preserve">, da so skladno z določbami zakona, ki ureja gospodarske družbe, </w:t>
      </w:r>
      <w:r w:rsidRPr="00034491">
        <w:rPr>
          <w:rFonts w:asciiTheme="majorHAnsi" w:hAnsiTheme="majorHAnsi" w:cs="Tahoma"/>
          <w:szCs w:val="22"/>
        </w:rPr>
        <w:t>povezane družbe</w:t>
      </w:r>
      <w:r w:rsidRPr="00EF309F">
        <w:rPr>
          <w:rFonts w:asciiTheme="majorHAnsi" w:hAnsiTheme="majorHAnsi" w:cs="Tahoma"/>
          <w:szCs w:val="22"/>
        </w:rPr>
        <w:t xml:space="preserve"> z zgoraj navedenim ponudnikom, naslednji gospodarski subjekti:</w:t>
      </w:r>
    </w:p>
    <w:p w:rsidR="00AA15D1" w:rsidRPr="00EF309F" w:rsidRDefault="00AA15D1" w:rsidP="00AA15D1">
      <w:pPr>
        <w:keepNext/>
        <w:jc w:val="both"/>
        <w:rPr>
          <w:rFonts w:asciiTheme="majorHAnsi" w:hAnsiTheme="majorHAnsi" w:cs="Tahoma"/>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7"/>
        <w:gridCol w:w="3592"/>
        <w:gridCol w:w="1846"/>
      </w:tblGrid>
      <w:tr w:rsidR="00AA15D1" w:rsidRPr="00EF309F" w:rsidTr="00C50784">
        <w:tc>
          <w:tcPr>
            <w:tcW w:w="533"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Št.</w:t>
            </w:r>
          </w:p>
        </w:tc>
        <w:tc>
          <w:tcPr>
            <w:tcW w:w="3376"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 xml:space="preserve">Naziv </w:t>
            </w:r>
          </w:p>
        </w:tc>
        <w:tc>
          <w:tcPr>
            <w:tcW w:w="3657"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 xml:space="preserve">Sedež </w:t>
            </w:r>
          </w:p>
        </w:tc>
        <w:tc>
          <w:tcPr>
            <w:tcW w:w="1865"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Matična številka</w:t>
            </w:r>
          </w:p>
        </w:tc>
      </w:tr>
      <w:tr w:rsidR="00AA15D1" w:rsidRPr="00EF309F" w:rsidTr="00C50784">
        <w:tc>
          <w:tcPr>
            <w:tcW w:w="533"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1.</w:t>
            </w:r>
          </w:p>
        </w:tc>
        <w:tc>
          <w:tcPr>
            <w:tcW w:w="3376" w:type="dxa"/>
            <w:shd w:val="clear" w:color="auto" w:fill="auto"/>
          </w:tcPr>
          <w:p w:rsidR="00AA15D1" w:rsidRPr="00EF309F" w:rsidRDefault="00AA15D1" w:rsidP="00C50784">
            <w:pPr>
              <w:keepNext/>
              <w:jc w:val="both"/>
              <w:rPr>
                <w:rFonts w:asciiTheme="majorHAnsi" w:hAnsiTheme="majorHAnsi" w:cs="Tahoma"/>
                <w:b/>
                <w:szCs w:val="22"/>
              </w:rPr>
            </w:pPr>
          </w:p>
        </w:tc>
        <w:tc>
          <w:tcPr>
            <w:tcW w:w="3657" w:type="dxa"/>
            <w:shd w:val="clear" w:color="auto" w:fill="auto"/>
          </w:tcPr>
          <w:p w:rsidR="00AA15D1" w:rsidRPr="00EF309F" w:rsidRDefault="00AA15D1" w:rsidP="00C50784">
            <w:pPr>
              <w:keepNext/>
              <w:jc w:val="both"/>
              <w:rPr>
                <w:rFonts w:asciiTheme="majorHAnsi" w:hAnsiTheme="majorHAnsi" w:cs="Tahoma"/>
                <w:b/>
                <w:szCs w:val="22"/>
              </w:rPr>
            </w:pPr>
          </w:p>
        </w:tc>
        <w:tc>
          <w:tcPr>
            <w:tcW w:w="1865" w:type="dxa"/>
            <w:shd w:val="clear" w:color="auto" w:fill="auto"/>
          </w:tcPr>
          <w:p w:rsidR="00AA15D1" w:rsidRPr="00EF309F" w:rsidRDefault="00AA15D1" w:rsidP="00C50784">
            <w:pPr>
              <w:keepNext/>
              <w:jc w:val="both"/>
              <w:rPr>
                <w:rFonts w:asciiTheme="majorHAnsi" w:hAnsiTheme="majorHAnsi" w:cs="Tahoma"/>
                <w:b/>
                <w:szCs w:val="22"/>
              </w:rPr>
            </w:pPr>
          </w:p>
        </w:tc>
      </w:tr>
      <w:tr w:rsidR="00AA15D1" w:rsidRPr="00EF309F" w:rsidTr="00C50784">
        <w:tc>
          <w:tcPr>
            <w:tcW w:w="533"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2.</w:t>
            </w:r>
          </w:p>
        </w:tc>
        <w:tc>
          <w:tcPr>
            <w:tcW w:w="3376" w:type="dxa"/>
            <w:shd w:val="clear" w:color="auto" w:fill="auto"/>
          </w:tcPr>
          <w:p w:rsidR="00AA15D1" w:rsidRPr="00EF309F" w:rsidRDefault="00AA15D1" w:rsidP="00C50784">
            <w:pPr>
              <w:keepNext/>
              <w:jc w:val="both"/>
              <w:rPr>
                <w:rFonts w:asciiTheme="majorHAnsi" w:hAnsiTheme="majorHAnsi" w:cs="Tahoma"/>
                <w:b/>
                <w:szCs w:val="22"/>
              </w:rPr>
            </w:pPr>
          </w:p>
        </w:tc>
        <w:tc>
          <w:tcPr>
            <w:tcW w:w="3657" w:type="dxa"/>
            <w:shd w:val="clear" w:color="auto" w:fill="auto"/>
          </w:tcPr>
          <w:p w:rsidR="00AA15D1" w:rsidRPr="00EF309F" w:rsidRDefault="00AA15D1" w:rsidP="00C50784">
            <w:pPr>
              <w:keepNext/>
              <w:jc w:val="both"/>
              <w:rPr>
                <w:rFonts w:asciiTheme="majorHAnsi" w:hAnsiTheme="majorHAnsi" w:cs="Tahoma"/>
                <w:b/>
                <w:szCs w:val="22"/>
              </w:rPr>
            </w:pPr>
          </w:p>
        </w:tc>
        <w:tc>
          <w:tcPr>
            <w:tcW w:w="1865" w:type="dxa"/>
            <w:shd w:val="clear" w:color="auto" w:fill="auto"/>
          </w:tcPr>
          <w:p w:rsidR="00AA15D1" w:rsidRPr="00EF309F" w:rsidRDefault="00AA15D1" w:rsidP="00C50784">
            <w:pPr>
              <w:keepNext/>
              <w:jc w:val="both"/>
              <w:rPr>
                <w:rFonts w:asciiTheme="majorHAnsi" w:hAnsiTheme="majorHAnsi" w:cs="Tahoma"/>
                <w:b/>
                <w:szCs w:val="22"/>
              </w:rPr>
            </w:pPr>
          </w:p>
        </w:tc>
      </w:tr>
      <w:tr w:rsidR="00AA15D1" w:rsidRPr="00EF309F" w:rsidTr="00C50784">
        <w:tc>
          <w:tcPr>
            <w:tcW w:w="533"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3.</w:t>
            </w:r>
          </w:p>
        </w:tc>
        <w:tc>
          <w:tcPr>
            <w:tcW w:w="3376" w:type="dxa"/>
            <w:shd w:val="clear" w:color="auto" w:fill="auto"/>
          </w:tcPr>
          <w:p w:rsidR="00AA15D1" w:rsidRPr="00EF309F" w:rsidRDefault="00AA15D1" w:rsidP="00C50784">
            <w:pPr>
              <w:keepNext/>
              <w:jc w:val="both"/>
              <w:rPr>
                <w:rFonts w:asciiTheme="majorHAnsi" w:hAnsiTheme="majorHAnsi" w:cs="Tahoma"/>
                <w:b/>
                <w:szCs w:val="22"/>
              </w:rPr>
            </w:pPr>
          </w:p>
        </w:tc>
        <w:tc>
          <w:tcPr>
            <w:tcW w:w="3657" w:type="dxa"/>
            <w:shd w:val="clear" w:color="auto" w:fill="auto"/>
          </w:tcPr>
          <w:p w:rsidR="00AA15D1" w:rsidRPr="00EF309F" w:rsidRDefault="00AA15D1" w:rsidP="00C50784">
            <w:pPr>
              <w:keepNext/>
              <w:jc w:val="both"/>
              <w:rPr>
                <w:rFonts w:asciiTheme="majorHAnsi" w:hAnsiTheme="majorHAnsi" w:cs="Tahoma"/>
                <w:b/>
                <w:szCs w:val="22"/>
              </w:rPr>
            </w:pPr>
          </w:p>
        </w:tc>
        <w:tc>
          <w:tcPr>
            <w:tcW w:w="1865" w:type="dxa"/>
            <w:shd w:val="clear" w:color="auto" w:fill="auto"/>
          </w:tcPr>
          <w:p w:rsidR="00AA15D1" w:rsidRPr="00EF309F" w:rsidRDefault="00AA15D1" w:rsidP="00C50784">
            <w:pPr>
              <w:keepNext/>
              <w:jc w:val="both"/>
              <w:rPr>
                <w:rFonts w:asciiTheme="majorHAnsi" w:hAnsiTheme="majorHAnsi" w:cs="Tahoma"/>
                <w:b/>
                <w:szCs w:val="22"/>
              </w:rPr>
            </w:pPr>
          </w:p>
        </w:tc>
      </w:tr>
      <w:tr w:rsidR="00AA15D1" w:rsidRPr="00EF309F" w:rsidTr="00C50784">
        <w:tc>
          <w:tcPr>
            <w:tcW w:w="533" w:type="dxa"/>
            <w:shd w:val="clear" w:color="auto" w:fill="auto"/>
          </w:tcPr>
          <w:p w:rsidR="00AA15D1" w:rsidRPr="00EF309F" w:rsidRDefault="00AA15D1" w:rsidP="00C50784">
            <w:pPr>
              <w:keepNext/>
              <w:jc w:val="both"/>
              <w:rPr>
                <w:rFonts w:asciiTheme="majorHAnsi" w:hAnsiTheme="majorHAnsi" w:cs="Tahoma"/>
                <w:b/>
                <w:szCs w:val="22"/>
              </w:rPr>
            </w:pPr>
            <w:r w:rsidRPr="00EF309F">
              <w:rPr>
                <w:rFonts w:asciiTheme="majorHAnsi" w:hAnsiTheme="majorHAnsi" w:cs="Tahoma"/>
                <w:b/>
                <w:szCs w:val="22"/>
              </w:rPr>
              <w:t>….</w:t>
            </w:r>
          </w:p>
        </w:tc>
        <w:tc>
          <w:tcPr>
            <w:tcW w:w="3376" w:type="dxa"/>
            <w:shd w:val="clear" w:color="auto" w:fill="auto"/>
          </w:tcPr>
          <w:p w:rsidR="00AA15D1" w:rsidRPr="00EF309F" w:rsidRDefault="00AA15D1" w:rsidP="00C50784">
            <w:pPr>
              <w:keepNext/>
              <w:jc w:val="both"/>
              <w:rPr>
                <w:rFonts w:asciiTheme="majorHAnsi" w:hAnsiTheme="majorHAnsi" w:cs="Tahoma"/>
                <w:b/>
                <w:szCs w:val="22"/>
              </w:rPr>
            </w:pPr>
          </w:p>
        </w:tc>
        <w:tc>
          <w:tcPr>
            <w:tcW w:w="3657" w:type="dxa"/>
            <w:shd w:val="clear" w:color="auto" w:fill="auto"/>
          </w:tcPr>
          <w:p w:rsidR="00AA15D1" w:rsidRPr="00EF309F" w:rsidRDefault="00AA15D1" w:rsidP="00C50784">
            <w:pPr>
              <w:keepNext/>
              <w:jc w:val="both"/>
              <w:rPr>
                <w:rFonts w:asciiTheme="majorHAnsi" w:hAnsiTheme="majorHAnsi" w:cs="Tahoma"/>
                <w:b/>
                <w:szCs w:val="22"/>
              </w:rPr>
            </w:pPr>
          </w:p>
        </w:tc>
        <w:tc>
          <w:tcPr>
            <w:tcW w:w="1865" w:type="dxa"/>
            <w:shd w:val="clear" w:color="auto" w:fill="auto"/>
          </w:tcPr>
          <w:p w:rsidR="00AA15D1" w:rsidRPr="00EF309F" w:rsidRDefault="00AA15D1" w:rsidP="00C50784">
            <w:pPr>
              <w:keepNext/>
              <w:jc w:val="both"/>
              <w:rPr>
                <w:rFonts w:asciiTheme="majorHAnsi" w:hAnsiTheme="majorHAnsi" w:cs="Tahoma"/>
                <w:b/>
                <w:szCs w:val="22"/>
              </w:rPr>
            </w:pPr>
          </w:p>
        </w:tc>
      </w:tr>
    </w:tbl>
    <w:p w:rsidR="00AA15D1" w:rsidRPr="002819EE" w:rsidRDefault="00AA15D1" w:rsidP="00AA15D1">
      <w:pPr>
        <w:jc w:val="both"/>
        <w:rPr>
          <w:rFonts w:asciiTheme="majorHAnsi" w:hAnsiTheme="majorHAnsi" w:cs="Tahoma"/>
          <w:sz w:val="20"/>
          <w:szCs w:val="20"/>
        </w:rPr>
      </w:pPr>
    </w:p>
    <w:p w:rsidR="00AA15D1" w:rsidRPr="00034491" w:rsidRDefault="00AA15D1" w:rsidP="00AA15D1">
      <w:pPr>
        <w:jc w:val="both"/>
        <w:rPr>
          <w:rFonts w:asciiTheme="majorHAnsi" w:hAnsiTheme="majorHAnsi" w:cs="Tahoma"/>
          <w:szCs w:val="22"/>
        </w:rPr>
      </w:pPr>
      <w:r w:rsidRPr="00034491">
        <w:rPr>
          <w:rFonts w:asciiTheme="majorHAnsi" w:hAnsiTheme="majorHAnsi" w:cs="Tahoma"/>
          <w:szCs w:val="22"/>
        </w:rPr>
        <w:lastRenderedPageBreak/>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p>
    <w:p w:rsidR="00AA15D1" w:rsidRPr="00034491" w:rsidRDefault="00AA15D1" w:rsidP="00AA15D1">
      <w:pPr>
        <w:jc w:val="both"/>
        <w:rPr>
          <w:rFonts w:asciiTheme="majorHAnsi" w:hAnsiTheme="majorHAnsi" w:cs="Tahoma"/>
          <w:szCs w:val="22"/>
        </w:rPr>
      </w:pPr>
    </w:p>
    <w:p w:rsidR="00AA15D1" w:rsidRPr="00034491" w:rsidRDefault="00AA15D1" w:rsidP="00AA15D1">
      <w:pPr>
        <w:keepNext/>
        <w:jc w:val="both"/>
        <w:rPr>
          <w:rFonts w:asciiTheme="majorHAnsi" w:hAnsiTheme="majorHAnsi" w:cs="Tahoma"/>
          <w:szCs w:val="22"/>
        </w:rPr>
      </w:pPr>
      <w:r w:rsidRPr="00034491">
        <w:rPr>
          <w:rFonts w:asciiTheme="majorHAnsi" w:hAnsiTheme="majorHAnsi" w:cs="Tahoma"/>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AA15D1" w:rsidRPr="00034491" w:rsidRDefault="00AA15D1" w:rsidP="00AA15D1">
      <w:pPr>
        <w:keepNext/>
        <w:jc w:val="both"/>
        <w:rPr>
          <w:rFonts w:asciiTheme="majorHAnsi" w:hAnsiTheme="majorHAnsi" w:cs="Tahoma"/>
          <w:szCs w:val="22"/>
        </w:rPr>
      </w:pPr>
    </w:p>
    <w:p w:rsidR="00AA15D1" w:rsidRPr="00034491" w:rsidRDefault="00AA15D1" w:rsidP="00AA15D1">
      <w:pPr>
        <w:keepNext/>
        <w:jc w:val="both"/>
        <w:rPr>
          <w:rFonts w:asciiTheme="majorHAnsi" w:hAnsiTheme="majorHAnsi" w:cs="Tahoma"/>
          <w:szCs w:val="22"/>
        </w:rPr>
      </w:pPr>
      <w:r w:rsidRPr="00034491">
        <w:rPr>
          <w:rFonts w:asciiTheme="majorHAnsi" w:hAnsiTheme="majorHAnsi" w:cs="Tahoma"/>
          <w:szCs w:val="22"/>
        </w:rPr>
        <w:t>S podpisom te izjave jamčim za točnost in resničnost podatkov ter se zavezujem, da bom naročnika obvestil o vsaki spremembi posredovanih podatkov.</w:t>
      </w:r>
    </w:p>
    <w:p w:rsidR="00AA15D1" w:rsidRPr="00034491" w:rsidRDefault="00AA15D1" w:rsidP="00AA15D1">
      <w:pPr>
        <w:keepNext/>
        <w:jc w:val="both"/>
        <w:rPr>
          <w:rFonts w:asciiTheme="majorHAnsi" w:hAnsiTheme="majorHAnsi" w:cs="Tahoma"/>
          <w:b/>
          <w:szCs w:val="22"/>
        </w:rPr>
      </w:pPr>
    </w:p>
    <w:p w:rsidR="00AA15D1" w:rsidRPr="00034491" w:rsidRDefault="00AA15D1" w:rsidP="00AA15D1">
      <w:pPr>
        <w:jc w:val="both"/>
        <w:rPr>
          <w:rFonts w:asciiTheme="majorHAnsi" w:hAnsiTheme="majorHAnsi" w:cs="Tahoma"/>
          <w:szCs w:val="22"/>
        </w:rPr>
      </w:pPr>
    </w:p>
    <w:p w:rsidR="00AA15D1" w:rsidRPr="00034491" w:rsidRDefault="00AA15D1" w:rsidP="00960688">
      <w:pPr>
        <w:jc w:val="both"/>
        <w:rPr>
          <w:rFonts w:asciiTheme="majorHAnsi" w:hAnsiTheme="majorHAnsi" w:cs="Tahoma"/>
          <w:szCs w:val="22"/>
        </w:rPr>
      </w:pPr>
    </w:p>
    <w:p w:rsidR="00AA15D1" w:rsidRPr="00034491" w:rsidRDefault="00AA15D1" w:rsidP="00960688">
      <w:pPr>
        <w:jc w:val="both"/>
        <w:rPr>
          <w:rFonts w:asciiTheme="majorHAnsi" w:hAnsiTheme="majorHAnsi" w:cs="Tahoma"/>
          <w:szCs w:val="22"/>
        </w:rPr>
      </w:pPr>
      <w:r w:rsidRPr="00034491">
        <w:rPr>
          <w:rFonts w:asciiTheme="majorHAnsi" w:hAnsiTheme="majorHAnsi" w:cs="Tahoma"/>
          <w:szCs w:val="22"/>
        </w:rPr>
        <w:t>Ta izjava je sestavni del in priloga ponudbe, s katero se prijavljamo na razpis z oznako JN-</w:t>
      </w:r>
      <w:r>
        <w:rPr>
          <w:rFonts w:asciiTheme="majorHAnsi" w:hAnsiTheme="majorHAnsi" w:cs="Tahoma"/>
          <w:szCs w:val="22"/>
        </w:rPr>
        <w:t>10/2017-B-V</w:t>
      </w:r>
      <w:r w:rsidRPr="00034491">
        <w:rPr>
          <w:rFonts w:asciiTheme="majorHAnsi" w:hAnsiTheme="majorHAnsi" w:cs="Tahoma"/>
          <w:szCs w:val="22"/>
        </w:rPr>
        <w:t>, katerega predmet je DOBAVA VODOMEROV IN OPREME ZA DALJINSKO ODČITOVANJE.</w:t>
      </w:r>
    </w:p>
    <w:p w:rsidR="00AA15D1" w:rsidRPr="00034491" w:rsidRDefault="00AA15D1" w:rsidP="00960688">
      <w:pPr>
        <w:jc w:val="both"/>
        <w:rPr>
          <w:rFonts w:asciiTheme="majorHAnsi" w:hAnsiTheme="majorHAnsi" w:cs="Tahoma"/>
          <w:szCs w:val="22"/>
        </w:rPr>
      </w:pPr>
    </w:p>
    <w:p w:rsidR="00AA15D1" w:rsidRPr="00034491" w:rsidRDefault="00AA15D1" w:rsidP="00960688">
      <w:pPr>
        <w:jc w:val="both"/>
        <w:rPr>
          <w:rFonts w:asciiTheme="majorHAnsi" w:hAnsiTheme="majorHAnsi" w:cs="Tahoma"/>
          <w:szCs w:val="22"/>
        </w:rPr>
      </w:pPr>
    </w:p>
    <w:p w:rsidR="00AA15D1" w:rsidRPr="00034491" w:rsidRDefault="00AA15D1" w:rsidP="00960688">
      <w:pPr>
        <w:jc w:val="both"/>
        <w:rPr>
          <w:rFonts w:asciiTheme="majorHAnsi" w:hAnsiTheme="majorHAnsi" w:cs="Tahoma"/>
          <w:szCs w:val="22"/>
        </w:rPr>
      </w:pPr>
      <w:r w:rsidRPr="00034491">
        <w:rPr>
          <w:rFonts w:asciiTheme="majorHAnsi" w:hAnsiTheme="majorHAnsi" w:cs="Tahoma"/>
          <w:szCs w:val="22"/>
        </w:rPr>
        <w:t xml:space="preserve"> Izjava je lahko priložena tudi na lastnem obrazcu.</w:t>
      </w:r>
    </w:p>
    <w:p w:rsidR="00AA15D1" w:rsidRPr="00034491" w:rsidRDefault="00AA15D1" w:rsidP="00AA15D1">
      <w:pPr>
        <w:jc w:val="both"/>
        <w:rPr>
          <w:rFonts w:asciiTheme="majorHAnsi" w:hAnsiTheme="majorHAnsi" w:cs="Tahoma"/>
          <w:szCs w:val="22"/>
        </w:rPr>
      </w:pPr>
    </w:p>
    <w:p w:rsidR="00AA15D1" w:rsidRPr="00034491" w:rsidRDefault="00AA15D1" w:rsidP="00AA15D1">
      <w:pPr>
        <w:keepNext/>
        <w:tabs>
          <w:tab w:val="left" w:pos="284"/>
        </w:tabs>
        <w:jc w:val="both"/>
        <w:rPr>
          <w:rFonts w:asciiTheme="majorHAnsi" w:hAnsiTheme="majorHAnsi" w:cs="Tahoma"/>
          <w:szCs w:val="22"/>
        </w:rPr>
      </w:pPr>
    </w:p>
    <w:p w:rsidR="00AA15D1" w:rsidRPr="00034491" w:rsidRDefault="00AA15D1" w:rsidP="00AA15D1">
      <w:pPr>
        <w:rPr>
          <w:rFonts w:asciiTheme="majorHAnsi" w:hAnsiTheme="majorHAnsi" w:cs="Tahoma"/>
          <w:szCs w:val="22"/>
        </w:rPr>
      </w:pPr>
    </w:p>
    <w:p w:rsidR="00AA15D1" w:rsidRPr="00034491" w:rsidRDefault="00AA15D1" w:rsidP="00AA15D1">
      <w:pPr>
        <w:rPr>
          <w:rFonts w:asciiTheme="majorHAnsi" w:hAnsiTheme="majorHAnsi" w:cs="Tahoma"/>
          <w:szCs w:val="22"/>
        </w:rPr>
      </w:pPr>
    </w:p>
    <w:p w:rsidR="00AA15D1" w:rsidRPr="00034491" w:rsidRDefault="00AA15D1" w:rsidP="00AA15D1">
      <w:pPr>
        <w:tabs>
          <w:tab w:val="center" w:pos="6804"/>
        </w:tabs>
        <w:jc w:val="both"/>
        <w:rPr>
          <w:rFonts w:asciiTheme="majorHAnsi" w:hAnsiTheme="majorHAnsi" w:cs="Tahoma"/>
          <w:szCs w:val="22"/>
        </w:rPr>
      </w:pPr>
      <w:r w:rsidRPr="00034491">
        <w:rPr>
          <w:rFonts w:asciiTheme="majorHAnsi" w:hAnsiTheme="majorHAnsi" w:cs="Tahoma"/>
          <w:szCs w:val="22"/>
        </w:rPr>
        <w:tab/>
        <w:t>Ponudnik:</w:t>
      </w:r>
    </w:p>
    <w:p w:rsidR="00AA15D1" w:rsidRDefault="00AA15D1" w:rsidP="00AA15D1">
      <w:pPr>
        <w:tabs>
          <w:tab w:val="center" w:pos="6804"/>
        </w:tabs>
        <w:jc w:val="both"/>
        <w:rPr>
          <w:rFonts w:asciiTheme="majorHAnsi" w:hAnsiTheme="majorHAnsi" w:cs="Tahoma"/>
          <w:szCs w:val="22"/>
        </w:rPr>
      </w:pPr>
      <w:r w:rsidRPr="00034491">
        <w:rPr>
          <w:rFonts w:asciiTheme="majorHAnsi" w:hAnsiTheme="majorHAnsi" w:cs="Tahoma"/>
          <w:szCs w:val="22"/>
        </w:rPr>
        <w:tab/>
        <w:t>(žig in podpis pooblaščene osebe)</w:t>
      </w: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Pr="00960688" w:rsidRDefault="00960688" w:rsidP="00960688">
      <w:pPr>
        <w:tabs>
          <w:tab w:val="center" w:pos="6804"/>
        </w:tabs>
        <w:jc w:val="both"/>
        <w:rPr>
          <w:rFonts w:asciiTheme="majorHAnsi" w:hAnsiTheme="majorHAnsi" w:cs="Tahoma"/>
          <w:bCs/>
          <w:szCs w:val="22"/>
        </w:rPr>
      </w:pPr>
      <w:r w:rsidRPr="00960688">
        <w:rPr>
          <w:rFonts w:asciiTheme="majorHAnsi" w:hAnsiTheme="majorHAnsi" w:cs="Tahoma"/>
          <w:bCs/>
          <w:szCs w:val="22"/>
        </w:rPr>
        <w:t>Obrazec izpolni ponudnik oziroma vodilni ponudnik</w:t>
      </w: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960688" w:rsidRDefault="00960688" w:rsidP="00AA15D1">
      <w:pPr>
        <w:tabs>
          <w:tab w:val="center" w:pos="6804"/>
        </w:tabs>
        <w:jc w:val="both"/>
        <w:rPr>
          <w:rFonts w:asciiTheme="majorHAnsi" w:hAnsiTheme="majorHAnsi" w:cs="Tahoma"/>
          <w:szCs w:val="22"/>
        </w:rPr>
      </w:pPr>
    </w:p>
    <w:p w:rsidR="000562A1" w:rsidRPr="006F6688" w:rsidRDefault="000562A1" w:rsidP="006F6688">
      <w:pPr>
        <w:jc w:val="center"/>
        <w:rPr>
          <w:rFonts w:asciiTheme="majorHAnsi" w:hAnsiTheme="majorHAnsi" w:cs="Tahoma"/>
          <w:b/>
          <w:sz w:val="24"/>
        </w:rPr>
      </w:pPr>
      <w:r w:rsidRPr="006F6688">
        <w:rPr>
          <w:rFonts w:asciiTheme="majorHAnsi" w:hAnsiTheme="majorHAnsi" w:cs="Tahoma"/>
          <w:b/>
          <w:sz w:val="24"/>
        </w:rPr>
        <w:lastRenderedPageBreak/>
        <w:t>PRILOGE</w:t>
      </w:r>
    </w:p>
    <w:p w:rsidR="000562A1" w:rsidRPr="006F6688" w:rsidRDefault="000562A1" w:rsidP="006F6688">
      <w:pPr>
        <w:jc w:val="center"/>
        <w:rPr>
          <w:rFonts w:asciiTheme="majorHAnsi" w:hAnsiTheme="majorHAnsi" w:cs="Tahoma"/>
          <w:b/>
          <w:sz w:val="24"/>
        </w:rPr>
      </w:pPr>
      <w:r w:rsidRPr="006F6688">
        <w:rPr>
          <w:rFonts w:asciiTheme="majorHAnsi" w:hAnsiTheme="majorHAnsi" w:cs="Tahoma"/>
          <w:b/>
          <w:sz w:val="24"/>
        </w:rPr>
        <w:t>RAZPISNE DOKUMENTACIJE</w:t>
      </w:r>
    </w:p>
    <w:p w:rsidR="000562A1" w:rsidRPr="006F6688" w:rsidRDefault="000562A1" w:rsidP="006F6688">
      <w:pPr>
        <w:jc w:val="center"/>
        <w:rPr>
          <w:rFonts w:asciiTheme="majorHAnsi" w:hAnsiTheme="majorHAnsi" w:cs="Tahoma"/>
          <w:b/>
          <w:sz w:val="24"/>
        </w:rPr>
      </w:pPr>
    </w:p>
    <w:p w:rsidR="000562A1" w:rsidRPr="00B04B4E" w:rsidRDefault="000562A1" w:rsidP="000562A1">
      <w:pPr>
        <w:pStyle w:val="Glava"/>
        <w:tabs>
          <w:tab w:val="clear" w:pos="4536"/>
          <w:tab w:val="clear" w:pos="9072"/>
        </w:tabs>
        <w:jc w:val="both"/>
        <w:rPr>
          <w:rFonts w:asciiTheme="minorHAnsi" w:hAnsiTheme="minorHAnsi"/>
          <w:i/>
          <w:szCs w:val="22"/>
        </w:rPr>
      </w:pPr>
    </w:p>
    <w:p w:rsidR="000562A1" w:rsidRPr="00B04B4E" w:rsidRDefault="000562A1" w:rsidP="000562A1">
      <w:pPr>
        <w:pStyle w:val="Glava"/>
        <w:tabs>
          <w:tab w:val="clear" w:pos="4536"/>
          <w:tab w:val="clear" w:pos="9072"/>
        </w:tabs>
        <w:jc w:val="both"/>
        <w:rPr>
          <w:rFonts w:asciiTheme="minorHAnsi" w:hAnsiTheme="minorHAnsi"/>
          <w:i/>
          <w:szCs w:val="22"/>
        </w:rPr>
      </w:pPr>
    </w:p>
    <w:p w:rsidR="000562A1" w:rsidRPr="006F6688" w:rsidRDefault="00112B19" w:rsidP="002A182F">
      <w:pPr>
        <w:pStyle w:val="Odstavekseznama"/>
        <w:numPr>
          <w:ilvl w:val="0"/>
          <w:numId w:val="65"/>
        </w:numPr>
        <w:ind w:left="426" w:hanging="284"/>
        <w:rPr>
          <w:rFonts w:asciiTheme="majorHAnsi" w:hAnsiTheme="majorHAnsi" w:cs="Tahoma"/>
        </w:rPr>
      </w:pPr>
      <w:r>
        <w:rPr>
          <w:rFonts w:asciiTheme="majorHAnsi" w:hAnsiTheme="majorHAnsi" w:cs="Tahoma"/>
        </w:rPr>
        <w:t>Vzorec pogodbe (P</w:t>
      </w:r>
      <w:r w:rsidR="000562A1" w:rsidRPr="006F6688">
        <w:rPr>
          <w:rFonts w:asciiTheme="majorHAnsi" w:hAnsiTheme="majorHAnsi" w:cs="Tahoma"/>
        </w:rPr>
        <w:t>riloga A);</w:t>
      </w:r>
    </w:p>
    <w:p w:rsidR="000562A1" w:rsidRPr="006F6688" w:rsidRDefault="00112B19" w:rsidP="002A182F">
      <w:pPr>
        <w:pStyle w:val="Odstavekseznama"/>
        <w:numPr>
          <w:ilvl w:val="0"/>
          <w:numId w:val="65"/>
        </w:numPr>
        <w:ind w:left="426" w:hanging="284"/>
        <w:rPr>
          <w:rFonts w:asciiTheme="majorHAnsi" w:hAnsiTheme="majorHAnsi" w:cs="Tahoma"/>
        </w:rPr>
      </w:pPr>
      <w:r>
        <w:rPr>
          <w:rFonts w:asciiTheme="majorHAnsi" w:hAnsiTheme="majorHAnsi" w:cs="Tahoma"/>
        </w:rPr>
        <w:t>Ovojnica (P</w:t>
      </w:r>
      <w:r w:rsidR="000562A1" w:rsidRPr="006F6688">
        <w:rPr>
          <w:rFonts w:asciiTheme="majorHAnsi" w:hAnsiTheme="majorHAnsi" w:cs="Tahoma"/>
        </w:rPr>
        <w:t>riloga B);</w:t>
      </w:r>
    </w:p>
    <w:p w:rsidR="00CB7097" w:rsidRPr="00112B19" w:rsidRDefault="000562A1" w:rsidP="002A182F">
      <w:pPr>
        <w:pStyle w:val="Odstavekseznama"/>
        <w:numPr>
          <w:ilvl w:val="0"/>
          <w:numId w:val="65"/>
        </w:numPr>
        <w:ind w:left="426" w:hanging="284"/>
        <w:rPr>
          <w:rFonts w:asciiTheme="majorHAnsi" w:hAnsiTheme="majorHAnsi" w:cs="Tahoma"/>
        </w:rPr>
      </w:pPr>
      <w:r w:rsidRPr="006F6688">
        <w:rPr>
          <w:rFonts w:asciiTheme="majorHAnsi" w:hAnsiTheme="majorHAnsi" w:cs="Tahoma"/>
        </w:rPr>
        <w:t>Vzorec menične izjave za</w:t>
      </w:r>
      <w:r w:rsidR="00112B19">
        <w:rPr>
          <w:rFonts w:asciiTheme="majorHAnsi" w:hAnsiTheme="majorHAnsi" w:cs="Tahoma"/>
        </w:rPr>
        <w:t xml:space="preserve"> zavarovanje resnosti ponudbe (P</w:t>
      </w:r>
      <w:r w:rsidRPr="006F6688">
        <w:rPr>
          <w:rFonts w:asciiTheme="majorHAnsi" w:hAnsiTheme="majorHAnsi" w:cs="Tahoma"/>
        </w:rPr>
        <w:t>riloga C);</w:t>
      </w:r>
    </w:p>
    <w:p w:rsidR="000562A1" w:rsidRPr="00112B19" w:rsidRDefault="006D0BE2" w:rsidP="002A182F">
      <w:pPr>
        <w:pStyle w:val="Odstavekseznama"/>
        <w:numPr>
          <w:ilvl w:val="0"/>
          <w:numId w:val="65"/>
        </w:numPr>
        <w:ind w:left="426" w:hanging="284"/>
        <w:rPr>
          <w:rFonts w:asciiTheme="majorHAnsi" w:hAnsiTheme="majorHAnsi" w:cs="Tahoma"/>
        </w:rPr>
      </w:pPr>
      <w:r>
        <w:rPr>
          <w:rFonts w:asciiTheme="majorHAnsi" w:hAnsiTheme="majorHAnsi" w:cs="Tahoma"/>
        </w:rPr>
        <w:t>I</w:t>
      </w:r>
      <w:r w:rsidR="00112B19" w:rsidRPr="00112B19">
        <w:rPr>
          <w:rFonts w:asciiTheme="majorHAnsi" w:hAnsiTheme="majorHAnsi" w:cs="Tahoma"/>
        </w:rPr>
        <w:t>zjava o predložitvi finančnega zavarovanja za dobro izvedbo pogodbenih obveznosti in</w:t>
      </w:r>
      <w:r w:rsidR="00112B19">
        <w:rPr>
          <w:rFonts w:asciiTheme="majorHAnsi" w:hAnsiTheme="majorHAnsi" w:cs="Tahoma"/>
        </w:rPr>
        <w:t xml:space="preserve"> </w:t>
      </w:r>
      <w:r w:rsidR="00112B19" w:rsidRPr="00112B19">
        <w:rPr>
          <w:rFonts w:asciiTheme="majorHAnsi" w:hAnsiTheme="majorHAnsi" w:cs="Tahoma"/>
        </w:rPr>
        <w:t>finančnega zavarovanja za odpravo napak v garancijs</w:t>
      </w:r>
      <w:r w:rsidR="00112B19">
        <w:rPr>
          <w:rFonts w:asciiTheme="majorHAnsi" w:hAnsiTheme="majorHAnsi" w:cs="Tahoma"/>
        </w:rPr>
        <w:t>ki dobi (Priloga D</w:t>
      </w:r>
      <w:r w:rsidR="00112B19" w:rsidRPr="00112B19">
        <w:rPr>
          <w:rFonts w:asciiTheme="majorHAnsi" w:hAnsiTheme="majorHAnsi" w:cs="Tahoma"/>
        </w:rPr>
        <w:t>);</w:t>
      </w:r>
    </w:p>
    <w:p w:rsidR="000562A1" w:rsidRPr="006F6688" w:rsidRDefault="006F6688" w:rsidP="002A182F">
      <w:pPr>
        <w:pStyle w:val="Odstavekseznama"/>
        <w:numPr>
          <w:ilvl w:val="0"/>
          <w:numId w:val="65"/>
        </w:numPr>
        <w:ind w:left="426" w:hanging="284"/>
        <w:rPr>
          <w:rFonts w:asciiTheme="majorHAnsi" w:hAnsiTheme="majorHAnsi" w:cs="Tahoma"/>
        </w:rPr>
      </w:pPr>
      <w:r w:rsidRPr="006F6688">
        <w:rPr>
          <w:rFonts w:asciiTheme="majorHAnsi" w:hAnsiTheme="majorHAnsi" w:cs="Tahoma"/>
        </w:rPr>
        <w:t>Predračun</w:t>
      </w:r>
      <w:r w:rsidR="000562A1" w:rsidRPr="006F6688">
        <w:rPr>
          <w:rFonts w:asciiTheme="majorHAnsi" w:hAnsiTheme="majorHAnsi" w:cs="Tahoma"/>
        </w:rPr>
        <w:t>;</w:t>
      </w:r>
    </w:p>
    <w:p w:rsidR="000562A1" w:rsidRPr="0070431B" w:rsidRDefault="000562A1" w:rsidP="000562A1">
      <w:pPr>
        <w:pStyle w:val="Glava"/>
        <w:tabs>
          <w:tab w:val="clear" w:pos="4536"/>
          <w:tab w:val="clear" w:pos="9072"/>
        </w:tabs>
        <w:jc w:val="right"/>
        <w:rPr>
          <w:rFonts w:asciiTheme="minorHAnsi" w:hAnsiTheme="minorHAnsi"/>
          <w:i/>
          <w:color w:val="FF0000"/>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Pr="0070431B" w:rsidRDefault="000562A1" w:rsidP="000562A1">
      <w:pPr>
        <w:pStyle w:val="Glava"/>
        <w:tabs>
          <w:tab w:val="clear" w:pos="4536"/>
          <w:tab w:val="clear" w:pos="9072"/>
        </w:tabs>
        <w:jc w:val="right"/>
        <w:rPr>
          <w:rFonts w:asciiTheme="minorHAnsi" w:hAnsiTheme="minorHAnsi"/>
          <w:b/>
          <w:i/>
          <w:szCs w:val="22"/>
        </w:rPr>
      </w:pPr>
    </w:p>
    <w:p w:rsidR="000562A1" w:rsidRDefault="000562A1" w:rsidP="000562A1">
      <w:pPr>
        <w:pStyle w:val="Glava"/>
        <w:tabs>
          <w:tab w:val="clear" w:pos="4536"/>
          <w:tab w:val="clear" w:pos="9072"/>
        </w:tabs>
        <w:jc w:val="right"/>
        <w:rPr>
          <w:rFonts w:asciiTheme="minorHAnsi" w:hAnsiTheme="minorHAnsi"/>
          <w:b/>
          <w:i/>
          <w:szCs w:val="22"/>
        </w:rPr>
      </w:pPr>
    </w:p>
    <w:p w:rsidR="000562A1" w:rsidRDefault="000562A1" w:rsidP="000562A1">
      <w:pPr>
        <w:pStyle w:val="Glava"/>
        <w:tabs>
          <w:tab w:val="clear" w:pos="4536"/>
          <w:tab w:val="clear" w:pos="9072"/>
        </w:tabs>
        <w:jc w:val="right"/>
        <w:rPr>
          <w:rFonts w:asciiTheme="minorHAnsi" w:hAnsiTheme="minorHAnsi"/>
          <w:b/>
          <w:i/>
          <w:szCs w:val="22"/>
        </w:rPr>
      </w:pPr>
    </w:p>
    <w:p w:rsidR="000562A1" w:rsidRDefault="000562A1" w:rsidP="000562A1">
      <w:pPr>
        <w:pStyle w:val="Glava"/>
        <w:tabs>
          <w:tab w:val="clear" w:pos="4536"/>
          <w:tab w:val="clear" w:pos="9072"/>
        </w:tabs>
        <w:jc w:val="right"/>
        <w:rPr>
          <w:rFonts w:asciiTheme="minorHAnsi" w:hAnsiTheme="minorHAnsi"/>
          <w:b/>
          <w:i/>
          <w:szCs w:val="22"/>
        </w:rPr>
      </w:pPr>
    </w:p>
    <w:p w:rsidR="000562A1" w:rsidRDefault="000562A1" w:rsidP="000562A1">
      <w:pPr>
        <w:pStyle w:val="Glava"/>
        <w:tabs>
          <w:tab w:val="clear" w:pos="4536"/>
          <w:tab w:val="clear" w:pos="9072"/>
        </w:tabs>
        <w:jc w:val="right"/>
        <w:rPr>
          <w:rFonts w:asciiTheme="minorHAnsi" w:hAnsiTheme="minorHAnsi"/>
          <w:b/>
          <w:i/>
          <w:szCs w:val="22"/>
        </w:rPr>
      </w:pPr>
    </w:p>
    <w:p w:rsidR="000562A1" w:rsidRDefault="000562A1" w:rsidP="000562A1">
      <w:pPr>
        <w:pStyle w:val="Glava"/>
        <w:tabs>
          <w:tab w:val="clear" w:pos="4536"/>
          <w:tab w:val="clear" w:pos="9072"/>
        </w:tabs>
        <w:jc w:val="right"/>
        <w:rPr>
          <w:rFonts w:asciiTheme="minorHAnsi" w:hAnsiTheme="minorHAnsi"/>
          <w:b/>
          <w:i/>
          <w:szCs w:val="22"/>
        </w:rPr>
      </w:pPr>
    </w:p>
    <w:p w:rsidR="000562A1" w:rsidRDefault="000562A1" w:rsidP="000562A1">
      <w:pPr>
        <w:pStyle w:val="Glava"/>
        <w:tabs>
          <w:tab w:val="clear" w:pos="4536"/>
          <w:tab w:val="clear" w:pos="9072"/>
        </w:tabs>
        <w:jc w:val="right"/>
        <w:rPr>
          <w:rFonts w:asciiTheme="minorHAnsi" w:hAnsiTheme="minorHAnsi"/>
          <w:b/>
          <w:i/>
          <w:szCs w:val="22"/>
        </w:rPr>
      </w:pPr>
    </w:p>
    <w:p w:rsidR="000562A1" w:rsidRDefault="000562A1" w:rsidP="000562A1">
      <w:pPr>
        <w:pStyle w:val="Glava"/>
        <w:tabs>
          <w:tab w:val="clear" w:pos="4536"/>
          <w:tab w:val="clear" w:pos="9072"/>
        </w:tabs>
        <w:jc w:val="right"/>
        <w:rPr>
          <w:rFonts w:asciiTheme="minorHAnsi" w:hAnsiTheme="minorHAnsi"/>
          <w:b/>
          <w:i/>
          <w:szCs w:val="22"/>
        </w:rPr>
      </w:pPr>
    </w:p>
    <w:p w:rsidR="000562A1" w:rsidRDefault="000562A1" w:rsidP="000562A1">
      <w:pPr>
        <w:pStyle w:val="Glava"/>
        <w:tabs>
          <w:tab w:val="clear" w:pos="4536"/>
          <w:tab w:val="clear" w:pos="9072"/>
        </w:tabs>
        <w:jc w:val="right"/>
        <w:rPr>
          <w:rFonts w:asciiTheme="minorHAnsi" w:hAnsiTheme="minorHAnsi"/>
          <w:b/>
          <w:i/>
          <w:szCs w:val="22"/>
        </w:rPr>
      </w:pPr>
    </w:p>
    <w:p w:rsidR="000562A1" w:rsidRDefault="000562A1" w:rsidP="000562A1">
      <w:pPr>
        <w:pStyle w:val="Glava"/>
        <w:tabs>
          <w:tab w:val="clear" w:pos="4536"/>
          <w:tab w:val="clear" w:pos="9072"/>
        </w:tabs>
        <w:jc w:val="right"/>
        <w:rPr>
          <w:rFonts w:asciiTheme="minorHAnsi" w:hAnsiTheme="minorHAnsi"/>
          <w:b/>
          <w:i/>
          <w:szCs w:val="22"/>
        </w:rPr>
      </w:pPr>
    </w:p>
    <w:p w:rsidR="000562A1" w:rsidRDefault="000562A1" w:rsidP="000562A1">
      <w:pPr>
        <w:pStyle w:val="Glava"/>
        <w:tabs>
          <w:tab w:val="clear" w:pos="4536"/>
          <w:tab w:val="clear" w:pos="9072"/>
        </w:tabs>
        <w:jc w:val="right"/>
        <w:rPr>
          <w:rFonts w:asciiTheme="minorHAnsi" w:hAnsiTheme="minorHAnsi"/>
          <w:b/>
          <w:i/>
          <w:szCs w:val="22"/>
        </w:rPr>
      </w:pPr>
    </w:p>
    <w:p w:rsidR="006F6688" w:rsidRDefault="006F6688" w:rsidP="000562A1">
      <w:pPr>
        <w:pStyle w:val="Glava"/>
        <w:tabs>
          <w:tab w:val="clear" w:pos="4536"/>
          <w:tab w:val="clear" w:pos="9072"/>
        </w:tabs>
        <w:jc w:val="right"/>
        <w:rPr>
          <w:rFonts w:asciiTheme="minorHAnsi" w:hAnsiTheme="minorHAnsi"/>
          <w:b/>
          <w:i/>
          <w:szCs w:val="22"/>
        </w:rPr>
      </w:pPr>
    </w:p>
    <w:p w:rsidR="006F6688" w:rsidRDefault="006F6688" w:rsidP="000562A1">
      <w:pPr>
        <w:pStyle w:val="Glava"/>
        <w:tabs>
          <w:tab w:val="clear" w:pos="4536"/>
          <w:tab w:val="clear" w:pos="9072"/>
        </w:tabs>
        <w:jc w:val="right"/>
        <w:rPr>
          <w:rFonts w:asciiTheme="minorHAnsi" w:hAnsiTheme="minorHAnsi"/>
          <w:b/>
          <w:i/>
          <w:szCs w:val="22"/>
        </w:rPr>
      </w:pPr>
    </w:p>
    <w:p w:rsidR="006F6688" w:rsidRDefault="006F6688" w:rsidP="000562A1">
      <w:pPr>
        <w:pStyle w:val="Glava"/>
        <w:tabs>
          <w:tab w:val="clear" w:pos="4536"/>
          <w:tab w:val="clear" w:pos="9072"/>
        </w:tabs>
        <w:jc w:val="right"/>
        <w:rPr>
          <w:rFonts w:asciiTheme="minorHAnsi" w:hAnsiTheme="minorHAnsi"/>
          <w:b/>
          <w:i/>
          <w:szCs w:val="22"/>
        </w:rPr>
      </w:pPr>
    </w:p>
    <w:p w:rsidR="006D0BE2" w:rsidRDefault="006D0BE2" w:rsidP="000562A1">
      <w:pPr>
        <w:pStyle w:val="Glava"/>
        <w:tabs>
          <w:tab w:val="clear" w:pos="4536"/>
          <w:tab w:val="clear" w:pos="9072"/>
        </w:tabs>
        <w:jc w:val="right"/>
        <w:rPr>
          <w:rFonts w:asciiTheme="minorHAnsi" w:hAnsiTheme="minorHAnsi"/>
          <w:b/>
          <w:i/>
          <w:szCs w:val="22"/>
        </w:rPr>
      </w:pPr>
    </w:p>
    <w:p w:rsidR="006D0BE2" w:rsidRDefault="006D0BE2" w:rsidP="000562A1">
      <w:pPr>
        <w:pStyle w:val="Glava"/>
        <w:tabs>
          <w:tab w:val="clear" w:pos="4536"/>
          <w:tab w:val="clear" w:pos="9072"/>
        </w:tabs>
        <w:jc w:val="right"/>
        <w:rPr>
          <w:rFonts w:asciiTheme="minorHAnsi" w:hAnsiTheme="minorHAnsi"/>
          <w:b/>
          <w:i/>
          <w:szCs w:val="22"/>
        </w:rPr>
      </w:pPr>
    </w:p>
    <w:p w:rsidR="00C368D9" w:rsidRDefault="00C368D9" w:rsidP="000562A1">
      <w:pPr>
        <w:pStyle w:val="Glava"/>
        <w:tabs>
          <w:tab w:val="clear" w:pos="4536"/>
          <w:tab w:val="clear" w:pos="9072"/>
        </w:tabs>
        <w:jc w:val="right"/>
        <w:rPr>
          <w:rFonts w:asciiTheme="minorHAnsi" w:hAnsiTheme="minorHAnsi"/>
          <w:b/>
          <w:i/>
          <w:szCs w:val="22"/>
        </w:rPr>
      </w:pPr>
    </w:p>
    <w:p w:rsidR="00C368D9" w:rsidRDefault="00C368D9" w:rsidP="000562A1">
      <w:pPr>
        <w:pStyle w:val="Glava"/>
        <w:tabs>
          <w:tab w:val="clear" w:pos="4536"/>
          <w:tab w:val="clear" w:pos="9072"/>
        </w:tabs>
        <w:jc w:val="right"/>
        <w:rPr>
          <w:rFonts w:asciiTheme="minorHAnsi" w:hAnsiTheme="minorHAnsi"/>
          <w:b/>
          <w:i/>
          <w:szCs w:val="22"/>
        </w:rPr>
      </w:pPr>
    </w:p>
    <w:p w:rsidR="00C368D9" w:rsidRDefault="00C368D9" w:rsidP="000562A1">
      <w:pPr>
        <w:pStyle w:val="Glava"/>
        <w:tabs>
          <w:tab w:val="clear" w:pos="4536"/>
          <w:tab w:val="clear" w:pos="9072"/>
        </w:tabs>
        <w:jc w:val="right"/>
        <w:rPr>
          <w:rFonts w:asciiTheme="minorHAnsi" w:hAnsiTheme="minorHAnsi"/>
          <w:b/>
          <w:i/>
          <w:szCs w:val="22"/>
        </w:rPr>
      </w:pPr>
    </w:p>
    <w:p w:rsidR="00C368D9" w:rsidRDefault="00C368D9" w:rsidP="000562A1">
      <w:pPr>
        <w:pStyle w:val="Glava"/>
        <w:tabs>
          <w:tab w:val="clear" w:pos="4536"/>
          <w:tab w:val="clear" w:pos="9072"/>
        </w:tabs>
        <w:jc w:val="right"/>
        <w:rPr>
          <w:rFonts w:asciiTheme="minorHAnsi" w:hAnsiTheme="minorHAnsi"/>
          <w:b/>
          <w:i/>
          <w:szCs w:val="22"/>
        </w:rPr>
      </w:pPr>
    </w:p>
    <w:p w:rsidR="006F6688" w:rsidRDefault="006F6688" w:rsidP="000562A1">
      <w:pPr>
        <w:pStyle w:val="Glava"/>
        <w:tabs>
          <w:tab w:val="clear" w:pos="4536"/>
          <w:tab w:val="clear" w:pos="9072"/>
        </w:tabs>
        <w:jc w:val="right"/>
        <w:rPr>
          <w:rFonts w:asciiTheme="minorHAnsi" w:hAnsiTheme="minorHAnsi"/>
          <w:b/>
          <w:i/>
          <w:szCs w:val="22"/>
        </w:rPr>
      </w:pPr>
    </w:p>
    <w:p w:rsidR="000562A1" w:rsidRDefault="000562A1" w:rsidP="000562A1">
      <w:pPr>
        <w:pStyle w:val="Glava"/>
        <w:tabs>
          <w:tab w:val="clear" w:pos="4536"/>
          <w:tab w:val="clear" w:pos="9072"/>
        </w:tabs>
        <w:rPr>
          <w:rFonts w:asciiTheme="minorHAnsi" w:hAnsiTheme="minorHAnsi"/>
          <w:b/>
          <w:i/>
          <w:szCs w:val="22"/>
        </w:rPr>
      </w:pPr>
    </w:p>
    <w:p w:rsidR="004343E1" w:rsidRDefault="004343E1" w:rsidP="000562A1">
      <w:pPr>
        <w:pStyle w:val="Glava"/>
        <w:tabs>
          <w:tab w:val="clear" w:pos="4536"/>
          <w:tab w:val="clear" w:pos="9072"/>
        </w:tabs>
        <w:jc w:val="right"/>
        <w:rPr>
          <w:rFonts w:asciiTheme="minorHAnsi" w:hAnsiTheme="minorHAnsi"/>
          <w:b/>
          <w:szCs w:val="22"/>
        </w:rPr>
      </w:pPr>
    </w:p>
    <w:p w:rsidR="004343E1" w:rsidRDefault="004343E1" w:rsidP="000562A1">
      <w:pPr>
        <w:pStyle w:val="Glava"/>
        <w:tabs>
          <w:tab w:val="clear" w:pos="4536"/>
          <w:tab w:val="clear" w:pos="9072"/>
        </w:tabs>
        <w:jc w:val="right"/>
        <w:rPr>
          <w:rFonts w:asciiTheme="minorHAnsi" w:hAnsiTheme="minorHAnsi"/>
          <w:b/>
          <w:szCs w:val="22"/>
        </w:rPr>
      </w:pPr>
    </w:p>
    <w:p w:rsidR="000562A1" w:rsidRPr="004343E1" w:rsidRDefault="000562A1" w:rsidP="000562A1">
      <w:pPr>
        <w:pStyle w:val="Glava"/>
        <w:tabs>
          <w:tab w:val="clear" w:pos="4536"/>
          <w:tab w:val="clear" w:pos="9072"/>
        </w:tabs>
        <w:jc w:val="right"/>
        <w:rPr>
          <w:rFonts w:asciiTheme="majorHAnsi" w:hAnsiTheme="majorHAnsi"/>
          <w:b/>
          <w:i/>
          <w:szCs w:val="22"/>
        </w:rPr>
      </w:pPr>
      <w:r w:rsidRPr="004343E1">
        <w:rPr>
          <w:rFonts w:asciiTheme="majorHAnsi" w:hAnsiTheme="majorHAnsi"/>
          <w:b/>
          <w:szCs w:val="22"/>
        </w:rPr>
        <w:lastRenderedPageBreak/>
        <w:t>PRILOGA A</w:t>
      </w:r>
    </w:p>
    <w:p w:rsidR="000562A1" w:rsidRPr="0070431B" w:rsidRDefault="000562A1" w:rsidP="000562A1">
      <w:pPr>
        <w:rPr>
          <w:rFonts w:asciiTheme="minorHAnsi" w:hAnsiTheme="minorHAnsi"/>
          <w:b/>
          <w:i/>
          <w:szCs w:val="22"/>
        </w:rPr>
      </w:pPr>
    </w:p>
    <w:p w:rsidR="000562A1" w:rsidRPr="00142BE5" w:rsidRDefault="000562A1" w:rsidP="000562A1">
      <w:pPr>
        <w:jc w:val="right"/>
        <w:rPr>
          <w:rFonts w:asciiTheme="minorHAnsi" w:hAnsiTheme="minorHAnsi"/>
          <w:b/>
          <w:i/>
        </w:rPr>
      </w:pPr>
    </w:p>
    <w:p w:rsidR="000562A1" w:rsidRPr="00CE0145" w:rsidRDefault="000562A1" w:rsidP="00CE0145">
      <w:pPr>
        <w:jc w:val="center"/>
        <w:rPr>
          <w:rFonts w:asciiTheme="majorHAnsi" w:hAnsiTheme="majorHAnsi" w:cs="Tahoma"/>
          <w:b/>
          <w:sz w:val="24"/>
        </w:rPr>
      </w:pPr>
      <w:r w:rsidRPr="00CE0145">
        <w:rPr>
          <w:rFonts w:asciiTheme="majorHAnsi" w:hAnsiTheme="majorHAnsi" w:cs="Tahoma"/>
          <w:b/>
          <w:sz w:val="24"/>
        </w:rPr>
        <w:t xml:space="preserve">VZOREC POGODBE </w:t>
      </w:r>
    </w:p>
    <w:p w:rsidR="000562A1" w:rsidRPr="00CE0145" w:rsidRDefault="000562A1" w:rsidP="00CE0145">
      <w:pPr>
        <w:jc w:val="right"/>
        <w:rPr>
          <w:rFonts w:asciiTheme="minorHAnsi" w:hAnsiTheme="minorHAnsi"/>
          <w:b/>
          <w:i/>
        </w:rPr>
      </w:pPr>
    </w:p>
    <w:p w:rsidR="000562A1" w:rsidRPr="00CE0145" w:rsidRDefault="000562A1" w:rsidP="00CE0145">
      <w:pPr>
        <w:jc w:val="right"/>
        <w:rPr>
          <w:rFonts w:asciiTheme="minorHAnsi" w:hAnsiTheme="minorHAnsi"/>
          <w:b/>
          <w:i/>
        </w:rPr>
      </w:pPr>
    </w:p>
    <w:p w:rsidR="000562A1" w:rsidRPr="00CE0145" w:rsidRDefault="000562A1" w:rsidP="00CE0145">
      <w:pPr>
        <w:jc w:val="both"/>
        <w:rPr>
          <w:rFonts w:asciiTheme="majorHAnsi" w:eastAsia="Calibri" w:hAnsiTheme="majorHAnsi" w:cs="Tahoma"/>
          <w:szCs w:val="22"/>
          <w:lang w:eastAsia="en-US"/>
        </w:rPr>
      </w:pPr>
      <w:r w:rsidRPr="00CE0145">
        <w:rPr>
          <w:rFonts w:asciiTheme="majorHAnsi" w:eastAsia="Calibri" w:hAnsiTheme="majorHAnsi" w:cs="Tahoma"/>
          <w:szCs w:val="22"/>
          <w:lang w:eastAsia="en-US"/>
        </w:rPr>
        <w:t xml:space="preserve">Ponudnik parafira vzorec pogodbe na vseh straneh ter ga priloži na mesto priloge A. </w:t>
      </w:r>
    </w:p>
    <w:p w:rsidR="000562A1" w:rsidRPr="00CE0145" w:rsidRDefault="000562A1" w:rsidP="00CE0145">
      <w:pPr>
        <w:jc w:val="both"/>
        <w:rPr>
          <w:rFonts w:asciiTheme="majorHAnsi" w:eastAsia="Calibri" w:hAnsiTheme="majorHAnsi" w:cs="Tahoma"/>
          <w:szCs w:val="22"/>
          <w:lang w:eastAsia="en-US"/>
        </w:rPr>
      </w:pPr>
    </w:p>
    <w:p w:rsidR="00B11D2C" w:rsidRPr="00CE0145" w:rsidRDefault="000562A1" w:rsidP="00CE0145">
      <w:pPr>
        <w:jc w:val="both"/>
        <w:rPr>
          <w:rFonts w:asciiTheme="majorHAnsi" w:eastAsia="Calibri" w:hAnsiTheme="majorHAnsi" w:cs="Tahoma"/>
          <w:szCs w:val="22"/>
          <w:lang w:eastAsia="en-US"/>
        </w:rPr>
      </w:pPr>
      <w:r w:rsidRPr="00CE0145">
        <w:rPr>
          <w:rFonts w:asciiTheme="majorHAnsi" w:eastAsia="Calibri" w:hAnsiTheme="majorHAnsi" w:cs="Tahoma"/>
          <w:szCs w:val="22"/>
          <w:lang w:eastAsia="en-US"/>
        </w:rPr>
        <w:t>S parafiranjem pogodbe ponudnik potrjuje, da  se z vzorcem pogodbe v celoti strinja in ga brezpogojno sprejema.</w:t>
      </w:r>
    </w:p>
    <w:p w:rsidR="00B11D2C" w:rsidRPr="00CE0145" w:rsidRDefault="00B11D2C" w:rsidP="00CE0145">
      <w:pPr>
        <w:jc w:val="both"/>
        <w:rPr>
          <w:rFonts w:asciiTheme="majorHAnsi" w:eastAsia="Calibri" w:hAnsiTheme="majorHAnsi" w:cs="Tahoma"/>
          <w:szCs w:val="22"/>
          <w:lang w:eastAsia="en-US"/>
        </w:rPr>
      </w:pPr>
    </w:p>
    <w:p w:rsidR="00B11D2C" w:rsidRPr="00CE0145" w:rsidRDefault="00B11D2C" w:rsidP="00CE0145">
      <w:pPr>
        <w:jc w:val="both"/>
        <w:rPr>
          <w:rFonts w:asciiTheme="majorHAnsi" w:hAnsiTheme="majorHAnsi" w:cs="Tahoma"/>
          <w:b/>
          <w:bCs/>
          <w:szCs w:val="22"/>
        </w:rPr>
      </w:pPr>
    </w:p>
    <w:p w:rsidR="00B11D2C" w:rsidRPr="00CE0145" w:rsidRDefault="00B11D2C" w:rsidP="00CE0145">
      <w:pPr>
        <w:jc w:val="both"/>
        <w:rPr>
          <w:rFonts w:asciiTheme="majorHAnsi" w:hAnsiTheme="majorHAnsi" w:cs="Tahoma"/>
          <w:b/>
          <w:bCs/>
          <w:szCs w:val="22"/>
        </w:rPr>
      </w:pPr>
      <w:r w:rsidRPr="00CE0145">
        <w:rPr>
          <w:rFonts w:asciiTheme="majorHAnsi" w:hAnsiTheme="majorHAnsi" w:cs="Tahoma"/>
          <w:b/>
          <w:bCs/>
          <w:szCs w:val="22"/>
        </w:rPr>
        <w:t xml:space="preserve">Rižanski vodovod Koper d.o.o.-s.r.l., ulica 15. maja 13, 6000 Koper,  </w:t>
      </w:r>
    </w:p>
    <w:p w:rsidR="00B11D2C" w:rsidRPr="00CE0145" w:rsidRDefault="00B11D2C" w:rsidP="00CE0145">
      <w:pPr>
        <w:jc w:val="both"/>
        <w:rPr>
          <w:rFonts w:asciiTheme="majorHAnsi" w:hAnsiTheme="majorHAnsi" w:cs="Tahoma"/>
          <w:bCs/>
          <w:szCs w:val="22"/>
        </w:rPr>
      </w:pPr>
      <w:r w:rsidRPr="00CE0145">
        <w:rPr>
          <w:rFonts w:asciiTheme="majorHAnsi" w:hAnsiTheme="majorHAnsi" w:cs="Tahoma"/>
          <w:bCs/>
          <w:szCs w:val="22"/>
        </w:rPr>
        <w:t>ki ga zastopa direktor Zdravko Hočevar,</w:t>
      </w:r>
    </w:p>
    <w:p w:rsidR="00B11D2C" w:rsidRPr="00196322" w:rsidRDefault="00B11D2C" w:rsidP="00CE0145">
      <w:pPr>
        <w:jc w:val="both"/>
        <w:rPr>
          <w:rFonts w:asciiTheme="majorHAnsi" w:hAnsiTheme="majorHAnsi" w:cs="Tahoma"/>
          <w:bCs/>
          <w:szCs w:val="22"/>
        </w:rPr>
      </w:pPr>
      <w:r w:rsidRPr="00CE0145">
        <w:rPr>
          <w:rFonts w:asciiTheme="majorHAnsi" w:hAnsiTheme="majorHAnsi" w:cs="Tahoma"/>
          <w:bCs/>
          <w:szCs w:val="22"/>
        </w:rPr>
        <w:t>(v nadaljevanju naročnik)</w:t>
      </w:r>
    </w:p>
    <w:p w:rsidR="00B11D2C" w:rsidRDefault="00B11D2C" w:rsidP="00B11D2C">
      <w:pPr>
        <w:jc w:val="both"/>
        <w:rPr>
          <w:rFonts w:asciiTheme="majorHAnsi" w:hAnsiTheme="majorHAnsi" w:cs="Tahoma"/>
          <w:b/>
          <w:bCs/>
          <w:szCs w:val="22"/>
        </w:rPr>
      </w:pPr>
    </w:p>
    <w:p w:rsidR="00B11D2C" w:rsidRPr="00D42730" w:rsidRDefault="00B11D2C" w:rsidP="00B11D2C">
      <w:pPr>
        <w:jc w:val="both"/>
        <w:rPr>
          <w:rFonts w:asciiTheme="majorHAnsi" w:hAnsiTheme="majorHAnsi" w:cs="Tahoma"/>
          <w:b/>
          <w:bCs/>
          <w:szCs w:val="22"/>
        </w:rPr>
      </w:pPr>
    </w:p>
    <w:p w:rsidR="00B11D2C" w:rsidRPr="00D42730" w:rsidRDefault="00B11D2C" w:rsidP="00B11D2C">
      <w:pPr>
        <w:numPr>
          <w:ilvl w:val="12"/>
          <w:numId w:val="0"/>
        </w:numPr>
        <w:jc w:val="both"/>
        <w:rPr>
          <w:rFonts w:asciiTheme="majorHAnsi" w:hAnsiTheme="majorHAnsi" w:cs="Tahoma"/>
          <w:szCs w:val="22"/>
        </w:rPr>
      </w:pPr>
      <w:r w:rsidRPr="00D42730">
        <w:rPr>
          <w:rFonts w:asciiTheme="majorHAnsi" w:hAnsiTheme="majorHAnsi" w:cs="Tahoma"/>
          <w:szCs w:val="22"/>
        </w:rPr>
        <w:t>in</w:t>
      </w:r>
    </w:p>
    <w:p w:rsidR="00B11D2C" w:rsidRPr="00D42730" w:rsidRDefault="00B11D2C" w:rsidP="00B11D2C">
      <w:pPr>
        <w:numPr>
          <w:ilvl w:val="12"/>
          <w:numId w:val="0"/>
        </w:numPr>
        <w:jc w:val="both"/>
        <w:rPr>
          <w:rFonts w:asciiTheme="majorHAnsi" w:hAnsiTheme="majorHAnsi" w:cs="Tahoma"/>
          <w:szCs w:val="22"/>
        </w:rPr>
      </w:pPr>
    </w:p>
    <w:p w:rsidR="00B11D2C" w:rsidRPr="00D42730" w:rsidRDefault="00B11D2C" w:rsidP="00B11D2C">
      <w:pPr>
        <w:numPr>
          <w:ilvl w:val="12"/>
          <w:numId w:val="0"/>
        </w:numPr>
        <w:spacing w:before="120"/>
        <w:rPr>
          <w:rFonts w:asciiTheme="majorHAnsi" w:hAnsiTheme="majorHAnsi" w:cs="Tahoma"/>
          <w:szCs w:val="22"/>
        </w:rPr>
      </w:pPr>
      <w:r w:rsidRPr="00D42730">
        <w:rPr>
          <w:rFonts w:asciiTheme="majorHAnsi" w:hAnsiTheme="majorHAnsi" w:cs="Tahoma"/>
          <w:szCs w:val="22"/>
        </w:rPr>
        <w:t>________________________________________________________</w:t>
      </w:r>
      <w:r>
        <w:rPr>
          <w:rFonts w:asciiTheme="majorHAnsi" w:hAnsiTheme="majorHAnsi" w:cs="Tahoma"/>
          <w:szCs w:val="22"/>
        </w:rPr>
        <w:t>___________________________</w:t>
      </w:r>
      <w:r w:rsidRPr="00D42730">
        <w:rPr>
          <w:rFonts w:asciiTheme="majorHAnsi" w:hAnsiTheme="majorHAnsi" w:cs="Tahoma"/>
          <w:szCs w:val="22"/>
        </w:rPr>
        <w:t>_______________</w:t>
      </w:r>
      <w:r>
        <w:rPr>
          <w:rFonts w:asciiTheme="majorHAnsi" w:hAnsiTheme="majorHAnsi" w:cs="Tahoma"/>
          <w:szCs w:val="22"/>
        </w:rPr>
        <w:t>,</w:t>
      </w:r>
    </w:p>
    <w:p w:rsidR="00B11D2C" w:rsidRPr="00196322" w:rsidRDefault="00B11D2C" w:rsidP="00B11D2C">
      <w:pPr>
        <w:tabs>
          <w:tab w:val="num" w:pos="-180"/>
        </w:tabs>
        <w:spacing w:before="120"/>
        <w:rPr>
          <w:rFonts w:asciiTheme="majorHAnsi" w:hAnsiTheme="majorHAnsi" w:cs="Tahoma"/>
          <w:szCs w:val="22"/>
        </w:rPr>
      </w:pPr>
      <w:r w:rsidRPr="00196322">
        <w:rPr>
          <w:rFonts w:asciiTheme="majorHAnsi" w:hAnsiTheme="majorHAnsi" w:cs="Tahoma"/>
          <w:szCs w:val="22"/>
        </w:rPr>
        <w:t>ki ga zastopa direktor</w:t>
      </w:r>
      <w:r>
        <w:rPr>
          <w:rFonts w:asciiTheme="majorHAnsi" w:hAnsiTheme="majorHAnsi" w:cs="Tahoma"/>
          <w:szCs w:val="22"/>
        </w:rPr>
        <w:t xml:space="preserve"> ________________________________</w:t>
      </w:r>
      <w:r w:rsidRPr="00196322">
        <w:rPr>
          <w:rFonts w:asciiTheme="majorHAnsi" w:hAnsiTheme="majorHAnsi" w:cs="Tahoma"/>
          <w:szCs w:val="22"/>
        </w:rPr>
        <w:t>_______________________.</w:t>
      </w:r>
    </w:p>
    <w:p w:rsidR="00B11D2C" w:rsidRPr="00196322" w:rsidRDefault="00B11D2C" w:rsidP="00B11D2C">
      <w:pPr>
        <w:numPr>
          <w:ilvl w:val="12"/>
          <w:numId w:val="0"/>
        </w:numPr>
        <w:jc w:val="both"/>
        <w:rPr>
          <w:rFonts w:asciiTheme="majorHAnsi" w:hAnsiTheme="majorHAnsi" w:cs="Tahoma"/>
          <w:szCs w:val="22"/>
        </w:rPr>
      </w:pPr>
      <w:r>
        <w:rPr>
          <w:rFonts w:asciiTheme="majorHAnsi" w:hAnsiTheme="majorHAnsi" w:cs="Tahoma"/>
          <w:szCs w:val="22"/>
        </w:rPr>
        <w:t>(v nadaljevanju dobavitelj)</w:t>
      </w:r>
    </w:p>
    <w:p w:rsidR="00B11D2C" w:rsidRDefault="00B11D2C" w:rsidP="00B11D2C">
      <w:pPr>
        <w:numPr>
          <w:ilvl w:val="12"/>
          <w:numId w:val="0"/>
        </w:numPr>
        <w:jc w:val="both"/>
        <w:rPr>
          <w:rFonts w:asciiTheme="majorHAnsi" w:hAnsiTheme="majorHAnsi" w:cs="Tahoma"/>
          <w:szCs w:val="22"/>
        </w:rPr>
      </w:pPr>
    </w:p>
    <w:p w:rsidR="00B11D2C" w:rsidRPr="00D42730" w:rsidRDefault="00B11D2C" w:rsidP="00B11D2C">
      <w:pPr>
        <w:numPr>
          <w:ilvl w:val="12"/>
          <w:numId w:val="0"/>
        </w:numPr>
        <w:jc w:val="both"/>
        <w:rPr>
          <w:rFonts w:asciiTheme="majorHAnsi" w:hAnsiTheme="majorHAnsi" w:cs="Tahoma"/>
          <w:szCs w:val="22"/>
        </w:rPr>
      </w:pPr>
    </w:p>
    <w:p w:rsidR="00B11D2C" w:rsidRPr="00D42730" w:rsidRDefault="00B11D2C" w:rsidP="00B11D2C">
      <w:pPr>
        <w:numPr>
          <w:ilvl w:val="12"/>
          <w:numId w:val="0"/>
        </w:numPr>
        <w:jc w:val="both"/>
        <w:rPr>
          <w:rFonts w:asciiTheme="majorHAnsi" w:hAnsiTheme="majorHAnsi" w:cs="Tahoma"/>
          <w:szCs w:val="22"/>
        </w:rPr>
      </w:pPr>
      <w:r w:rsidRPr="00D42730">
        <w:rPr>
          <w:rFonts w:asciiTheme="majorHAnsi" w:hAnsiTheme="majorHAnsi" w:cs="Tahoma"/>
          <w:szCs w:val="22"/>
        </w:rPr>
        <w:t xml:space="preserve">skleneta </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p>
    <w:p w:rsidR="00B11D2C" w:rsidRPr="00D42730" w:rsidRDefault="00B11D2C" w:rsidP="00B11D2C">
      <w:pPr>
        <w:keepNext/>
        <w:jc w:val="center"/>
        <w:outlineLvl w:val="1"/>
        <w:rPr>
          <w:rFonts w:asciiTheme="majorHAnsi" w:hAnsiTheme="majorHAnsi" w:cs="Tahoma"/>
          <w:b/>
          <w:szCs w:val="22"/>
        </w:rPr>
      </w:pPr>
      <w:bookmarkStart w:id="77" w:name="_Toc488738841"/>
      <w:r w:rsidRPr="00D42730">
        <w:rPr>
          <w:rFonts w:asciiTheme="majorHAnsi" w:hAnsiTheme="majorHAnsi" w:cs="Tahoma"/>
          <w:b/>
          <w:szCs w:val="22"/>
        </w:rPr>
        <w:t>POGODBO</w:t>
      </w:r>
      <w:bookmarkEnd w:id="77"/>
    </w:p>
    <w:p w:rsidR="00B11D2C" w:rsidRPr="00D42730" w:rsidRDefault="00B11D2C" w:rsidP="00B11D2C">
      <w:pPr>
        <w:rPr>
          <w:rFonts w:asciiTheme="majorHAnsi" w:hAnsiTheme="majorHAnsi"/>
          <w:szCs w:val="22"/>
        </w:rPr>
      </w:pPr>
    </w:p>
    <w:p w:rsidR="00B11D2C" w:rsidRPr="00D42730" w:rsidRDefault="00B11D2C" w:rsidP="00B11D2C">
      <w:pPr>
        <w:jc w:val="center"/>
        <w:rPr>
          <w:rFonts w:asciiTheme="majorHAnsi" w:hAnsiTheme="majorHAnsi" w:cs="Tahoma"/>
          <w:b/>
          <w:bCs/>
          <w:szCs w:val="22"/>
        </w:rPr>
      </w:pPr>
      <w:r w:rsidRPr="00D42730">
        <w:rPr>
          <w:rFonts w:asciiTheme="majorHAnsi" w:hAnsiTheme="majorHAnsi" w:cs="Tahoma"/>
          <w:b/>
          <w:szCs w:val="22"/>
        </w:rPr>
        <w:t>ZA DOBAVO</w:t>
      </w:r>
      <w:r w:rsidRPr="00D42730">
        <w:rPr>
          <w:rFonts w:asciiTheme="majorHAnsi" w:hAnsiTheme="majorHAnsi" w:cs="Tahoma"/>
          <w:szCs w:val="22"/>
        </w:rPr>
        <w:t xml:space="preserve"> </w:t>
      </w:r>
      <w:r w:rsidRPr="00D42730">
        <w:rPr>
          <w:rFonts w:asciiTheme="majorHAnsi" w:hAnsiTheme="majorHAnsi" w:cs="Tahoma"/>
          <w:b/>
          <w:bCs/>
          <w:szCs w:val="22"/>
        </w:rPr>
        <w:t>VODOMEROV IN OPREME ZA DALJINSKO ODČIT</w:t>
      </w:r>
      <w:r w:rsidR="0059754C">
        <w:rPr>
          <w:rFonts w:asciiTheme="majorHAnsi" w:hAnsiTheme="majorHAnsi" w:cs="Tahoma"/>
          <w:b/>
          <w:bCs/>
          <w:szCs w:val="22"/>
        </w:rPr>
        <w:t>A</w:t>
      </w:r>
      <w:r w:rsidRPr="00D42730">
        <w:rPr>
          <w:rFonts w:asciiTheme="majorHAnsi" w:hAnsiTheme="majorHAnsi" w:cs="Tahoma"/>
          <w:b/>
          <w:bCs/>
          <w:szCs w:val="22"/>
        </w:rPr>
        <w:t xml:space="preserve">VANJE </w:t>
      </w:r>
    </w:p>
    <w:p w:rsidR="00B11D2C" w:rsidRPr="00D42730" w:rsidRDefault="00B11D2C" w:rsidP="00B11D2C">
      <w:pPr>
        <w:jc w:val="center"/>
        <w:rPr>
          <w:rFonts w:asciiTheme="majorHAnsi" w:hAnsiTheme="majorHAnsi" w:cs="Tahoma"/>
          <w:b/>
          <w:bCs/>
          <w:szCs w:val="22"/>
        </w:rPr>
      </w:pPr>
    </w:p>
    <w:p w:rsidR="00B11D2C" w:rsidRPr="00D42730" w:rsidRDefault="00B11D2C" w:rsidP="00B11D2C">
      <w:pPr>
        <w:jc w:val="both"/>
        <w:rPr>
          <w:rFonts w:asciiTheme="majorHAnsi" w:hAnsiTheme="majorHAnsi" w:cs="Tahoma"/>
          <w:szCs w:val="22"/>
        </w:rPr>
      </w:pPr>
    </w:p>
    <w:p w:rsidR="00B11D2C" w:rsidRPr="00D42730" w:rsidRDefault="00B11D2C" w:rsidP="00B11D2C">
      <w:pPr>
        <w:rPr>
          <w:rFonts w:asciiTheme="majorHAnsi" w:hAnsiTheme="majorHAnsi"/>
          <w:b/>
          <w:szCs w:val="22"/>
        </w:rPr>
      </w:pPr>
      <w:r w:rsidRPr="00D42730">
        <w:rPr>
          <w:rFonts w:asciiTheme="majorHAnsi" w:hAnsiTheme="majorHAnsi"/>
          <w:b/>
          <w:szCs w:val="22"/>
        </w:rPr>
        <w:t>I. PREDMET POGODBE</w:t>
      </w:r>
    </w:p>
    <w:p w:rsidR="00B11D2C" w:rsidRPr="00D42730" w:rsidRDefault="00B11D2C" w:rsidP="00B11D2C">
      <w:pPr>
        <w:jc w:val="center"/>
        <w:rPr>
          <w:rFonts w:asciiTheme="majorHAnsi" w:hAnsiTheme="majorHAnsi" w:cs="Tahoma"/>
          <w:szCs w:val="22"/>
        </w:rPr>
      </w:pPr>
    </w:p>
    <w:p w:rsidR="00B11D2C" w:rsidRPr="00D42730" w:rsidRDefault="00B11D2C" w:rsidP="00B11D2C">
      <w:pPr>
        <w:numPr>
          <w:ilvl w:val="0"/>
          <w:numId w:val="35"/>
        </w:numPr>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rPr>
          <w:rFonts w:asciiTheme="majorHAnsi" w:hAnsiTheme="majorHAnsi" w:cs="Tahoma"/>
          <w:szCs w:val="22"/>
        </w:rPr>
      </w:pPr>
    </w:p>
    <w:p w:rsidR="00B11D2C" w:rsidRPr="00D42730" w:rsidRDefault="00B11D2C" w:rsidP="00B11D2C">
      <w:pPr>
        <w:jc w:val="both"/>
        <w:rPr>
          <w:rFonts w:asciiTheme="majorHAnsi" w:hAnsiTheme="majorHAnsi" w:cs="Tahoma"/>
          <w:bCs/>
          <w:szCs w:val="22"/>
        </w:rPr>
      </w:pPr>
      <w:r w:rsidRPr="00D42730">
        <w:rPr>
          <w:rFonts w:asciiTheme="majorHAnsi" w:hAnsiTheme="majorHAnsi" w:cs="Tahoma"/>
          <w:szCs w:val="22"/>
        </w:rPr>
        <w:t xml:space="preserve">Pogodbeni stranki </w:t>
      </w:r>
      <w:r w:rsidRPr="00D42730">
        <w:rPr>
          <w:rFonts w:asciiTheme="majorHAnsi" w:hAnsiTheme="majorHAnsi" w:cs="Tahoma"/>
          <w:bCs/>
          <w:szCs w:val="22"/>
        </w:rPr>
        <w:t>uvodoma ugotavljata, da sklepata to pogodbo na podlagi izvedenega javnega razpisa za oddajo javnega naročila za DOBAVO VODOMEROV IN OPREME ZA DALJINSKO ODČIT</w:t>
      </w:r>
      <w:r w:rsidR="0059754C">
        <w:rPr>
          <w:rFonts w:asciiTheme="majorHAnsi" w:hAnsiTheme="majorHAnsi" w:cs="Tahoma"/>
          <w:bCs/>
          <w:szCs w:val="22"/>
        </w:rPr>
        <w:t>A</w:t>
      </w:r>
      <w:r w:rsidRPr="00D42730">
        <w:rPr>
          <w:rFonts w:asciiTheme="majorHAnsi" w:hAnsiTheme="majorHAnsi" w:cs="Tahoma"/>
          <w:bCs/>
          <w:szCs w:val="22"/>
        </w:rPr>
        <w:t>VANJE</w:t>
      </w:r>
      <w:r>
        <w:rPr>
          <w:rFonts w:asciiTheme="majorHAnsi" w:hAnsiTheme="majorHAnsi" w:cs="Tahoma"/>
          <w:bCs/>
          <w:szCs w:val="22"/>
        </w:rPr>
        <w:t xml:space="preserve"> </w:t>
      </w:r>
      <w:r w:rsidRPr="00D42730">
        <w:rPr>
          <w:rFonts w:asciiTheme="majorHAnsi" w:hAnsiTheme="majorHAnsi" w:cs="Tahoma"/>
          <w:bCs/>
          <w:szCs w:val="22"/>
        </w:rPr>
        <w:t xml:space="preserve">po odprtem postopku, </w:t>
      </w:r>
      <w:r w:rsidRPr="00D42730">
        <w:rPr>
          <w:rFonts w:asciiTheme="majorHAnsi" w:hAnsiTheme="majorHAnsi" w:cs="Tahoma"/>
          <w:szCs w:val="22"/>
        </w:rPr>
        <w:t>ki je bil objavljen na Portalu javnih naročil, št. _________________________  dne _____________ in  v Uradnem listu Evropske unije št. objave ________________________ dne _____________ in v katerem je naročnik, na podlagi pogojev in meril objavljenih v razpisni dokumentaciji izbral</w:t>
      </w:r>
      <w:r w:rsidRPr="00D42730">
        <w:rPr>
          <w:rFonts w:asciiTheme="majorHAnsi" w:hAnsiTheme="majorHAnsi" w:cs="Tahoma"/>
          <w:bCs/>
          <w:szCs w:val="22"/>
        </w:rPr>
        <w:t xml:space="preserve"> dobavitelja za dobavo.</w:t>
      </w:r>
    </w:p>
    <w:p w:rsidR="00B11D2C" w:rsidRPr="00D42730" w:rsidRDefault="00B11D2C" w:rsidP="00B11D2C">
      <w:pPr>
        <w:rPr>
          <w:rFonts w:asciiTheme="majorHAnsi" w:hAnsiTheme="majorHAnsi" w:cs="Tahoma"/>
          <w:bCs/>
          <w:szCs w:val="22"/>
        </w:rPr>
      </w:pPr>
    </w:p>
    <w:p w:rsidR="00B11D2C" w:rsidRPr="004B4230" w:rsidRDefault="00B11D2C" w:rsidP="00B11D2C">
      <w:pPr>
        <w:jc w:val="both"/>
        <w:rPr>
          <w:rFonts w:asciiTheme="majorHAnsi" w:hAnsiTheme="majorHAnsi" w:cs="Tahoma"/>
          <w:szCs w:val="22"/>
        </w:rPr>
      </w:pPr>
      <w:r w:rsidRPr="004B4230">
        <w:rPr>
          <w:rFonts w:asciiTheme="majorHAnsi" w:hAnsiTheme="majorHAnsi" w:cs="Tahoma"/>
          <w:szCs w:val="22"/>
        </w:rPr>
        <w:t xml:space="preserve">S sklenitvijo te pogodbe naročnik kupi, </w:t>
      </w:r>
      <w:r>
        <w:rPr>
          <w:rFonts w:asciiTheme="majorHAnsi" w:hAnsiTheme="majorHAnsi" w:cs="Tahoma"/>
          <w:szCs w:val="22"/>
        </w:rPr>
        <w:t>dobavitelj</w:t>
      </w:r>
      <w:r w:rsidRPr="004B4230">
        <w:rPr>
          <w:rFonts w:asciiTheme="majorHAnsi" w:hAnsiTheme="majorHAnsi" w:cs="Tahoma"/>
          <w:szCs w:val="22"/>
        </w:rPr>
        <w:t xml:space="preserve"> pa dobavi </w:t>
      </w:r>
      <w:r w:rsidRPr="00D42730">
        <w:rPr>
          <w:rFonts w:asciiTheme="majorHAnsi" w:hAnsiTheme="majorHAnsi" w:cs="Tahoma"/>
          <w:szCs w:val="22"/>
        </w:rPr>
        <w:t>v prvem odstavku tega člena navedeni material</w:t>
      </w:r>
      <w:r w:rsidRPr="004B4230">
        <w:rPr>
          <w:rFonts w:asciiTheme="majorHAnsi" w:hAnsiTheme="majorHAnsi" w:cs="Tahoma"/>
          <w:szCs w:val="22"/>
        </w:rPr>
        <w:t xml:space="preserve"> skladno </w:t>
      </w:r>
      <w:r>
        <w:rPr>
          <w:rFonts w:asciiTheme="majorHAnsi" w:hAnsiTheme="majorHAnsi" w:cs="Tahoma"/>
          <w:szCs w:val="22"/>
        </w:rPr>
        <w:t>z obrazcem</w:t>
      </w:r>
      <w:r w:rsidRPr="004B4230">
        <w:rPr>
          <w:rFonts w:asciiTheme="majorHAnsi" w:hAnsiTheme="majorHAnsi" w:cs="Tahoma"/>
          <w:szCs w:val="22"/>
        </w:rPr>
        <w:t xml:space="preserve"> </w:t>
      </w:r>
      <w:r>
        <w:rPr>
          <w:rFonts w:asciiTheme="majorHAnsi" w:hAnsiTheme="majorHAnsi" w:cs="Tahoma"/>
          <w:szCs w:val="22"/>
        </w:rPr>
        <w:t>PONUDBENI</w:t>
      </w:r>
      <w:r w:rsidRPr="004B4230">
        <w:rPr>
          <w:rFonts w:asciiTheme="majorHAnsi" w:hAnsiTheme="majorHAnsi" w:cs="Tahoma"/>
          <w:szCs w:val="22"/>
        </w:rPr>
        <w:t xml:space="preserve"> PREDRAČUN</w:t>
      </w:r>
      <w:r>
        <w:rPr>
          <w:rFonts w:asciiTheme="majorHAnsi" w:hAnsiTheme="majorHAnsi" w:cs="Tahoma"/>
          <w:szCs w:val="22"/>
        </w:rPr>
        <w:t xml:space="preserve"> (</w:t>
      </w:r>
      <w:r w:rsidRPr="00D42730">
        <w:rPr>
          <w:rFonts w:asciiTheme="majorHAnsi" w:hAnsiTheme="majorHAnsi" w:cs="Tahoma"/>
          <w:szCs w:val="22"/>
        </w:rPr>
        <w:t>ki je sestavni del dobav</w:t>
      </w:r>
      <w:r>
        <w:rPr>
          <w:rFonts w:asciiTheme="majorHAnsi" w:hAnsiTheme="majorHAnsi" w:cs="Tahoma"/>
          <w:szCs w:val="22"/>
        </w:rPr>
        <w:t>iteljeve ponudbe dane na razpis)</w:t>
      </w:r>
      <w:r w:rsidRPr="004B4230">
        <w:rPr>
          <w:rFonts w:asciiTheme="majorHAnsi" w:hAnsiTheme="majorHAnsi" w:cs="Tahoma"/>
          <w:szCs w:val="22"/>
        </w:rPr>
        <w:t xml:space="preserve"> in tehničnimi zahtevami predmeta javnega naročila, kot so navedeni v </w:t>
      </w:r>
      <w:r>
        <w:rPr>
          <w:rFonts w:asciiTheme="majorHAnsi" w:hAnsiTheme="majorHAnsi" w:cs="Tahoma"/>
          <w:szCs w:val="22"/>
        </w:rPr>
        <w:t>razpisni dokumentaciji</w:t>
      </w:r>
      <w:r w:rsidRPr="004B4230">
        <w:rPr>
          <w:rFonts w:asciiTheme="majorHAnsi" w:hAnsiTheme="majorHAnsi" w:cs="Tahoma"/>
          <w:szCs w:val="22"/>
        </w:rPr>
        <w:t>.</w:t>
      </w:r>
    </w:p>
    <w:p w:rsidR="00B11D2C" w:rsidRDefault="00B11D2C" w:rsidP="00B11D2C">
      <w:pPr>
        <w:jc w:val="both"/>
        <w:rPr>
          <w:rFonts w:asciiTheme="majorHAnsi" w:hAnsiTheme="majorHAnsi" w:cs="Tahoma"/>
          <w:szCs w:val="22"/>
        </w:rPr>
      </w:pPr>
    </w:p>
    <w:p w:rsidR="00B11D2C" w:rsidRDefault="00B11D2C" w:rsidP="00B11D2C">
      <w:pPr>
        <w:jc w:val="both"/>
        <w:rPr>
          <w:rFonts w:asciiTheme="majorHAnsi" w:hAnsiTheme="majorHAnsi" w:cs="Tahoma"/>
          <w:bCs/>
          <w:szCs w:val="22"/>
        </w:rPr>
      </w:pPr>
      <w:r w:rsidRPr="00D42730">
        <w:rPr>
          <w:rFonts w:asciiTheme="majorHAnsi" w:hAnsiTheme="majorHAnsi" w:cs="Tahoma"/>
          <w:bCs/>
          <w:szCs w:val="22"/>
        </w:rPr>
        <w:t xml:space="preserve">Dobavitelj se obvezuje, da bo izvajal naročilo v skladu s pogoji in zahtevami, ki so bili določeni v razpisni dokumentaciji in na portalu javnih naročil, in da bo upošteval svojo ponudbo, na podlagi katere je bil izbran. </w:t>
      </w:r>
    </w:p>
    <w:p w:rsidR="00B11D2C" w:rsidRPr="00D42730" w:rsidRDefault="00B11D2C" w:rsidP="00B11D2C">
      <w:pPr>
        <w:jc w:val="both"/>
        <w:rPr>
          <w:rFonts w:asciiTheme="majorHAnsi" w:hAnsiTheme="majorHAnsi" w:cs="Tahoma"/>
          <w:bCs/>
          <w:szCs w:val="22"/>
        </w:rPr>
      </w:pPr>
    </w:p>
    <w:p w:rsidR="00B11D2C" w:rsidRDefault="00B11D2C" w:rsidP="00B11D2C">
      <w:pPr>
        <w:jc w:val="both"/>
        <w:rPr>
          <w:rFonts w:asciiTheme="majorHAnsi" w:hAnsiTheme="majorHAnsi" w:cs="Tahoma"/>
          <w:szCs w:val="22"/>
        </w:rPr>
      </w:pPr>
      <w:r w:rsidRPr="00D42730">
        <w:rPr>
          <w:rFonts w:asciiTheme="majorHAnsi" w:hAnsiTheme="majorHAnsi" w:cs="Tahoma"/>
          <w:szCs w:val="22"/>
        </w:rPr>
        <w:t>Ponudbena dokumentacija dobavitelja skupaj s ponudbenim predračunom in vsemi prilogami k ponudbi</w:t>
      </w:r>
      <w:r>
        <w:rPr>
          <w:rFonts w:asciiTheme="majorHAnsi" w:hAnsiTheme="majorHAnsi" w:cs="Tahoma"/>
          <w:szCs w:val="22"/>
        </w:rPr>
        <w:t xml:space="preserve"> ter razpisna dokumentacija</w:t>
      </w:r>
      <w:r w:rsidRPr="00D42730">
        <w:rPr>
          <w:rFonts w:asciiTheme="majorHAnsi" w:hAnsiTheme="majorHAnsi" w:cs="Tahoma"/>
          <w:szCs w:val="22"/>
        </w:rPr>
        <w:t>, so sestavni deli te pogodbe.</w:t>
      </w:r>
    </w:p>
    <w:p w:rsidR="00B11D2C"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p>
    <w:p w:rsidR="00B11D2C" w:rsidRPr="00D42730" w:rsidRDefault="00B11D2C" w:rsidP="00B11D2C">
      <w:pPr>
        <w:numPr>
          <w:ilvl w:val="0"/>
          <w:numId w:val="35"/>
        </w:numPr>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Kvaliteta materiala mora odgovarjati veljavnim predpisom, standardom in deklarirani kvaliteti, oziroma zahtevam, ki so bile opredeljene v razpisni dokumentaciji. Vse blago mora biti opremljeno z deklaracijami v slovenskem jeziku in kjer je na podlagi veljavnih predpisov to potrebno, z navodili za uporabo v slovenskem jeziku.</w:t>
      </w:r>
    </w:p>
    <w:p w:rsidR="00B11D2C" w:rsidRPr="00D42730" w:rsidRDefault="00B11D2C" w:rsidP="00B11D2C">
      <w:pPr>
        <w:jc w:val="both"/>
        <w:rPr>
          <w:rFonts w:asciiTheme="majorHAnsi" w:hAnsiTheme="majorHAnsi" w:cs="Arial"/>
          <w:szCs w:val="22"/>
        </w:rPr>
      </w:pPr>
    </w:p>
    <w:p w:rsidR="00B11D2C" w:rsidRPr="00D42730" w:rsidRDefault="00B11D2C" w:rsidP="00B11D2C">
      <w:pPr>
        <w:rPr>
          <w:rFonts w:asciiTheme="majorHAnsi" w:hAnsiTheme="majorHAnsi"/>
          <w:b/>
          <w:szCs w:val="22"/>
        </w:rPr>
      </w:pPr>
      <w:r w:rsidRPr="00D42730">
        <w:rPr>
          <w:rFonts w:asciiTheme="majorHAnsi" w:hAnsiTheme="majorHAnsi"/>
          <w:b/>
          <w:szCs w:val="22"/>
        </w:rPr>
        <w:t>II. POGODBENA VREDNOST IN CENE</w:t>
      </w:r>
    </w:p>
    <w:p w:rsidR="00B11D2C" w:rsidRPr="00D42730" w:rsidRDefault="00B11D2C" w:rsidP="00B11D2C">
      <w:pPr>
        <w:jc w:val="both"/>
        <w:rPr>
          <w:rFonts w:asciiTheme="majorHAnsi" w:hAnsiTheme="majorHAnsi" w:cs="Tahoma"/>
          <w:szCs w:val="22"/>
        </w:rPr>
      </w:pPr>
    </w:p>
    <w:p w:rsidR="00B11D2C" w:rsidRPr="00D42730" w:rsidRDefault="00B11D2C" w:rsidP="00B11D2C">
      <w:pPr>
        <w:numPr>
          <w:ilvl w:val="0"/>
          <w:numId w:val="35"/>
        </w:numPr>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ind w:left="4860"/>
        <w:rPr>
          <w:rFonts w:asciiTheme="majorHAnsi" w:hAnsiTheme="majorHAnsi" w:cs="Tahoma"/>
          <w:szCs w:val="22"/>
        </w:rPr>
      </w:pPr>
    </w:p>
    <w:p w:rsidR="00B11D2C" w:rsidRPr="00D42730" w:rsidRDefault="00B11D2C" w:rsidP="00B11D2C">
      <w:pPr>
        <w:ind w:left="1021"/>
        <w:contextualSpacing/>
        <w:rPr>
          <w:rFonts w:asciiTheme="majorHAnsi" w:hAnsiTheme="majorHAnsi" w:cs="Tahoma"/>
          <w:szCs w:val="22"/>
        </w:rPr>
      </w:pPr>
    </w:p>
    <w:p w:rsidR="00B11D2C" w:rsidRPr="00D42730" w:rsidRDefault="00B11D2C" w:rsidP="00B11D2C">
      <w:pPr>
        <w:rPr>
          <w:rFonts w:asciiTheme="majorHAnsi" w:hAnsiTheme="majorHAnsi" w:cs="Tahoma"/>
          <w:szCs w:val="22"/>
        </w:rPr>
      </w:pPr>
      <w:r w:rsidRPr="00D42730">
        <w:rPr>
          <w:rFonts w:asciiTheme="majorHAnsi" w:hAnsiTheme="majorHAnsi" w:cs="Tahoma"/>
          <w:szCs w:val="22"/>
        </w:rPr>
        <w:t>Pogodbena vrednost brez DDV znaša:</w:t>
      </w:r>
      <w:r>
        <w:rPr>
          <w:rFonts w:asciiTheme="majorHAnsi" w:hAnsiTheme="majorHAnsi" w:cs="Tahoma"/>
          <w:szCs w:val="22"/>
        </w:rPr>
        <w:t xml:space="preserve"> </w:t>
      </w:r>
      <w:r w:rsidRPr="00D42730">
        <w:rPr>
          <w:rFonts w:asciiTheme="majorHAnsi" w:hAnsiTheme="majorHAnsi" w:cs="Tahoma"/>
          <w:szCs w:val="22"/>
        </w:rPr>
        <w:t>___________________________ EUR,</w:t>
      </w:r>
    </w:p>
    <w:p w:rsidR="00B11D2C" w:rsidRPr="00D42730" w:rsidRDefault="00B11D2C" w:rsidP="00B11D2C">
      <w:pPr>
        <w:rPr>
          <w:rFonts w:asciiTheme="majorHAnsi" w:hAnsiTheme="majorHAnsi" w:cs="Tahoma"/>
          <w:szCs w:val="22"/>
        </w:rPr>
      </w:pPr>
    </w:p>
    <w:p w:rsidR="00B11D2C" w:rsidRPr="00D42730" w:rsidRDefault="00B11D2C" w:rsidP="00B11D2C">
      <w:pPr>
        <w:rPr>
          <w:rFonts w:asciiTheme="majorHAnsi" w:hAnsiTheme="majorHAnsi" w:cs="Tahoma"/>
          <w:szCs w:val="22"/>
        </w:rPr>
      </w:pPr>
      <w:r w:rsidRPr="00D42730">
        <w:rPr>
          <w:rFonts w:asciiTheme="majorHAnsi" w:hAnsiTheme="majorHAnsi" w:cs="Tahoma"/>
          <w:szCs w:val="22"/>
        </w:rPr>
        <w:t>(z besedo:__________________________________________ __/100 evrov).</w:t>
      </w:r>
    </w:p>
    <w:p w:rsidR="00B11D2C" w:rsidRPr="00D42730" w:rsidRDefault="00B11D2C" w:rsidP="00B11D2C">
      <w:pPr>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Dobavitelj se obvezuje, da bo blago, ki je predmet te pogodbe in njegove ponudbe, naročniku dobavljal po cenah, ki jih je navedel v obrazcu ponudbeni predračun.</w:t>
      </w:r>
    </w:p>
    <w:p w:rsidR="00B11D2C" w:rsidRPr="00D42730" w:rsidRDefault="00B11D2C" w:rsidP="00B11D2C">
      <w:pPr>
        <w:jc w:val="both"/>
        <w:rPr>
          <w:rFonts w:asciiTheme="majorHAnsi" w:hAnsiTheme="majorHAnsi" w:cs="Tahoma"/>
          <w:szCs w:val="22"/>
        </w:rPr>
      </w:pPr>
    </w:p>
    <w:p w:rsidR="00B11D2C" w:rsidRPr="00D42730" w:rsidRDefault="00B11D2C" w:rsidP="00B11D2C">
      <w:pPr>
        <w:tabs>
          <w:tab w:val="left" w:pos="142"/>
        </w:tabs>
        <w:suppressAutoHyphens/>
        <w:jc w:val="both"/>
        <w:rPr>
          <w:rFonts w:asciiTheme="majorHAnsi" w:hAnsiTheme="majorHAnsi" w:cs="Tahoma"/>
          <w:szCs w:val="22"/>
          <w:lang w:eastAsia="ar-SA"/>
        </w:rPr>
      </w:pPr>
      <w:r w:rsidRPr="00D42730">
        <w:rPr>
          <w:rFonts w:asciiTheme="majorHAnsi" w:hAnsiTheme="majorHAnsi" w:cs="Tahoma"/>
          <w:szCs w:val="22"/>
          <w:lang w:eastAsia="ar-SA"/>
        </w:rPr>
        <w:t xml:space="preserve">Cene na enoto, navedene v </w:t>
      </w:r>
      <w:r w:rsidRPr="00D42730">
        <w:rPr>
          <w:rFonts w:asciiTheme="majorHAnsi" w:hAnsiTheme="majorHAnsi" w:cs="Tahoma"/>
          <w:szCs w:val="22"/>
        </w:rPr>
        <w:t xml:space="preserve">ponudbenem predračunu, </w:t>
      </w:r>
      <w:r w:rsidRPr="00D42730">
        <w:rPr>
          <w:rFonts w:asciiTheme="majorHAnsi" w:hAnsiTheme="majorHAnsi" w:cs="Tahoma"/>
          <w:szCs w:val="22"/>
          <w:lang w:eastAsia="ar-SA"/>
        </w:rPr>
        <w:t>so v prvih dvanajstih (12) mesecih od dneva sklenitve te pogodbe fiksne in se ne spreminjajo pod nobenim pogojem.</w:t>
      </w:r>
      <w:r w:rsidRPr="00D42730">
        <w:rPr>
          <w:rFonts w:asciiTheme="majorHAnsi" w:hAnsiTheme="majorHAnsi" w:cs="Tahoma"/>
          <w:szCs w:val="22"/>
        </w:rPr>
        <w:t xml:space="preserve"> </w:t>
      </w:r>
    </w:p>
    <w:p w:rsidR="00B11D2C" w:rsidRPr="00D42730" w:rsidRDefault="00B11D2C" w:rsidP="00B11D2C">
      <w:pPr>
        <w:tabs>
          <w:tab w:val="left" w:pos="1418"/>
          <w:tab w:val="left" w:pos="1702"/>
        </w:tabs>
        <w:jc w:val="both"/>
        <w:rPr>
          <w:rFonts w:asciiTheme="majorHAnsi" w:hAnsiTheme="majorHAnsi" w:cs="Tahoma"/>
          <w:szCs w:val="22"/>
        </w:rPr>
      </w:pPr>
    </w:p>
    <w:p w:rsidR="00B11D2C" w:rsidRPr="00D42730" w:rsidRDefault="00B11D2C" w:rsidP="00B11D2C">
      <w:pPr>
        <w:widowControl w:val="0"/>
        <w:suppressAutoHyphens/>
        <w:autoSpaceDE w:val="0"/>
        <w:jc w:val="both"/>
        <w:rPr>
          <w:rFonts w:asciiTheme="majorHAnsi" w:hAnsiTheme="majorHAnsi" w:cs="Tahoma"/>
          <w:szCs w:val="22"/>
        </w:rPr>
      </w:pPr>
      <w:r w:rsidRPr="00D42730">
        <w:rPr>
          <w:rFonts w:asciiTheme="majorHAnsi" w:eastAsia="Arial" w:hAnsiTheme="majorHAnsi" w:cs="Tahoma"/>
          <w:szCs w:val="22"/>
          <w:lang w:eastAsia="ar-SA"/>
        </w:rPr>
        <w:t>Po preteku dvanajstih (12) mesecev od sklenitve te pogodbe se lahko, skladno s Pravilnikom o načinih valorizacije denarnih obveznosti, ki jih v večletnih pogodbah dogovarjajo pravne osebe javnega sektorja (Uradni list RS, št. 1-11/2004), cene, navedene v ponudbenem predračunu dobavitelja zvišajo,</w:t>
      </w:r>
      <w:r w:rsidRPr="00D42730">
        <w:rPr>
          <w:rFonts w:asciiTheme="majorHAnsi" w:hAnsiTheme="majorHAnsi" w:cs="Tahoma"/>
          <w:szCs w:val="22"/>
        </w:rPr>
        <w:t xml:space="preserve"> sorazmerno z ustreznim indeksom cen, ki veljajo za tiste vrste materiala, ki je predmet te pogodbe</w:t>
      </w:r>
      <w:r w:rsidRPr="00D42730">
        <w:rPr>
          <w:rFonts w:asciiTheme="majorHAnsi" w:hAnsiTheme="majorHAnsi"/>
          <w:szCs w:val="22"/>
          <w:lang w:val="fr-FR"/>
        </w:rPr>
        <w:t xml:space="preserve"> oziroma indeks cen tistih elementov, ki vplivajo na denarne obveznosti v pogodbi</w:t>
      </w:r>
      <w:r w:rsidRPr="00D42730">
        <w:rPr>
          <w:rFonts w:asciiTheme="majorHAnsi" w:hAnsiTheme="majorHAnsi" w:cs="Tahoma"/>
          <w:szCs w:val="22"/>
        </w:rPr>
        <w:t>, o čemer se pogodbeni stranki sporazumno dogovorita.</w:t>
      </w:r>
    </w:p>
    <w:p w:rsidR="00B11D2C" w:rsidRDefault="00B11D2C" w:rsidP="00B11D2C">
      <w:pPr>
        <w:widowControl w:val="0"/>
        <w:suppressAutoHyphens/>
        <w:autoSpaceDE w:val="0"/>
        <w:jc w:val="both"/>
        <w:rPr>
          <w:rFonts w:asciiTheme="majorHAnsi" w:hAnsiTheme="majorHAnsi" w:cs="Tahoma"/>
          <w:szCs w:val="22"/>
        </w:rPr>
      </w:pPr>
    </w:p>
    <w:p w:rsidR="00B11D2C" w:rsidRPr="00D42730" w:rsidRDefault="00B11D2C" w:rsidP="00B11D2C">
      <w:pPr>
        <w:numPr>
          <w:ilvl w:val="0"/>
          <w:numId w:val="35"/>
        </w:numPr>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widowControl w:val="0"/>
        <w:suppressAutoHyphens/>
        <w:autoSpaceDE w:val="0"/>
        <w:jc w:val="both"/>
        <w:rPr>
          <w:rFonts w:asciiTheme="majorHAnsi" w:hAnsiTheme="majorHAnsi" w:cs="Tahoma"/>
          <w:szCs w:val="22"/>
        </w:rPr>
      </w:pPr>
    </w:p>
    <w:p w:rsidR="00B11D2C" w:rsidRPr="00D42730" w:rsidRDefault="00B11D2C" w:rsidP="00B11D2C">
      <w:pPr>
        <w:rPr>
          <w:rFonts w:asciiTheme="majorHAnsi" w:hAnsiTheme="majorHAnsi" w:cs="Tahoma"/>
          <w:bCs/>
          <w:szCs w:val="22"/>
        </w:rPr>
      </w:pPr>
      <w:r>
        <w:rPr>
          <w:rFonts w:asciiTheme="majorHAnsi" w:hAnsiTheme="majorHAnsi" w:cs="Tahoma"/>
          <w:bCs/>
          <w:szCs w:val="22"/>
        </w:rPr>
        <w:t>V p</w:t>
      </w:r>
      <w:r w:rsidRPr="00D42730">
        <w:rPr>
          <w:rFonts w:asciiTheme="majorHAnsi" w:hAnsiTheme="majorHAnsi" w:cs="Tahoma"/>
          <w:bCs/>
          <w:szCs w:val="22"/>
        </w:rPr>
        <w:t>ogodbeni ceni so zajeti vsi stroški za popolno in kvalitetno dokončanje prevzetih dobav in storitev ter vsi ostali stroški po zahtevah razpisne dokumentacije</w:t>
      </w:r>
      <w:r>
        <w:rPr>
          <w:rFonts w:asciiTheme="majorHAnsi" w:hAnsiTheme="majorHAnsi" w:cs="Tahoma"/>
          <w:bCs/>
          <w:szCs w:val="22"/>
        </w:rPr>
        <w:t>, zlasti</w:t>
      </w:r>
      <w:r w:rsidRPr="00D42730">
        <w:rPr>
          <w:rFonts w:asciiTheme="majorHAnsi" w:hAnsiTheme="majorHAnsi" w:cs="Tahoma"/>
          <w:bCs/>
          <w:szCs w:val="22"/>
        </w:rPr>
        <w:t>:</w:t>
      </w:r>
    </w:p>
    <w:p w:rsidR="00B11D2C" w:rsidRPr="00D42730" w:rsidRDefault="00B11D2C" w:rsidP="002A182F">
      <w:pPr>
        <w:pStyle w:val="Odstavekseznama"/>
        <w:numPr>
          <w:ilvl w:val="0"/>
          <w:numId w:val="67"/>
        </w:numPr>
        <w:ind w:left="426" w:hanging="284"/>
        <w:rPr>
          <w:rFonts w:asciiTheme="majorHAnsi" w:hAnsiTheme="majorHAnsi" w:cs="Tahoma"/>
          <w:bCs/>
        </w:rPr>
      </w:pPr>
      <w:r w:rsidRPr="00D42730">
        <w:rPr>
          <w:rFonts w:asciiTheme="majorHAnsi" w:hAnsiTheme="majorHAnsi" w:cs="Tahoma"/>
          <w:bCs/>
        </w:rPr>
        <w:t>dobava in dostava vse opreme razloženo na naslov naročnika,</w:t>
      </w:r>
    </w:p>
    <w:p w:rsidR="00B11D2C" w:rsidRPr="00D42730" w:rsidRDefault="00B11D2C" w:rsidP="002A182F">
      <w:pPr>
        <w:pStyle w:val="Odstavekseznama"/>
        <w:numPr>
          <w:ilvl w:val="0"/>
          <w:numId w:val="67"/>
        </w:numPr>
        <w:ind w:left="426" w:hanging="284"/>
        <w:rPr>
          <w:rFonts w:asciiTheme="majorHAnsi" w:hAnsiTheme="majorHAnsi" w:cs="Tahoma"/>
          <w:bCs/>
        </w:rPr>
      </w:pPr>
      <w:r w:rsidRPr="00D42730">
        <w:rPr>
          <w:rFonts w:asciiTheme="majorHAnsi" w:hAnsiTheme="majorHAnsi" w:cs="Tahoma"/>
          <w:bCs/>
        </w:rPr>
        <w:t>vgradnja in namestitev ter prilagoditev na obstoječi informacijski sistem,</w:t>
      </w:r>
    </w:p>
    <w:p w:rsidR="00B11D2C" w:rsidRPr="00D42730" w:rsidRDefault="00B11D2C" w:rsidP="002A182F">
      <w:pPr>
        <w:pStyle w:val="Odstavekseznama"/>
        <w:numPr>
          <w:ilvl w:val="0"/>
          <w:numId w:val="67"/>
        </w:numPr>
        <w:ind w:left="426" w:hanging="284"/>
        <w:rPr>
          <w:rFonts w:asciiTheme="majorHAnsi" w:hAnsiTheme="majorHAnsi" w:cs="Tahoma"/>
          <w:bCs/>
        </w:rPr>
      </w:pPr>
      <w:r w:rsidRPr="00D42730">
        <w:rPr>
          <w:rFonts w:asciiTheme="majorHAnsi" w:hAnsiTheme="majorHAnsi" w:cs="Tahoma"/>
          <w:bCs/>
        </w:rPr>
        <w:t>testiranje opreme, predvidene v tehničnih zahtevah,</w:t>
      </w:r>
    </w:p>
    <w:p w:rsidR="00B11D2C" w:rsidRPr="00D42730" w:rsidRDefault="00B11D2C" w:rsidP="002A182F">
      <w:pPr>
        <w:pStyle w:val="Odstavekseznama"/>
        <w:numPr>
          <w:ilvl w:val="0"/>
          <w:numId w:val="67"/>
        </w:numPr>
        <w:ind w:left="426" w:hanging="284"/>
        <w:rPr>
          <w:rFonts w:asciiTheme="majorHAnsi" w:hAnsiTheme="majorHAnsi" w:cs="Tahoma"/>
          <w:bCs/>
        </w:rPr>
      </w:pPr>
      <w:r w:rsidRPr="00D42730">
        <w:rPr>
          <w:rFonts w:asciiTheme="majorHAnsi" w:hAnsiTheme="majorHAnsi" w:cs="Tahoma"/>
          <w:bCs/>
        </w:rPr>
        <w:t>šolanje osebja za uporabo dobavljene opreme.</w:t>
      </w:r>
    </w:p>
    <w:p w:rsidR="00B11D2C" w:rsidRPr="00D42730" w:rsidRDefault="00B11D2C" w:rsidP="00B11D2C">
      <w:pPr>
        <w:jc w:val="both"/>
        <w:rPr>
          <w:rFonts w:asciiTheme="majorHAnsi" w:hAnsiTheme="majorHAnsi" w:cs="Tahoma"/>
          <w:bCs/>
          <w:szCs w:val="22"/>
        </w:rPr>
      </w:pPr>
      <w:r w:rsidRPr="00D42730">
        <w:rPr>
          <w:rFonts w:asciiTheme="majorHAnsi" w:hAnsiTheme="majorHAnsi" w:cs="Tahoma"/>
          <w:bCs/>
          <w:szCs w:val="22"/>
        </w:rPr>
        <w:t>V pogodbeni ceni so zajeti tudi stroški, ki niso posebej specificirani, so pa potrebni za funkcionalno zagotovitev delovanje predmeta pogodbe.</w:t>
      </w:r>
    </w:p>
    <w:p w:rsidR="00B11D2C" w:rsidRPr="00D42730" w:rsidRDefault="00B11D2C" w:rsidP="00B11D2C">
      <w:pPr>
        <w:widowControl w:val="0"/>
        <w:suppressAutoHyphens/>
        <w:autoSpaceDE w:val="0"/>
        <w:jc w:val="both"/>
        <w:rPr>
          <w:rFonts w:asciiTheme="majorHAnsi" w:hAnsiTheme="majorHAnsi" w:cs="Tahoma"/>
          <w:szCs w:val="22"/>
        </w:rPr>
      </w:pPr>
    </w:p>
    <w:p w:rsidR="00B11D2C" w:rsidRPr="00D42730" w:rsidRDefault="00B11D2C" w:rsidP="00B11D2C">
      <w:pPr>
        <w:numPr>
          <w:ilvl w:val="0"/>
          <w:numId w:val="35"/>
        </w:numPr>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ind w:left="4860"/>
        <w:rPr>
          <w:rFonts w:asciiTheme="majorHAnsi" w:hAnsiTheme="majorHAnsi" w:cs="Tahoma"/>
          <w:szCs w:val="22"/>
        </w:rPr>
      </w:pPr>
    </w:p>
    <w:p w:rsidR="00B11D2C" w:rsidRDefault="00B11D2C" w:rsidP="00B11D2C">
      <w:pPr>
        <w:jc w:val="both"/>
        <w:rPr>
          <w:rFonts w:asciiTheme="majorHAnsi" w:hAnsiTheme="majorHAnsi" w:cs="Tahoma"/>
          <w:szCs w:val="22"/>
        </w:rPr>
      </w:pPr>
      <w:r w:rsidRPr="00D42730">
        <w:rPr>
          <w:rFonts w:asciiTheme="majorHAnsi" w:hAnsiTheme="majorHAnsi" w:cs="Tahoma"/>
          <w:szCs w:val="22"/>
        </w:rPr>
        <w:t>Zaradi specifičnosti potreb javnega podjetja si naročnik pridržuje pravico do morebitnih sprememb obsega javnega naročila od razpisanega (večji ali manjši obseg), odvisno od razpoložljivih finančnih sredstev in dejanskih potreb.</w:t>
      </w:r>
    </w:p>
    <w:p w:rsidR="00B11D2C" w:rsidRPr="00D42730" w:rsidRDefault="00B11D2C" w:rsidP="00B11D2C">
      <w:pPr>
        <w:jc w:val="both"/>
        <w:rPr>
          <w:rFonts w:asciiTheme="majorHAnsi" w:hAnsiTheme="majorHAnsi" w:cs="Tahoma"/>
          <w:szCs w:val="22"/>
        </w:rPr>
      </w:pPr>
    </w:p>
    <w:p w:rsidR="00B11D2C" w:rsidRDefault="00B11D2C" w:rsidP="00B11D2C">
      <w:pPr>
        <w:jc w:val="both"/>
        <w:rPr>
          <w:rFonts w:asciiTheme="majorHAnsi" w:hAnsiTheme="majorHAnsi" w:cs="Tahoma"/>
          <w:szCs w:val="22"/>
        </w:rPr>
      </w:pPr>
      <w:r w:rsidRPr="00D42730">
        <w:rPr>
          <w:rFonts w:asciiTheme="majorHAnsi" w:hAnsiTheme="majorHAnsi" w:cs="Tahoma"/>
          <w:szCs w:val="22"/>
        </w:rPr>
        <w:t xml:space="preserve">Naročnik ni odškodninsko ali kakorkoli </w:t>
      </w:r>
      <w:r>
        <w:rPr>
          <w:rFonts w:asciiTheme="majorHAnsi" w:hAnsiTheme="majorHAnsi" w:cs="Tahoma"/>
          <w:szCs w:val="22"/>
        </w:rPr>
        <w:t xml:space="preserve">drugače materialno ali nematerialno </w:t>
      </w:r>
      <w:r w:rsidRPr="00D42730">
        <w:rPr>
          <w:rFonts w:asciiTheme="majorHAnsi" w:hAnsiTheme="majorHAnsi" w:cs="Tahoma"/>
          <w:szCs w:val="22"/>
        </w:rPr>
        <w:t>odgovoren zaradi nedoseganja v Prilogi navedene vrednosti naročila in razpisanih količin posamezne vrste materiala, v kolikor bi bila to posledica zmanjšanja ali povečanja potrebe po blagu</w:t>
      </w:r>
      <w:r>
        <w:rPr>
          <w:rFonts w:asciiTheme="majorHAnsi" w:hAnsiTheme="majorHAnsi" w:cs="Tahoma"/>
          <w:szCs w:val="22"/>
        </w:rPr>
        <w:t xml:space="preserve"> oziroma zaradi spremembe razpoložljivih finančnih sredstev naročnika</w:t>
      </w:r>
      <w:r w:rsidRPr="00D42730">
        <w:rPr>
          <w:rFonts w:asciiTheme="majorHAnsi" w:hAnsiTheme="majorHAnsi" w:cs="Tahoma"/>
          <w:szCs w:val="22"/>
        </w:rPr>
        <w:t>.</w:t>
      </w:r>
    </w:p>
    <w:p w:rsidR="00B11D2C" w:rsidRPr="00D42730" w:rsidRDefault="00B11D2C" w:rsidP="00B11D2C">
      <w:pPr>
        <w:jc w:val="both"/>
        <w:rPr>
          <w:rFonts w:asciiTheme="majorHAnsi" w:hAnsiTheme="majorHAnsi" w:cs="Tahoma"/>
          <w:szCs w:val="22"/>
        </w:rPr>
      </w:pPr>
    </w:p>
    <w:p w:rsidR="00B11D2C" w:rsidRDefault="00B11D2C" w:rsidP="00B11D2C">
      <w:pPr>
        <w:jc w:val="both"/>
        <w:rPr>
          <w:rFonts w:asciiTheme="majorHAnsi" w:hAnsiTheme="majorHAnsi" w:cs="Tahoma"/>
          <w:szCs w:val="22"/>
        </w:rPr>
      </w:pPr>
      <w:r w:rsidRPr="00D42730">
        <w:rPr>
          <w:rFonts w:asciiTheme="majorHAnsi" w:hAnsiTheme="majorHAnsi" w:cs="Tahoma"/>
          <w:szCs w:val="22"/>
        </w:rPr>
        <w:t>Vse spremembe in dopolnitve te pogodbe se sklenejo v obliki pisnih aneksov k tej pogodbi.</w:t>
      </w:r>
    </w:p>
    <w:p w:rsidR="00B11D2C" w:rsidRDefault="00B11D2C" w:rsidP="00B11D2C">
      <w:pPr>
        <w:jc w:val="both"/>
        <w:rPr>
          <w:rFonts w:asciiTheme="majorHAnsi" w:hAnsiTheme="majorHAnsi" w:cs="Tahoma"/>
          <w:szCs w:val="22"/>
        </w:rPr>
      </w:pPr>
    </w:p>
    <w:p w:rsidR="00864938" w:rsidRDefault="00864938" w:rsidP="00B11D2C">
      <w:pPr>
        <w:jc w:val="both"/>
        <w:rPr>
          <w:rFonts w:asciiTheme="majorHAnsi" w:hAnsiTheme="majorHAnsi" w:cs="Tahoma"/>
          <w:szCs w:val="22"/>
        </w:rPr>
      </w:pPr>
    </w:p>
    <w:p w:rsidR="00B11D2C" w:rsidRPr="00D42730" w:rsidRDefault="00B11D2C" w:rsidP="00B11D2C">
      <w:pPr>
        <w:rPr>
          <w:rFonts w:asciiTheme="majorHAnsi" w:hAnsiTheme="majorHAnsi"/>
          <w:b/>
          <w:szCs w:val="22"/>
        </w:rPr>
      </w:pPr>
      <w:r w:rsidRPr="00D42730">
        <w:rPr>
          <w:rFonts w:asciiTheme="majorHAnsi" w:hAnsiTheme="majorHAnsi"/>
          <w:b/>
          <w:szCs w:val="22"/>
        </w:rPr>
        <w:lastRenderedPageBreak/>
        <w:t>III. PLAČILNI POGOJI</w:t>
      </w:r>
    </w:p>
    <w:p w:rsidR="00B11D2C" w:rsidRPr="00D42730" w:rsidRDefault="00B11D2C" w:rsidP="00B11D2C">
      <w:pPr>
        <w:jc w:val="both"/>
        <w:rPr>
          <w:rFonts w:asciiTheme="majorHAnsi" w:hAnsiTheme="majorHAnsi" w:cs="Tahoma"/>
          <w:szCs w:val="22"/>
        </w:rPr>
      </w:pPr>
    </w:p>
    <w:p w:rsidR="00B11D2C" w:rsidRPr="00D42730" w:rsidRDefault="00B11D2C" w:rsidP="00B11D2C">
      <w:pPr>
        <w:numPr>
          <w:ilvl w:val="0"/>
          <w:numId w:val="35"/>
        </w:numPr>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 xml:space="preserve">Na računu je potrebno  obvezno navesti številko </w:t>
      </w:r>
      <w:r w:rsidR="002C20B4">
        <w:rPr>
          <w:rFonts w:asciiTheme="majorHAnsi" w:hAnsiTheme="majorHAnsi" w:cs="Tahoma"/>
          <w:szCs w:val="22"/>
        </w:rPr>
        <w:t>naročilnice</w:t>
      </w:r>
      <w:r w:rsidRPr="00D42730">
        <w:rPr>
          <w:rFonts w:asciiTheme="majorHAnsi" w:hAnsiTheme="majorHAnsi" w:cs="Tahoma"/>
          <w:szCs w:val="22"/>
        </w:rPr>
        <w:t xml:space="preserve"> in številko naročnikove pogodbe.</w:t>
      </w:r>
    </w:p>
    <w:p w:rsidR="00B11D2C" w:rsidRPr="00D42730" w:rsidRDefault="00B11D2C" w:rsidP="00B11D2C">
      <w:pPr>
        <w:jc w:val="both"/>
        <w:rPr>
          <w:rFonts w:asciiTheme="majorHAnsi" w:hAnsiTheme="majorHAnsi" w:cs="Tahoma"/>
          <w:szCs w:val="22"/>
        </w:rPr>
      </w:pPr>
    </w:p>
    <w:p w:rsidR="00B11D2C" w:rsidRDefault="00B11D2C" w:rsidP="00B11D2C">
      <w:pPr>
        <w:jc w:val="both"/>
        <w:rPr>
          <w:rFonts w:asciiTheme="majorHAnsi" w:hAnsiTheme="majorHAnsi" w:cs="Tahoma"/>
          <w:szCs w:val="22"/>
        </w:rPr>
      </w:pPr>
      <w:r w:rsidRPr="00D42730">
        <w:rPr>
          <w:rFonts w:asciiTheme="majorHAnsi" w:hAnsiTheme="majorHAnsi" w:cs="Tahoma"/>
          <w:szCs w:val="22"/>
        </w:rPr>
        <w:t>Dobavitelj sestavi račun na podlagi dokumentov, ki potrjujejo in omogočajo nadzor nad prevzemom dobavljenega materiala s strani naročnika.</w:t>
      </w:r>
    </w:p>
    <w:p w:rsidR="00B11D2C" w:rsidRPr="00D42730" w:rsidRDefault="00B11D2C" w:rsidP="00B11D2C">
      <w:pPr>
        <w:jc w:val="both"/>
        <w:rPr>
          <w:rFonts w:asciiTheme="majorHAnsi" w:hAnsiTheme="majorHAnsi" w:cs="Tahoma"/>
          <w:szCs w:val="22"/>
        </w:rPr>
      </w:pPr>
    </w:p>
    <w:p w:rsidR="00B11D2C" w:rsidRPr="00D42730" w:rsidRDefault="00B11D2C" w:rsidP="00B11D2C">
      <w:pPr>
        <w:numPr>
          <w:ilvl w:val="0"/>
          <w:numId w:val="35"/>
        </w:numPr>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Naročnik bo dobavitelju plačal račun v roku 30 brezobrestnih dni od prejema računa, na transakcijski račun dobavitelja oziroma na drugi dogovorjeni način.</w:t>
      </w:r>
    </w:p>
    <w:p w:rsidR="00B11D2C" w:rsidRPr="00D42730" w:rsidRDefault="00B11D2C" w:rsidP="00B11D2C">
      <w:pPr>
        <w:jc w:val="both"/>
        <w:rPr>
          <w:rFonts w:asciiTheme="majorHAnsi" w:hAnsiTheme="majorHAnsi" w:cs="Tahoma"/>
          <w:b/>
          <w:bCs/>
          <w:szCs w:val="22"/>
        </w:rPr>
      </w:pPr>
    </w:p>
    <w:p w:rsidR="00B11D2C" w:rsidRPr="00D42730" w:rsidRDefault="00B11D2C" w:rsidP="00B11D2C">
      <w:pPr>
        <w:jc w:val="both"/>
        <w:rPr>
          <w:rFonts w:asciiTheme="majorHAnsi" w:hAnsiTheme="majorHAnsi" w:cs="Tahoma"/>
          <w:bCs/>
          <w:szCs w:val="22"/>
        </w:rPr>
      </w:pPr>
      <w:r w:rsidRPr="00D42730">
        <w:rPr>
          <w:rFonts w:asciiTheme="majorHAnsi" w:hAnsiTheme="majorHAnsi" w:cs="Tahoma"/>
          <w:bCs/>
          <w:szCs w:val="22"/>
        </w:rPr>
        <w:t>Kot dan plačila se šteje dan, ko je naročnik izdal nalog za izplačilo.</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V primeru reklamacije materiala se plačilo zadrži do odprave vzrokov reklamacije.</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V kolikor naročnik računa ne bo plačal v dogovorjenem roku, ima dobavitelj pravico zaračunati zakonske zamudne obresti.</w:t>
      </w:r>
    </w:p>
    <w:p w:rsidR="00B11D2C" w:rsidRPr="00D42730" w:rsidRDefault="00B11D2C" w:rsidP="00B11D2C">
      <w:pPr>
        <w:jc w:val="both"/>
        <w:rPr>
          <w:rFonts w:asciiTheme="majorHAnsi" w:hAnsiTheme="majorHAnsi" w:cs="Tahoma"/>
          <w:szCs w:val="22"/>
        </w:rPr>
      </w:pPr>
    </w:p>
    <w:p w:rsidR="00B11D2C" w:rsidRPr="00D42730" w:rsidRDefault="00B11D2C" w:rsidP="00B11D2C">
      <w:pPr>
        <w:numPr>
          <w:ilvl w:val="0"/>
          <w:numId w:val="35"/>
        </w:numPr>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Določila v zvezi s podizvajalci veljajo le v kolikor izvajalec nastopa s podizvajalci.</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Dobavitelj pri izvajanju te pogodbe nastopa s podizvajalcem(-i). Dobavitelj je podizvajalca(-e) navedel v ponudbi, predloženi na javno naročilo, ter je zanj(-e) v ponudbi predložil podatke v skladu z Zakonom o javnem naročanju (Ur. l. RS, št. 91/15, v nadaljevanju: ZJN-3).</w:t>
      </w: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 xml:space="preserve"> </w:t>
      </w: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 xml:space="preserve">Za podizvajalca, ki zahteva neposredno plačilo z izjavo »Zahteva podizvajalca in soglasje podizvajalca za neposredno plačilo«, dobavitelj pooblašča naročnika, da na podlagi računa, potrjenega s strani dobavitelja, izvede neposredno plačilo podizvajalcu. </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Za podizvajalca, ki ne zahteva neposrednega plačila v skladu z ZJN-3, bo naročnik dobavitelja pozval, da pošlje naročniku svojo pisno izjavo in pisno izjavo podizvajalca, da je podizvajalec prejel plačilo za del predmeta javnega naročila, ki ga je podizvajalec izvedel neposredno povezano s predmetom javnega naročila. Dobavitelj mora navedeno poslati najpozneje v 60 dneh od plačila računa naročnika dobavitelju. V primeru, da dobavitelj v navedenem roku ne posreduje izjav iz tega odstavka, naročnik Državni revizijski komisiji poda predlog za uvedbo postopka o prekršku iz 2. točke prvega odstavka 112. člena ZJN-3.</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 xml:space="preserve">Dobavitelj se zavezuje, da bo v primeru morebitne zamenjave podizvajalca ali vključitve novega  podizvajalca, v 5 dneh po spremembi, o tem podal pisni predlog oziroma obvestilo naročniku, kateremu bo priložil Dokazila za podizvajalca iz razpisne dokumentacije javnega naročila. </w:t>
      </w:r>
      <w:r>
        <w:rPr>
          <w:rFonts w:asciiTheme="majorHAnsi" w:hAnsiTheme="majorHAnsi" w:cs="Tahoma"/>
          <w:szCs w:val="22"/>
        </w:rPr>
        <w:t>Dobavitelj</w:t>
      </w:r>
      <w:r w:rsidRPr="005F01B9">
        <w:rPr>
          <w:rFonts w:asciiTheme="majorHAnsi" w:hAnsiTheme="majorHAnsi" w:cs="Tahoma"/>
          <w:szCs w:val="22"/>
        </w:rPr>
        <w:t xml:space="preserve"> pogodbenih del ne sme izvajati s podizvajalcem, ki še ni bil potrjen s strani naročnika.</w:t>
      </w:r>
    </w:p>
    <w:p w:rsidR="00B11D2C" w:rsidRDefault="00B11D2C" w:rsidP="00B11D2C">
      <w:pPr>
        <w:jc w:val="both"/>
        <w:rPr>
          <w:rFonts w:asciiTheme="majorHAnsi" w:hAnsiTheme="majorHAnsi" w:cs="Tahoma"/>
          <w:szCs w:val="22"/>
        </w:rPr>
      </w:pPr>
    </w:p>
    <w:p w:rsidR="00B11D2C" w:rsidRPr="005F01B9" w:rsidRDefault="00B11D2C" w:rsidP="00B11D2C">
      <w:pPr>
        <w:jc w:val="both"/>
        <w:rPr>
          <w:rFonts w:asciiTheme="majorHAnsi" w:hAnsiTheme="majorHAnsi" w:cs="Tahoma"/>
          <w:szCs w:val="22"/>
        </w:rPr>
      </w:pPr>
      <w:r w:rsidRPr="005F01B9">
        <w:rPr>
          <w:rFonts w:asciiTheme="majorHAnsi" w:hAnsiTheme="majorHAnsi" w:cs="Tahoma"/>
          <w:szCs w:val="22"/>
        </w:rPr>
        <w:t xml:space="preserve">Če </w:t>
      </w:r>
      <w:r>
        <w:rPr>
          <w:rFonts w:asciiTheme="majorHAnsi" w:hAnsiTheme="majorHAnsi" w:cs="Tahoma"/>
          <w:szCs w:val="22"/>
        </w:rPr>
        <w:t>dobavitelj</w:t>
      </w:r>
      <w:r w:rsidRPr="005F01B9">
        <w:rPr>
          <w:rFonts w:asciiTheme="majorHAnsi" w:hAnsiTheme="majorHAnsi" w:cs="Tahoma"/>
          <w:szCs w:val="22"/>
        </w:rPr>
        <w:t xml:space="preserve"> sklene pogodbo z novim podizvajalcem, to ne sme biti gospodarski subjekt, ki je v predmetnem postopku oddaje javnega naročila oddal samostojno ponudbo ali je sodeloval kot partner v skupni ponudbi in je bila njegova ponudbena cena nižja od cene </w:t>
      </w:r>
      <w:r>
        <w:rPr>
          <w:rFonts w:asciiTheme="majorHAnsi" w:hAnsiTheme="majorHAnsi" w:cs="Tahoma"/>
          <w:szCs w:val="22"/>
        </w:rPr>
        <w:t>dobavitelja</w:t>
      </w:r>
      <w:r w:rsidRPr="005F01B9">
        <w:rPr>
          <w:rFonts w:asciiTheme="majorHAnsi" w:hAnsiTheme="majorHAnsi" w:cs="Tahoma"/>
          <w:szCs w:val="22"/>
        </w:rPr>
        <w:t>.</w:t>
      </w:r>
    </w:p>
    <w:p w:rsidR="00B11D2C" w:rsidRDefault="00B11D2C" w:rsidP="00B11D2C">
      <w:pPr>
        <w:jc w:val="both"/>
        <w:rPr>
          <w:rFonts w:asciiTheme="majorHAnsi" w:hAnsiTheme="majorHAnsi" w:cs="Tahoma"/>
          <w:szCs w:val="22"/>
        </w:rPr>
      </w:pPr>
    </w:p>
    <w:p w:rsidR="00B11D2C" w:rsidRPr="005F01B9" w:rsidRDefault="00B11D2C" w:rsidP="00B11D2C">
      <w:pPr>
        <w:jc w:val="both"/>
        <w:rPr>
          <w:rFonts w:asciiTheme="majorHAnsi" w:hAnsiTheme="majorHAnsi" w:cs="Tahoma"/>
          <w:szCs w:val="22"/>
        </w:rPr>
      </w:pPr>
      <w:r w:rsidRPr="005F01B9">
        <w:rPr>
          <w:rFonts w:asciiTheme="majorHAnsi" w:hAnsiTheme="majorHAnsi" w:cs="Tahoma"/>
          <w:szCs w:val="22"/>
        </w:rPr>
        <w:t xml:space="preserve">Naročnik lahko zavrne predlog za zamenjavo podizvajalca oziroma vključitev novega podizvajalca v primeru, ko so podani razlogi za izključitev gospodarskega subjekta, če podizvajalec na dan prejema </w:t>
      </w:r>
      <w:r>
        <w:rPr>
          <w:rFonts w:asciiTheme="majorHAnsi" w:hAnsiTheme="majorHAnsi" w:cs="Tahoma"/>
          <w:szCs w:val="22"/>
        </w:rPr>
        <w:t>dobaviteljevega</w:t>
      </w:r>
      <w:r w:rsidRPr="005F01B9">
        <w:rPr>
          <w:rFonts w:asciiTheme="majorHAnsi" w:hAnsiTheme="majorHAnsi" w:cs="Tahoma"/>
          <w:szCs w:val="22"/>
        </w:rPr>
        <w:t xml:space="preserve"> predloga ne izpolnjuje pogojev, ki jih je naročnik določil za podizvajalce v </w:t>
      </w:r>
      <w:r>
        <w:rPr>
          <w:rFonts w:asciiTheme="majorHAnsi" w:hAnsiTheme="majorHAnsi" w:cs="Tahoma"/>
          <w:szCs w:val="22"/>
        </w:rPr>
        <w:t xml:space="preserve">razpisni </w:t>
      </w:r>
      <w:r w:rsidRPr="005F01B9">
        <w:rPr>
          <w:rFonts w:asciiTheme="majorHAnsi" w:hAnsiTheme="majorHAnsi" w:cs="Tahoma"/>
          <w:szCs w:val="22"/>
        </w:rPr>
        <w:t xml:space="preserve">dokumentaciji ter tudi, če bi to lahko vplivalo na nemoteno izvajanje. Če na dan, ko naročnik prejme ponudnikov predlog za zamenjavo ali vključitev novega </w:t>
      </w:r>
      <w:r w:rsidRPr="005F01B9">
        <w:rPr>
          <w:rFonts w:asciiTheme="majorHAnsi" w:hAnsiTheme="majorHAnsi" w:cs="Tahoma"/>
          <w:szCs w:val="22"/>
        </w:rPr>
        <w:lastRenderedPageBreak/>
        <w:t xml:space="preserve">podizvajalca, predlagani podizvajalec omenjenih pogojev ne izpolnjuje, </w:t>
      </w:r>
      <w:r>
        <w:rPr>
          <w:rFonts w:asciiTheme="majorHAnsi" w:hAnsiTheme="majorHAnsi" w:cs="Tahoma"/>
          <w:szCs w:val="22"/>
        </w:rPr>
        <w:t>dobavitelj</w:t>
      </w:r>
      <w:r w:rsidRPr="005F01B9">
        <w:rPr>
          <w:rFonts w:asciiTheme="majorHAnsi" w:hAnsiTheme="majorHAnsi" w:cs="Tahoma"/>
          <w:szCs w:val="22"/>
        </w:rPr>
        <w:t xml:space="preserve"> takšnega podizvajalca za izvajanje predmetnega naročila naknadno ne more več predlagati. Naročnik bo o morebitni zavrnitvi predloga za vključitev ali zamenjavo novega podizvajalca obvestil </w:t>
      </w:r>
      <w:r>
        <w:rPr>
          <w:rFonts w:asciiTheme="majorHAnsi" w:hAnsiTheme="majorHAnsi" w:cs="Tahoma"/>
          <w:szCs w:val="22"/>
        </w:rPr>
        <w:t>dobavitelja</w:t>
      </w:r>
      <w:r w:rsidRPr="005F01B9">
        <w:rPr>
          <w:rFonts w:asciiTheme="majorHAnsi" w:hAnsiTheme="majorHAnsi" w:cs="Tahoma"/>
          <w:szCs w:val="22"/>
        </w:rPr>
        <w:t xml:space="preserve"> najpozneje v desetih dneh od prejema predloga za zamenjavo ali vključitev, pri čemer gre v tem primeru za </w:t>
      </w:r>
      <w:proofErr w:type="spellStart"/>
      <w:r w:rsidRPr="005F01B9">
        <w:rPr>
          <w:rFonts w:asciiTheme="majorHAnsi" w:hAnsiTheme="majorHAnsi" w:cs="Tahoma"/>
          <w:szCs w:val="22"/>
        </w:rPr>
        <w:t>instrukcijski</w:t>
      </w:r>
      <w:proofErr w:type="spellEnd"/>
      <w:r w:rsidRPr="005F01B9">
        <w:rPr>
          <w:rFonts w:asciiTheme="majorHAnsi" w:hAnsiTheme="majorHAnsi" w:cs="Tahoma"/>
          <w:szCs w:val="22"/>
        </w:rPr>
        <w:t xml:space="preserve"> rok, ki nima vpliva na naročnikovo pravico do zavrnitve podizvajalca, če za to obstajajo razlogi. </w:t>
      </w:r>
    </w:p>
    <w:p w:rsidR="00B11D2C" w:rsidRDefault="00B11D2C" w:rsidP="00B11D2C">
      <w:pPr>
        <w:jc w:val="both"/>
        <w:rPr>
          <w:rFonts w:asciiTheme="majorHAnsi" w:hAnsiTheme="majorHAnsi" w:cs="Tahoma"/>
          <w:szCs w:val="22"/>
        </w:rPr>
      </w:pPr>
    </w:p>
    <w:p w:rsidR="00B11D2C" w:rsidRDefault="00B11D2C" w:rsidP="00B11D2C">
      <w:pPr>
        <w:jc w:val="both"/>
        <w:rPr>
          <w:rFonts w:asciiTheme="majorHAnsi" w:hAnsiTheme="majorHAnsi" w:cs="Tahoma"/>
          <w:szCs w:val="22"/>
        </w:rPr>
      </w:pPr>
      <w:r w:rsidRPr="00D42730">
        <w:rPr>
          <w:rFonts w:asciiTheme="majorHAnsi" w:hAnsiTheme="majorHAnsi" w:cs="Tahoma"/>
          <w:szCs w:val="22"/>
        </w:rPr>
        <w:t>Če naročnik ugotovi, da predmet pogodbe izvaja podizvajalec, za katerega ni dal pisnega soglasja, lahko odstopi od pogodbe.</w:t>
      </w:r>
    </w:p>
    <w:p w:rsidR="00B11D2C" w:rsidRDefault="00B11D2C" w:rsidP="00B11D2C">
      <w:pPr>
        <w:jc w:val="both"/>
        <w:rPr>
          <w:rFonts w:asciiTheme="majorHAnsi" w:hAnsiTheme="majorHAnsi" w:cs="Tahoma"/>
          <w:szCs w:val="22"/>
        </w:rPr>
      </w:pPr>
    </w:p>
    <w:p w:rsidR="00B11D2C" w:rsidRPr="005F01B9" w:rsidRDefault="00B11D2C" w:rsidP="00B11D2C">
      <w:pPr>
        <w:pStyle w:val="Default"/>
        <w:jc w:val="both"/>
        <w:rPr>
          <w:rFonts w:asciiTheme="majorHAnsi" w:hAnsiTheme="majorHAnsi" w:cs="Tahoma"/>
          <w:color w:val="auto"/>
          <w:sz w:val="22"/>
          <w:szCs w:val="22"/>
        </w:rPr>
      </w:pPr>
      <w:r w:rsidRPr="005F01B9">
        <w:rPr>
          <w:rFonts w:asciiTheme="majorHAnsi" w:hAnsiTheme="majorHAnsi" w:cs="Tahoma"/>
          <w:color w:val="auto"/>
          <w:sz w:val="22"/>
          <w:szCs w:val="22"/>
        </w:rPr>
        <w:t xml:space="preserve">V razmerju do naročnika </w:t>
      </w:r>
      <w:r>
        <w:rPr>
          <w:rFonts w:asciiTheme="majorHAnsi" w:hAnsiTheme="majorHAnsi" w:cs="Tahoma"/>
          <w:color w:val="auto"/>
          <w:sz w:val="22"/>
          <w:szCs w:val="22"/>
        </w:rPr>
        <w:t>dobavitelj</w:t>
      </w:r>
      <w:r w:rsidRPr="005F01B9">
        <w:rPr>
          <w:rFonts w:asciiTheme="majorHAnsi" w:hAnsiTheme="majorHAnsi" w:cs="Tahoma"/>
          <w:color w:val="auto"/>
          <w:sz w:val="22"/>
          <w:szCs w:val="22"/>
        </w:rPr>
        <w:t xml:space="preserve"> v celoti odgovarja za izvedbo del, ki so predmet te pogodbe, ne glede na to ali jih opravi podizvajalec. S sklenitvijo pogodbe prenese </w:t>
      </w:r>
      <w:r>
        <w:rPr>
          <w:rFonts w:asciiTheme="majorHAnsi" w:hAnsiTheme="majorHAnsi" w:cs="Tahoma"/>
          <w:color w:val="auto"/>
          <w:sz w:val="22"/>
          <w:szCs w:val="22"/>
        </w:rPr>
        <w:t>dobavitelj</w:t>
      </w:r>
      <w:r w:rsidRPr="005F01B9">
        <w:rPr>
          <w:rFonts w:asciiTheme="majorHAnsi" w:hAnsiTheme="majorHAnsi" w:cs="Tahoma"/>
          <w:color w:val="auto"/>
          <w:sz w:val="22"/>
          <w:szCs w:val="22"/>
        </w:rPr>
        <w:t xml:space="preserve"> nase vse rizike, ki spremljajo izvedbo del in dobavo blaga in se nanašajo na podizvajalca. </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p>
    <w:p w:rsidR="00B11D2C" w:rsidRPr="00D42730" w:rsidRDefault="00B11D2C" w:rsidP="00B11D2C">
      <w:pPr>
        <w:rPr>
          <w:rFonts w:asciiTheme="majorHAnsi" w:hAnsiTheme="majorHAnsi"/>
          <w:b/>
          <w:szCs w:val="22"/>
        </w:rPr>
      </w:pPr>
      <w:r w:rsidRPr="00D42730">
        <w:rPr>
          <w:rFonts w:asciiTheme="majorHAnsi" w:hAnsiTheme="majorHAnsi"/>
          <w:b/>
          <w:szCs w:val="22"/>
        </w:rPr>
        <w:t>IV. NAROČANJE IN DOBAVA MATERIALA</w:t>
      </w:r>
    </w:p>
    <w:p w:rsidR="00B11D2C" w:rsidRPr="00D42730" w:rsidRDefault="00B11D2C" w:rsidP="00B11D2C">
      <w:pPr>
        <w:jc w:val="both"/>
        <w:rPr>
          <w:rFonts w:asciiTheme="majorHAnsi" w:hAnsiTheme="majorHAnsi" w:cs="Tahoma"/>
          <w:szCs w:val="22"/>
        </w:rPr>
      </w:pPr>
    </w:p>
    <w:p w:rsidR="00B11D2C" w:rsidRPr="00D42730" w:rsidRDefault="00B11D2C" w:rsidP="00B11D2C">
      <w:pPr>
        <w:numPr>
          <w:ilvl w:val="0"/>
          <w:numId w:val="35"/>
        </w:numPr>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 xml:space="preserve">Dobava predmeta pogodbe se bo izvajala </w:t>
      </w:r>
      <w:proofErr w:type="spellStart"/>
      <w:r w:rsidRPr="00D42730">
        <w:rPr>
          <w:rFonts w:asciiTheme="majorHAnsi" w:hAnsiTheme="majorHAnsi" w:cs="Tahoma"/>
          <w:szCs w:val="22"/>
        </w:rPr>
        <w:t>sukcesivno</w:t>
      </w:r>
      <w:proofErr w:type="spellEnd"/>
      <w:r w:rsidRPr="00D42730">
        <w:rPr>
          <w:rFonts w:asciiTheme="majorHAnsi" w:hAnsiTheme="majorHAnsi" w:cs="Tahoma"/>
          <w:szCs w:val="22"/>
        </w:rPr>
        <w:t xml:space="preserve">, na osnovi sprotnih, pisnih naročil naročnika. </w:t>
      </w:r>
    </w:p>
    <w:p w:rsidR="00B11D2C" w:rsidRPr="00D42730" w:rsidRDefault="00B11D2C" w:rsidP="00B11D2C">
      <w:pPr>
        <w:jc w:val="both"/>
        <w:rPr>
          <w:rFonts w:asciiTheme="majorHAnsi" w:hAnsiTheme="majorHAnsi" w:cs="Tahoma"/>
          <w:szCs w:val="22"/>
        </w:rPr>
      </w:pPr>
    </w:p>
    <w:p w:rsidR="00B11D2C" w:rsidRDefault="00B11D2C" w:rsidP="00B11D2C">
      <w:pPr>
        <w:jc w:val="both"/>
        <w:rPr>
          <w:rFonts w:asciiTheme="majorHAnsi" w:hAnsiTheme="majorHAnsi" w:cs="Tahoma"/>
          <w:szCs w:val="22"/>
        </w:rPr>
      </w:pPr>
      <w:r w:rsidRPr="00D42730">
        <w:rPr>
          <w:rFonts w:asciiTheme="majorHAnsi" w:hAnsiTheme="majorHAnsi" w:cs="Tahoma"/>
          <w:szCs w:val="22"/>
        </w:rPr>
        <w:t xml:space="preserve">Naročnik </w:t>
      </w:r>
      <w:r w:rsidR="00335193">
        <w:rPr>
          <w:rFonts w:asciiTheme="majorHAnsi" w:hAnsiTheme="majorHAnsi" w:cs="Tahoma"/>
          <w:szCs w:val="22"/>
        </w:rPr>
        <w:t>praviloma</w:t>
      </w:r>
      <w:r w:rsidRPr="00D42730">
        <w:rPr>
          <w:rFonts w:asciiTheme="majorHAnsi" w:hAnsiTheme="majorHAnsi" w:cs="Tahoma"/>
          <w:szCs w:val="22"/>
        </w:rPr>
        <w:t xml:space="preserve"> pred posameznim večjim naročilom </w:t>
      </w:r>
      <w:r w:rsidR="00335193">
        <w:rPr>
          <w:rFonts w:asciiTheme="majorHAnsi" w:hAnsiTheme="majorHAnsi" w:cs="Tahoma"/>
          <w:szCs w:val="22"/>
        </w:rPr>
        <w:t>posreduje</w:t>
      </w:r>
      <w:r w:rsidRPr="00D42730">
        <w:rPr>
          <w:rFonts w:asciiTheme="majorHAnsi" w:hAnsiTheme="majorHAnsi" w:cs="Tahoma"/>
          <w:szCs w:val="22"/>
        </w:rPr>
        <w:t xml:space="preserve"> dobavitelju popis materiala. Naročilo se</w:t>
      </w:r>
      <w:r w:rsidR="002C20B4">
        <w:rPr>
          <w:rFonts w:asciiTheme="majorHAnsi" w:hAnsiTheme="majorHAnsi" w:cs="Tahoma"/>
          <w:szCs w:val="22"/>
        </w:rPr>
        <w:t xml:space="preserve"> praviloma</w:t>
      </w:r>
      <w:r w:rsidRPr="00D42730">
        <w:rPr>
          <w:rFonts w:asciiTheme="majorHAnsi" w:hAnsiTheme="majorHAnsi" w:cs="Tahoma"/>
          <w:szCs w:val="22"/>
        </w:rPr>
        <w:t xml:space="preserve"> opravi v elektronski obliki ali po pošti.</w:t>
      </w:r>
      <w:r w:rsidR="00335193">
        <w:rPr>
          <w:rFonts w:asciiTheme="majorHAnsi" w:hAnsiTheme="majorHAnsi" w:cs="Tahoma"/>
          <w:szCs w:val="22"/>
        </w:rPr>
        <w:t xml:space="preserve"> </w:t>
      </w:r>
      <w:r w:rsidRPr="00D42730">
        <w:rPr>
          <w:rFonts w:asciiTheme="majorHAnsi" w:hAnsiTheme="majorHAnsi" w:cs="Tahoma"/>
          <w:szCs w:val="22"/>
        </w:rPr>
        <w:t xml:space="preserve">Kot večje naročilo šteje vsako naročilo višje od vrednosti </w:t>
      </w:r>
      <w:r>
        <w:rPr>
          <w:rFonts w:asciiTheme="majorHAnsi" w:hAnsiTheme="majorHAnsi" w:cs="Tahoma"/>
          <w:szCs w:val="22"/>
        </w:rPr>
        <w:t>4</w:t>
      </w:r>
      <w:r w:rsidRPr="00D42730">
        <w:rPr>
          <w:rFonts w:asciiTheme="majorHAnsi" w:hAnsiTheme="majorHAnsi" w:cs="Tahoma"/>
          <w:szCs w:val="22"/>
        </w:rPr>
        <w:t>.000,00 €.</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 xml:space="preserve">Dobavni rok za material je </w:t>
      </w:r>
      <w:r>
        <w:rPr>
          <w:rFonts w:asciiTheme="majorHAnsi" w:hAnsiTheme="majorHAnsi" w:cs="Tahoma"/>
          <w:szCs w:val="22"/>
        </w:rPr>
        <w:t>5</w:t>
      </w:r>
      <w:r w:rsidRPr="00D42730">
        <w:rPr>
          <w:rFonts w:asciiTheme="majorHAnsi" w:hAnsiTheme="majorHAnsi" w:cs="Tahoma"/>
          <w:szCs w:val="22"/>
        </w:rPr>
        <w:t xml:space="preserve"> (</w:t>
      </w:r>
      <w:r>
        <w:rPr>
          <w:rFonts w:asciiTheme="majorHAnsi" w:hAnsiTheme="majorHAnsi" w:cs="Tahoma"/>
          <w:szCs w:val="22"/>
        </w:rPr>
        <w:t>pet</w:t>
      </w:r>
      <w:r w:rsidRPr="00D42730">
        <w:rPr>
          <w:rFonts w:asciiTheme="majorHAnsi" w:hAnsiTheme="majorHAnsi" w:cs="Tahoma"/>
          <w:szCs w:val="22"/>
        </w:rPr>
        <w:t xml:space="preserve">) </w:t>
      </w:r>
      <w:r>
        <w:rPr>
          <w:rFonts w:asciiTheme="majorHAnsi" w:hAnsiTheme="majorHAnsi" w:cs="Tahoma"/>
          <w:szCs w:val="22"/>
        </w:rPr>
        <w:t>dni</w:t>
      </w:r>
      <w:r w:rsidRPr="00D42730">
        <w:rPr>
          <w:rFonts w:asciiTheme="majorHAnsi" w:hAnsiTheme="majorHAnsi" w:cs="Tahoma"/>
          <w:szCs w:val="22"/>
        </w:rPr>
        <w:t xml:space="preserve">, za naročila večja od </w:t>
      </w:r>
      <w:r>
        <w:rPr>
          <w:rFonts w:asciiTheme="majorHAnsi" w:hAnsiTheme="majorHAnsi" w:cs="Tahoma"/>
          <w:szCs w:val="22"/>
        </w:rPr>
        <w:t>4</w:t>
      </w:r>
      <w:r w:rsidRPr="00D42730">
        <w:rPr>
          <w:rFonts w:asciiTheme="majorHAnsi" w:hAnsiTheme="majorHAnsi" w:cs="Tahoma"/>
          <w:szCs w:val="22"/>
        </w:rPr>
        <w:t xml:space="preserve">.000,00 € pa je </w:t>
      </w:r>
      <w:r>
        <w:rPr>
          <w:rFonts w:asciiTheme="majorHAnsi" w:hAnsiTheme="majorHAnsi" w:cs="Tahoma"/>
          <w:szCs w:val="22"/>
        </w:rPr>
        <w:t>15</w:t>
      </w:r>
      <w:r w:rsidRPr="00D42730">
        <w:rPr>
          <w:rFonts w:asciiTheme="majorHAnsi" w:hAnsiTheme="majorHAnsi" w:cs="Tahoma"/>
          <w:szCs w:val="22"/>
        </w:rPr>
        <w:t xml:space="preserve"> (</w:t>
      </w:r>
      <w:r>
        <w:rPr>
          <w:rFonts w:asciiTheme="majorHAnsi" w:hAnsiTheme="majorHAnsi" w:cs="Tahoma"/>
          <w:szCs w:val="22"/>
        </w:rPr>
        <w:t>petnajst</w:t>
      </w:r>
      <w:r w:rsidRPr="00D42730">
        <w:rPr>
          <w:rFonts w:asciiTheme="majorHAnsi" w:hAnsiTheme="majorHAnsi" w:cs="Tahoma"/>
          <w:szCs w:val="22"/>
        </w:rPr>
        <w:t xml:space="preserve">) </w:t>
      </w:r>
      <w:r>
        <w:rPr>
          <w:rFonts w:asciiTheme="majorHAnsi" w:hAnsiTheme="majorHAnsi" w:cs="Tahoma"/>
          <w:szCs w:val="22"/>
        </w:rPr>
        <w:t>dni</w:t>
      </w:r>
      <w:r w:rsidRPr="00D42730">
        <w:rPr>
          <w:rFonts w:asciiTheme="majorHAnsi" w:hAnsiTheme="majorHAnsi" w:cs="Tahoma"/>
          <w:szCs w:val="22"/>
        </w:rPr>
        <w:t xml:space="preserve">, razen v primerih, ko naročnik </w:t>
      </w:r>
      <w:r>
        <w:rPr>
          <w:rFonts w:asciiTheme="majorHAnsi" w:hAnsiTheme="majorHAnsi" w:cs="Tahoma"/>
          <w:szCs w:val="22"/>
        </w:rPr>
        <w:t xml:space="preserve">predhodno </w:t>
      </w:r>
      <w:r w:rsidRPr="00D42730">
        <w:rPr>
          <w:rFonts w:asciiTheme="majorHAnsi" w:hAnsiTheme="majorHAnsi" w:cs="Tahoma"/>
          <w:szCs w:val="22"/>
        </w:rPr>
        <w:t>odobri daljši dobavni rok.</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 xml:space="preserve">V kolikor dobavitelj ne dobavi predmeta naročila v dogovorjenem roku, bo naročnik lahko kupcu zaračunal pogodbeno kazen in unovčil </w:t>
      </w:r>
      <w:r>
        <w:rPr>
          <w:rFonts w:asciiTheme="majorHAnsi" w:hAnsiTheme="majorHAnsi" w:cs="Tahoma"/>
          <w:szCs w:val="22"/>
        </w:rPr>
        <w:t>finančno zavarovanje</w:t>
      </w:r>
      <w:r w:rsidRPr="00D42730">
        <w:rPr>
          <w:rFonts w:asciiTheme="majorHAnsi" w:hAnsiTheme="majorHAnsi" w:cs="Tahoma"/>
          <w:szCs w:val="22"/>
        </w:rPr>
        <w:t xml:space="preserve"> za dobro izvedbo pogodbenih obveznosti ter nedobavljen material nabavil na prostem trgu, dobavitelj pa krije razliko v ceni.</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Naročnik bo naročeni material prevzel na podlagi dobavnice, podpisane s strani dobavitelja in prevzemnika materiala s strani naročnika.</w:t>
      </w:r>
    </w:p>
    <w:p w:rsidR="00B11D2C" w:rsidRPr="00D42730" w:rsidRDefault="00B11D2C" w:rsidP="00B11D2C">
      <w:pPr>
        <w:jc w:val="both"/>
        <w:rPr>
          <w:rFonts w:asciiTheme="majorHAnsi" w:hAnsiTheme="majorHAnsi" w:cs="Tahoma"/>
          <w:b/>
          <w:bCs/>
          <w:szCs w:val="22"/>
        </w:rPr>
      </w:pPr>
    </w:p>
    <w:p w:rsidR="00B11D2C" w:rsidRPr="00D42730" w:rsidRDefault="00B11D2C" w:rsidP="00B11D2C">
      <w:pPr>
        <w:numPr>
          <w:ilvl w:val="0"/>
          <w:numId w:val="35"/>
        </w:numPr>
        <w:jc w:val="both"/>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jc w:val="both"/>
        <w:rPr>
          <w:rFonts w:asciiTheme="majorHAnsi" w:hAnsiTheme="majorHAnsi" w:cs="Tahoma"/>
          <w:szCs w:val="22"/>
        </w:rPr>
      </w:pPr>
    </w:p>
    <w:p w:rsidR="00B11D2C" w:rsidRDefault="00B11D2C" w:rsidP="00B11D2C">
      <w:pPr>
        <w:jc w:val="both"/>
        <w:rPr>
          <w:rFonts w:asciiTheme="majorHAnsi" w:hAnsiTheme="majorHAnsi" w:cs="Tahoma"/>
          <w:szCs w:val="22"/>
        </w:rPr>
      </w:pPr>
      <w:r w:rsidRPr="00D42730">
        <w:rPr>
          <w:rFonts w:asciiTheme="majorHAnsi" w:hAnsiTheme="majorHAnsi" w:cs="Tahoma"/>
          <w:szCs w:val="22"/>
        </w:rPr>
        <w:t>Dobavitelj v celoti odgovarja za kvaliteto materiala.</w:t>
      </w:r>
    </w:p>
    <w:p w:rsidR="00B11D2C" w:rsidRPr="00D42730" w:rsidRDefault="00B11D2C" w:rsidP="00B11D2C">
      <w:pPr>
        <w:jc w:val="both"/>
        <w:rPr>
          <w:rFonts w:asciiTheme="majorHAnsi" w:hAnsiTheme="majorHAnsi" w:cs="Tahoma"/>
          <w:szCs w:val="22"/>
        </w:rPr>
      </w:pPr>
    </w:p>
    <w:p w:rsidR="00B11D2C" w:rsidRDefault="00B11D2C" w:rsidP="00B11D2C">
      <w:pPr>
        <w:jc w:val="both"/>
        <w:rPr>
          <w:rFonts w:asciiTheme="majorHAnsi" w:hAnsiTheme="majorHAnsi" w:cs="Tahoma"/>
          <w:szCs w:val="22"/>
        </w:rPr>
      </w:pPr>
      <w:r w:rsidRPr="00D42730">
        <w:rPr>
          <w:rFonts w:asciiTheme="majorHAnsi" w:hAnsiTheme="majorHAnsi" w:cs="Tahoma"/>
          <w:szCs w:val="22"/>
        </w:rPr>
        <w:t>Brez predhodnega soglasja naročnika dobavitelj ne sme zamenjati proizvajalca, navedenega v ponudbi.</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Dobavitelj v celoti odgovarja za delo proizvajalcev.</w:t>
      </w:r>
    </w:p>
    <w:p w:rsidR="00B11D2C" w:rsidRDefault="00B11D2C" w:rsidP="00B11D2C">
      <w:pPr>
        <w:jc w:val="both"/>
        <w:rPr>
          <w:rFonts w:asciiTheme="majorHAnsi" w:hAnsiTheme="majorHAnsi" w:cs="Tahoma"/>
          <w:b/>
          <w:bCs/>
          <w:szCs w:val="22"/>
        </w:rPr>
      </w:pPr>
    </w:p>
    <w:p w:rsidR="00B11D2C" w:rsidRPr="00D42730" w:rsidRDefault="00B11D2C" w:rsidP="00B11D2C">
      <w:pPr>
        <w:numPr>
          <w:ilvl w:val="0"/>
          <w:numId w:val="35"/>
        </w:numPr>
        <w:jc w:val="both"/>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Dobavitelj se obvezuje:</w:t>
      </w:r>
    </w:p>
    <w:p w:rsidR="00B11D2C" w:rsidRDefault="00B11D2C" w:rsidP="00BE0060">
      <w:pPr>
        <w:numPr>
          <w:ilvl w:val="1"/>
          <w:numId w:val="38"/>
        </w:numPr>
        <w:ind w:left="426" w:hanging="284"/>
        <w:jc w:val="both"/>
        <w:rPr>
          <w:rFonts w:asciiTheme="majorHAnsi" w:hAnsiTheme="majorHAnsi" w:cs="Tahoma"/>
          <w:szCs w:val="22"/>
        </w:rPr>
      </w:pPr>
      <w:r w:rsidRPr="00163C0C">
        <w:rPr>
          <w:rFonts w:asciiTheme="majorHAnsi" w:hAnsiTheme="majorHAnsi" w:cs="Tahoma"/>
          <w:szCs w:val="22"/>
        </w:rPr>
        <w:t>pogodbena dela in dobavo izvršiti v skladu z zahtevami naročnika strokovno pravilno, vestno in kvalitetno, v skladu z vsemi veljavnimi tehničnimi predpisi in standardi, ob sodelovanju z naročnikom in upoštevanju njegovih ekonomskih in tehničnih pogojev;</w:t>
      </w:r>
    </w:p>
    <w:p w:rsidR="00B11D2C" w:rsidRPr="00D42730" w:rsidRDefault="00B11D2C" w:rsidP="00BE0060">
      <w:pPr>
        <w:numPr>
          <w:ilvl w:val="1"/>
          <w:numId w:val="38"/>
        </w:numPr>
        <w:ind w:left="426" w:hanging="284"/>
        <w:jc w:val="both"/>
        <w:rPr>
          <w:rFonts w:asciiTheme="majorHAnsi" w:hAnsiTheme="majorHAnsi" w:cs="Tahoma"/>
          <w:szCs w:val="22"/>
        </w:rPr>
      </w:pPr>
      <w:r w:rsidRPr="00D42730">
        <w:rPr>
          <w:rFonts w:asciiTheme="majorHAnsi" w:hAnsiTheme="majorHAnsi" w:cs="Tahoma"/>
          <w:szCs w:val="22"/>
        </w:rPr>
        <w:t>dobaviti in dostaviti material v skladišče v prostorih naročnika pravočasno po predhodnem dogovoru, s kompletno spremljajočo dokumentacijo;</w:t>
      </w:r>
    </w:p>
    <w:p w:rsidR="00B11D2C" w:rsidRPr="00D42730" w:rsidRDefault="00B11D2C" w:rsidP="00BE0060">
      <w:pPr>
        <w:numPr>
          <w:ilvl w:val="1"/>
          <w:numId w:val="38"/>
        </w:numPr>
        <w:ind w:left="426" w:hanging="284"/>
        <w:jc w:val="both"/>
        <w:rPr>
          <w:rFonts w:asciiTheme="majorHAnsi" w:hAnsiTheme="majorHAnsi" w:cs="Tahoma"/>
          <w:szCs w:val="22"/>
        </w:rPr>
      </w:pPr>
      <w:r w:rsidRPr="00D42730">
        <w:rPr>
          <w:rFonts w:asciiTheme="majorHAnsi" w:hAnsiTheme="majorHAnsi" w:cs="Tahoma"/>
          <w:szCs w:val="22"/>
        </w:rPr>
        <w:t xml:space="preserve">dostaviti dobavnico z vsemi potrebnimi podatki: enoto mere, količino, </w:t>
      </w:r>
      <w:r>
        <w:rPr>
          <w:rFonts w:asciiTheme="majorHAnsi" w:hAnsiTheme="majorHAnsi" w:cs="Tahoma"/>
          <w:szCs w:val="22"/>
        </w:rPr>
        <w:t xml:space="preserve">ceno in </w:t>
      </w:r>
      <w:r w:rsidRPr="00D42730">
        <w:rPr>
          <w:rFonts w:asciiTheme="majorHAnsi" w:hAnsiTheme="majorHAnsi" w:cs="Tahoma"/>
          <w:szCs w:val="22"/>
        </w:rPr>
        <w:t>davkom na dodano vrednost</w:t>
      </w:r>
      <w:r>
        <w:rPr>
          <w:rFonts w:asciiTheme="majorHAnsi" w:hAnsiTheme="majorHAnsi" w:cs="Tahoma"/>
          <w:szCs w:val="22"/>
        </w:rPr>
        <w:t>;</w:t>
      </w:r>
    </w:p>
    <w:p w:rsidR="00B11D2C" w:rsidRPr="00D42730" w:rsidRDefault="00B11D2C" w:rsidP="00BE0060">
      <w:pPr>
        <w:numPr>
          <w:ilvl w:val="1"/>
          <w:numId w:val="38"/>
        </w:numPr>
        <w:ind w:left="426" w:hanging="284"/>
        <w:contextualSpacing/>
        <w:jc w:val="both"/>
        <w:rPr>
          <w:rFonts w:asciiTheme="majorHAnsi" w:hAnsiTheme="majorHAnsi" w:cs="Tahoma"/>
          <w:szCs w:val="22"/>
        </w:rPr>
      </w:pPr>
      <w:r w:rsidRPr="00D42730">
        <w:rPr>
          <w:rFonts w:asciiTheme="majorHAnsi" w:hAnsiTheme="majorHAnsi" w:cs="Tahoma"/>
          <w:szCs w:val="22"/>
        </w:rPr>
        <w:lastRenderedPageBreak/>
        <w:t>izročiti naročniku dokazila – veljavno tipsko odobritev izdano s strani Urada za meroslovje v Republiki Sloveniji ali originalno tipsko odobritev EU</w:t>
      </w:r>
      <w:r>
        <w:rPr>
          <w:rFonts w:asciiTheme="majorHAnsi" w:hAnsiTheme="majorHAnsi" w:cs="Tahoma"/>
          <w:szCs w:val="22"/>
        </w:rPr>
        <w:t>;</w:t>
      </w:r>
      <w:r w:rsidRPr="00D42730">
        <w:rPr>
          <w:rFonts w:asciiTheme="majorHAnsi" w:hAnsiTheme="majorHAnsi" w:cs="Tahoma"/>
          <w:szCs w:val="22"/>
        </w:rPr>
        <w:tab/>
      </w:r>
    </w:p>
    <w:p w:rsidR="00B11D2C" w:rsidRDefault="00B11D2C" w:rsidP="00BE0060">
      <w:pPr>
        <w:numPr>
          <w:ilvl w:val="1"/>
          <w:numId w:val="38"/>
        </w:numPr>
        <w:ind w:left="426" w:hanging="284"/>
        <w:contextualSpacing/>
        <w:jc w:val="both"/>
        <w:rPr>
          <w:rFonts w:asciiTheme="majorHAnsi" w:hAnsiTheme="majorHAnsi" w:cs="Tahoma"/>
          <w:szCs w:val="22"/>
        </w:rPr>
      </w:pPr>
      <w:r w:rsidRPr="00D42730">
        <w:rPr>
          <w:rFonts w:asciiTheme="majorHAnsi" w:hAnsiTheme="majorHAnsi" w:cs="Tahoma"/>
          <w:szCs w:val="22"/>
        </w:rPr>
        <w:t>izročiti naročniku navodila za montažo, dokazila – ateste za vse dobavljene materiale in opremo, morebitno dokazilo o zdravstveni ustreznosti materialov -33. člen Pravilnika o pitni vodi (Uradni list RS, št. 19/04, 35/04, 26/06, 92/06, 25/09 in 74/15). Materiali, ki so v stiku s pitno vodo, ne smejo glede fizikalnih, kemijskih ali mikrobioloških lastnosti vplivati na skladnost pitne vode</w:t>
      </w:r>
      <w:r>
        <w:rPr>
          <w:rFonts w:asciiTheme="majorHAnsi" w:hAnsiTheme="majorHAnsi" w:cs="Tahoma"/>
          <w:szCs w:val="22"/>
        </w:rPr>
        <w:t>;</w:t>
      </w:r>
    </w:p>
    <w:p w:rsidR="00B11D2C" w:rsidRPr="00163C0C" w:rsidRDefault="00B11D2C" w:rsidP="00BE0060">
      <w:pPr>
        <w:numPr>
          <w:ilvl w:val="1"/>
          <w:numId w:val="38"/>
        </w:numPr>
        <w:ind w:left="426" w:hanging="284"/>
        <w:jc w:val="both"/>
        <w:rPr>
          <w:rFonts w:asciiTheme="majorHAnsi" w:hAnsiTheme="majorHAnsi" w:cs="Tahoma"/>
          <w:szCs w:val="22"/>
        </w:rPr>
      </w:pPr>
      <w:r w:rsidRPr="00163C0C">
        <w:rPr>
          <w:rFonts w:asciiTheme="majorHAnsi" w:hAnsiTheme="majorHAnsi" w:cs="Tahoma"/>
          <w:szCs w:val="22"/>
        </w:rPr>
        <w:t xml:space="preserve">da bo naročniku omogočal vpogled v izvajanje pogodbenih del ter ustrezen nadzor ter sodeloval z naročnikom v </w:t>
      </w:r>
      <w:r>
        <w:rPr>
          <w:rFonts w:asciiTheme="majorHAnsi" w:hAnsiTheme="majorHAnsi" w:cs="Tahoma"/>
          <w:szCs w:val="22"/>
        </w:rPr>
        <w:t>smislu koordinacije del;</w:t>
      </w:r>
    </w:p>
    <w:p w:rsidR="00B11D2C" w:rsidRPr="00163C0C" w:rsidRDefault="00B11D2C" w:rsidP="00BE0060">
      <w:pPr>
        <w:numPr>
          <w:ilvl w:val="1"/>
          <w:numId w:val="38"/>
        </w:numPr>
        <w:ind w:left="426" w:hanging="284"/>
        <w:jc w:val="both"/>
        <w:rPr>
          <w:rFonts w:asciiTheme="majorHAnsi" w:hAnsiTheme="majorHAnsi" w:cs="Tahoma"/>
          <w:szCs w:val="22"/>
        </w:rPr>
      </w:pPr>
      <w:r w:rsidRPr="00163C0C">
        <w:rPr>
          <w:rFonts w:asciiTheme="majorHAnsi" w:hAnsiTheme="majorHAnsi" w:cs="Tahoma"/>
          <w:szCs w:val="22"/>
        </w:rPr>
        <w:t>da bo zagotovil, da zaradi njegovega ravnanja ali ravnanja njegovih podizvajalcev, naročniku ne bo moč očitati kakršnekoli protipravnega ravnanja.</w:t>
      </w:r>
    </w:p>
    <w:p w:rsidR="00B11D2C" w:rsidRDefault="00B11D2C" w:rsidP="00B11D2C">
      <w:pPr>
        <w:ind w:left="284"/>
        <w:jc w:val="both"/>
        <w:rPr>
          <w:rFonts w:asciiTheme="majorHAnsi" w:hAnsiTheme="majorHAnsi" w:cs="Tahoma"/>
          <w:szCs w:val="22"/>
        </w:rPr>
      </w:pPr>
    </w:p>
    <w:p w:rsidR="00B11D2C" w:rsidRPr="00163C0C" w:rsidRDefault="00B11D2C" w:rsidP="00B11D2C">
      <w:pPr>
        <w:jc w:val="both"/>
        <w:rPr>
          <w:rFonts w:asciiTheme="majorHAnsi" w:hAnsiTheme="majorHAnsi" w:cs="Tahoma"/>
          <w:szCs w:val="22"/>
        </w:rPr>
      </w:pPr>
      <w:r>
        <w:rPr>
          <w:rFonts w:asciiTheme="majorHAnsi" w:hAnsiTheme="majorHAnsi" w:cs="Tahoma"/>
          <w:szCs w:val="22"/>
        </w:rPr>
        <w:t>Dobavitelj</w:t>
      </w:r>
      <w:r w:rsidRPr="00163C0C">
        <w:rPr>
          <w:rFonts w:asciiTheme="majorHAnsi" w:hAnsiTheme="majorHAnsi" w:cs="Tahoma"/>
          <w:szCs w:val="22"/>
        </w:rPr>
        <w:t xml:space="preserve"> odgovarja za neposredno škodo, ki nastane naročniku in tretjim osebam in izvirajo iz </w:t>
      </w:r>
      <w:r>
        <w:rPr>
          <w:rFonts w:asciiTheme="majorHAnsi" w:hAnsiTheme="majorHAnsi" w:cs="Tahoma"/>
          <w:szCs w:val="22"/>
        </w:rPr>
        <w:t>dobaviteljevega</w:t>
      </w:r>
      <w:r w:rsidRPr="00163C0C">
        <w:rPr>
          <w:rFonts w:asciiTheme="majorHAnsi" w:hAnsiTheme="majorHAnsi" w:cs="Tahoma"/>
          <w:szCs w:val="22"/>
        </w:rPr>
        <w:t xml:space="preserve"> dela in njegovih pogodbenih obveznosti. </w:t>
      </w:r>
      <w:r>
        <w:rPr>
          <w:rFonts w:asciiTheme="majorHAnsi" w:hAnsiTheme="majorHAnsi" w:cs="Tahoma"/>
          <w:szCs w:val="22"/>
        </w:rPr>
        <w:t>Dobavitelj</w:t>
      </w:r>
      <w:r w:rsidRPr="00163C0C">
        <w:rPr>
          <w:rFonts w:asciiTheme="majorHAnsi" w:hAnsiTheme="majorHAnsi" w:cs="Tahoma"/>
          <w:szCs w:val="22"/>
        </w:rPr>
        <w:t xml:space="preserve"> je dolžan nemudoma, ko za to izve, obvestiti naročnika o vsaki grozeči nevarnosti ali nastali škodi, ki bi lahko imela za posledico premoženjsko ali nepremoženjsko odgovornost </w:t>
      </w:r>
      <w:r>
        <w:rPr>
          <w:rFonts w:asciiTheme="majorHAnsi" w:hAnsiTheme="majorHAnsi" w:cs="Tahoma"/>
          <w:szCs w:val="22"/>
        </w:rPr>
        <w:t>dobavitelja</w:t>
      </w:r>
      <w:r w:rsidRPr="00163C0C">
        <w:rPr>
          <w:rFonts w:asciiTheme="majorHAnsi" w:hAnsiTheme="majorHAnsi" w:cs="Tahoma"/>
          <w:szCs w:val="22"/>
        </w:rPr>
        <w:t xml:space="preserve"> ali naročnika in ga tekoče obveščati o nadaljnjem postopku. </w:t>
      </w:r>
    </w:p>
    <w:p w:rsidR="00B11D2C" w:rsidRPr="00163C0C" w:rsidRDefault="00B11D2C" w:rsidP="00B11D2C">
      <w:pPr>
        <w:jc w:val="both"/>
        <w:rPr>
          <w:rFonts w:asciiTheme="majorHAnsi" w:hAnsiTheme="majorHAnsi" w:cs="Tahoma"/>
          <w:szCs w:val="22"/>
        </w:rPr>
      </w:pPr>
    </w:p>
    <w:p w:rsidR="00B11D2C" w:rsidRDefault="00B11D2C" w:rsidP="00B11D2C">
      <w:pPr>
        <w:jc w:val="both"/>
        <w:rPr>
          <w:rFonts w:asciiTheme="majorHAnsi" w:hAnsiTheme="majorHAnsi" w:cs="Tahoma"/>
          <w:szCs w:val="22"/>
        </w:rPr>
      </w:pPr>
      <w:r>
        <w:rPr>
          <w:rFonts w:asciiTheme="majorHAnsi" w:hAnsiTheme="majorHAnsi" w:cs="Tahoma"/>
          <w:szCs w:val="22"/>
        </w:rPr>
        <w:t xml:space="preserve">Dobavitelj </w:t>
      </w:r>
      <w:r w:rsidRPr="00163C0C">
        <w:rPr>
          <w:rFonts w:asciiTheme="majorHAnsi" w:hAnsiTheme="majorHAnsi" w:cs="Tahoma"/>
          <w:szCs w:val="22"/>
        </w:rPr>
        <w:t xml:space="preserve">se zavezuje, da bo vsa dela po tej pogodbi izvedel na varen način tako, da ne bo ogrožal zdravja ali varnosti oseb in bo varoval celovitost premičnih in nepremičnih stvari pred vsako škodo. </w:t>
      </w:r>
      <w:r>
        <w:rPr>
          <w:rFonts w:asciiTheme="majorHAnsi" w:hAnsiTheme="majorHAnsi" w:cs="Tahoma"/>
          <w:szCs w:val="22"/>
        </w:rPr>
        <w:t>Dobavitelj</w:t>
      </w:r>
      <w:r w:rsidRPr="00163C0C">
        <w:rPr>
          <w:rFonts w:asciiTheme="majorHAnsi" w:hAnsiTheme="majorHAnsi" w:cs="Tahoma"/>
          <w:szCs w:val="22"/>
        </w:rPr>
        <w:t xml:space="preserve"> je dolžan naročnika nemudoma obvestiti o vsaki zdravstveni, varnostni ali škodni zadevi, ki grozi ali je že nastala in izvira iz izvajanja del. V kolikor naročnik zazna, da je zaradi </w:t>
      </w:r>
      <w:r>
        <w:rPr>
          <w:rFonts w:asciiTheme="majorHAnsi" w:hAnsiTheme="majorHAnsi" w:cs="Tahoma"/>
          <w:szCs w:val="22"/>
        </w:rPr>
        <w:t>dobaviteljevega</w:t>
      </w:r>
      <w:r w:rsidRPr="00163C0C">
        <w:rPr>
          <w:rFonts w:asciiTheme="majorHAnsi" w:hAnsiTheme="majorHAnsi" w:cs="Tahoma"/>
          <w:szCs w:val="22"/>
        </w:rPr>
        <w:t xml:space="preserve"> ravnanja ogroženo zdravje ali življenje ali obstaja nevarnost nastanka škode na stvareh, lahko zahteva od </w:t>
      </w:r>
      <w:r>
        <w:rPr>
          <w:rFonts w:asciiTheme="majorHAnsi" w:hAnsiTheme="majorHAnsi" w:cs="Tahoma"/>
          <w:szCs w:val="22"/>
        </w:rPr>
        <w:t>dobavitelja</w:t>
      </w:r>
      <w:r w:rsidRPr="00163C0C">
        <w:rPr>
          <w:rFonts w:asciiTheme="majorHAnsi" w:hAnsiTheme="majorHAnsi" w:cs="Tahoma"/>
          <w:szCs w:val="22"/>
        </w:rPr>
        <w:t xml:space="preserve">, da v zvezi s tem sprejme ustrezne ukrepe ali zahteva ustavitev del do sprejema ustreznih ukrepov ali njihovo izvedbo na stroške </w:t>
      </w:r>
      <w:r>
        <w:rPr>
          <w:rFonts w:asciiTheme="majorHAnsi" w:hAnsiTheme="majorHAnsi" w:cs="Tahoma"/>
          <w:szCs w:val="22"/>
        </w:rPr>
        <w:t>dobavitelja</w:t>
      </w:r>
      <w:r w:rsidRPr="00163C0C">
        <w:rPr>
          <w:rFonts w:asciiTheme="majorHAnsi" w:hAnsiTheme="majorHAnsi" w:cs="Tahoma"/>
          <w:szCs w:val="22"/>
        </w:rPr>
        <w:t xml:space="preserve"> zaupa tretjemu.</w:t>
      </w:r>
    </w:p>
    <w:p w:rsidR="00B11D2C" w:rsidRPr="00163C0C" w:rsidRDefault="00B11D2C" w:rsidP="00B11D2C">
      <w:pPr>
        <w:jc w:val="both"/>
        <w:rPr>
          <w:rFonts w:asciiTheme="majorHAnsi" w:hAnsiTheme="majorHAnsi" w:cs="Tahoma"/>
          <w:szCs w:val="22"/>
        </w:rPr>
      </w:pPr>
    </w:p>
    <w:p w:rsidR="00B11D2C" w:rsidRPr="00163C0C" w:rsidRDefault="00B11D2C" w:rsidP="00B11D2C">
      <w:pPr>
        <w:jc w:val="both"/>
        <w:rPr>
          <w:rFonts w:asciiTheme="majorHAnsi" w:hAnsiTheme="majorHAnsi" w:cs="Tahoma"/>
          <w:szCs w:val="22"/>
        </w:rPr>
      </w:pPr>
      <w:r>
        <w:rPr>
          <w:rFonts w:asciiTheme="majorHAnsi" w:hAnsiTheme="majorHAnsi" w:cs="Tahoma"/>
          <w:szCs w:val="22"/>
        </w:rPr>
        <w:t>Dobavitelj</w:t>
      </w:r>
      <w:r w:rsidRPr="00163C0C">
        <w:rPr>
          <w:rFonts w:asciiTheme="majorHAnsi" w:hAnsiTheme="majorHAnsi" w:cs="Tahoma"/>
          <w:szCs w:val="22"/>
        </w:rPr>
        <w:t xml:space="preserve"> jamči naročniku, da zaradi kakršnihkoli zahtevkov delavcev naročnika, delavcev </w:t>
      </w:r>
      <w:r>
        <w:rPr>
          <w:rFonts w:asciiTheme="majorHAnsi" w:hAnsiTheme="majorHAnsi" w:cs="Tahoma"/>
          <w:szCs w:val="22"/>
        </w:rPr>
        <w:t>dobavitelja</w:t>
      </w:r>
      <w:r w:rsidRPr="00163C0C">
        <w:rPr>
          <w:rFonts w:asciiTheme="majorHAnsi" w:hAnsiTheme="majorHAnsi" w:cs="Tahoma"/>
          <w:szCs w:val="22"/>
        </w:rPr>
        <w:t xml:space="preserve"> ali tretjih oseb ali organov (vključno z morebitnimi inšpekcijskimi/upravnimi postopki), ki bi izvirali </w:t>
      </w:r>
      <w:r>
        <w:rPr>
          <w:rFonts w:asciiTheme="majorHAnsi" w:hAnsiTheme="majorHAnsi" w:cs="Tahoma"/>
          <w:szCs w:val="22"/>
        </w:rPr>
        <w:t>iz dobaviteljeve</w:t>
      </w:r>
      <w:r w:rsidRPr="00163C0C">
        <w:rPr>
          <w:rFonts w:asciiTheme="majorHAnsi" w:hAnsiTheme="majorHAnsi" w:cs="Tahoma"/>
          <w:szCs w:val="22"/>
        </w:rPr>
        <w:t xml:space="preserve"> sfere (njegove storitve, opustitve ali dopustitve), naročnik ne bo utrpel nobene škode, izgube ali stroškov ter se zavezuje povrniti naročniku vso škodo, izgubo in stroške (vključno sodne/upravne stroške in stroške glob za prekrške), ki bi mu nastali, in sicer na prvi poziv naročnika. V primeru morebitnih sodnih ali upravnih postopkov, ki izvirajo iz del, ki se jih je zavezal izvesti </w:t>
      </w:r>
      <w:r>
        <w:rPr>
          <w:rFonts w:asciiTheme="majorHAnsi" w:hAnsiTheme="majorHAnsi" w:cs="Tahoma"/>
          <w:szCs w:val="22"/>
        </w:rPr>
        <w:t>dobavitelj</w:t>
      </w:r>
      <w:r w:rsidRPr="00163C0C">
        <w:rPr>
          <w:rFonts w:asciiTheme="majorHAnsi" w:hAnsiTheme="majorHAnsi" w:cs="Tahoma"/>
          <w:szCs w:val="22"/>
        </w:rPr>
        <w:t xml:space="preserve">, se </w:t>
      </w:r>
      <w:r>
        <w:rPr>
          <w:rFonts w:asciiTheme="majorHAnsi" w:hAnsiTheme="majorHAnsi" w:cs="Tahoma"/>
          <w:szCs w:val="22"/>
        </w:rPr>
        <w:t>dobavitelj</w:t>
      </w:r>
      <w:r w:rsidRPr="00163C0C">
        <w:rPr>
          <w:rFonts w:asciiTheme="majorHAnsi" w:hAnsiTheme="majorHAnsi" w:cs="Tahoma"/>
          <w:szCs w:val="22"/>
        </w:rPr>
        <w:t xml:space="preserve"> zavezuje vstopiti v postopek namesto naročnika, v kolikor to ne bo mogoče pa naročniku aktivno nuditi pomoč pri vodenju sodnega/upravnega postopka in nositi vse stroške ter druge materialne posledice v zvezi s tem.  </w:t>
      </w:r>
    </w:p>
    <w:p w:rsidR="00B11D2C" w:rsidRDefault="00B11D2C" w:rsidP="00B11D2C">
      <w:pPr>
        <w:ind w:left="284"/>
        <w:jc w:val="both"/>
        <w:rPr>
          <w:rFonts w:asciiTheme="majorHAnsi" w:hAnsiTheme="majorHAnsi" w:cs="Tahoma"/>
          <w:szCs w:val="22"/>
        </w:rPr>
      </w:pPr>
    </w:p>
    <w:p w:rsidR="00B11D2C" w:rsidRPr="00D42730" w:rsidRDefault="00B11D2C" w:rsidP="00B11D2C">
      <w:pPr>
        <w:numPr>
          <w:ilvl w:val="0"/>
          <w:numId w:val="35"/>
        </w:numPr>
        <w:jc w:val="both"/>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ind w:left="284"/>
        <w:jc w:val="both"/>
        <w:rPr>
          <w:rFonts w:asciiTheme="majorHAnsi" w:hAnsiTheme="majorHAnsi" w:cs="Tahoma"/>
          <w:szCs w:val="22"/>
        </w:rPr>
      </w:pPr>
    </w:p>
    <w:p w:rsidR="00B11D2C" w:rsidRPr="00875BD6" w:rsidRDefault="00B11D2C" w:rsidP="005F4724">
      <w:pPr>
        <w:jc w:val="both"/>
        <w:rPr>
          <w:rFonts w:asciiTheme="majorHAnsi" w:hAnsiTheme="majorHAnsi" w:cs="Tahoma"/>
          <w:szCs w:val="22"/>
        </w:rPr>
      </w:pPr>
      <w:r w:rsidRPr="005F4724">
        <w:rPr>
          <w:rFonts w:asciiTheme="majorHAnsi" w:hAnsiTheme="majorHAnsi" w:cs="Tahoma"/>
          <w:szCs w:val="22"/>
        </w:rPr>
        <w:t xml:space="preserve">S strani naročnika je pooblaščena oseba za izvrševanje te pogodbe in skrbnik te pogodbe </w:t>
      </w:r>
      <w:r w:rsidRPr="00875BD6">
        <w:rPr>
          <w:rFonts w:asciiTheme="majorHAnsi" w:hAnsiTheme="majorHAnsi" w:cs="Tahoma"/>
          <w:szCs w:val="22"/>
        </w:rPr>
        <w:t xml:space="preserve">_______________________________________________, telefon: ______________________________________________ </w:t>
      </w:r>
    </w:p>
    <w:p w:rsidR="00B11D2C" w:rsidRPr="00D42730" w:rsidRDefault="00B11D2C">
      <w:pPr>
        <w:jc w:val="both"/>
        <w:rPr>
          <w:rFonts w:asciiTheme="majorHAnsi" w:hAnsiTheme="majorHAnsi" w:cs="Tahoma"/>
          <w:szCs w:val="22"/>
        </w:rPr>
      </w:pPr>
      <w:r w:rsidRPr="00875BD6">
        <w:rPr>
          <w:rFonts w:asciiTheme="majorHAnsi" w:hAnsiTheme="majorHAnsi" w:cs="Tahoma"/>
          <w:szCs w:val="22"/>
        </w:rPr>
        <w:t>spletna pošta:_______________________________.</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S strani dobavitelja je pooblaščena oseba za izvrševanje te pogodbe _____</w:t>
      </w:r>
      <w:r>
        <w:rPr>
          <w:rFonts w:asciiTheme="majorHAnsi" w:hAnsiTheme="majorHAnsi" w:cs="Tahoma"/>
          <w:szCs w:val="22"/>
        </w:rPr>
        <w:t>___</w:t>
      </w:r>
      <w:r w:rsidRPr="00D42730">
        <w:rPr>
          <w:rFonts w:asciiTheme="majorHAnsi" w:hAnsiTheme="majorHAnsi" w:cs="Tahoma"/>
          <w:szCs w:val="22"/>
        </w:rPr>
        <w:t>____________________,</w:t>
      </w: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telefon:</w:t>
      </w:r>
      <w:r>
        <w:rPr>
          <w:rFonts w:asciiTheme="majorHAnsi" w:hAnsiTheme="majorHAnsi" w:cs="Tahoma"/>
          <w:szCs w:val="22"/>
        </w:rPr>
        <w:t xml:space="preserve">________________________ spletna </w:t>
      </w:r>
      <w:r w:rsidRPr="00D42730">
        <w:rPr>
          <w:rFonts w:asciiTheme="majorHAnsi" w:hAnsiTheme="majorHAnsi" w:cs="Tahoma"/>
          <w:szCs w:val="22"/>
        </w:rPr>
        <w:t>pošta:</w:t>
      </w:r>
      <w:r>
        <w:rPr>
          <w:rFonts w:asciiTheme="majorHAnsi" w:hAnsiTheme="majorHAnsi" w:cs="Tahoma"/>
          <w:szCs w:val="22"/>
        </w:rPr>
        <w:t>________</w:t>
      </w:r>
      <w:r w:rsidRPr="00D42730">
        <w:rPr>
          <w:rFonts w:asciiTheme="majorHAnsi" w:hAnsiTheme="majorHAnsi" w:cs="Tahoma"/>
          <w:szCs w:val="22"/>
        </w:rPr>
        <w:t>_______________________________.</w:t>
      </w:r>
    </w:p>
    <w:p w:rsidR="00B11D2C" w:rsidRDefault="00B11D2C" w:rsidP="00B11D2C">
      <w:pPr>
        <w:jc w:val="both"/>
        <w:rPr>
          <w:rFonts w:asciiTheme="majorHAnsi" w:hAnsiTheme="majorHAnsi" w:cs="Tahoma"/>
          <w:szCs w:val="22"/>
        </w:rPr>
      </w:pPr>
    </w:p>
    <w:p w:rsidR="00B11D2C" w:rsidRPr="00624891" w:rsidRDefault="00B11D2C" w:rsidP="00B11D2C">
      <w:pPr>
        <w:jc w:val="both"/>
        <w:rPr>
          <w:rFonts w:asciiTheme="majorHAnsi" w:hAnsiTheme="majorHAnsi" w:cs="Tahoma"/>
          <w:szCs w:val="22"/>
        </w:rPr>
      </w:pPr>
      <w:r w:rsidRPr="00624891">
        <w:rPr>
          <w:rFonts w:asciiTheme="majorHAnsi" w:hAnsiTheme="majorHAnsi" w:cs="Tahoma"/>
          <w:szCs w:val="22"/>
        </w:rPr>
        <w:t>Predstavniki pogodbenih strank nimajo pravice spreminjati pogodbenih obveznosti.</w:t>
      </w:r>
    </w:p>
    <w:p w:rsidR="00B11D2C" w:rsidRPr="00624891" w:rsidRDefault="00B11D2C" w:rsidP="00B11D2C">
      <w:pPr>
        <w:jc w:val="both"/>
        <w:rPr>
          <w:rFonts w:asciiTheme="majorHAnsi" w:hAnsiTheme="majorHAnsi" w:cs="Tahoma"/>
          <w:szCs w:val="22"/>
        </w:rPr>
      </w:pPr>
    </w:p>
    <w:p w:rsidR="00B11D2C" w:rsidRPr="00624891" w:rsidRDefault="00B11D2C" w:rsidP="00B11D2C">
      <w:pPr>
        <w:jc w:val="both"/>
        <w:rPr>
          <w:rFonts w:asciiTheme="majorHAnsi" w:hAnsiTheme="majorHAnsi" w:cs="Tahoma"/>
          <w:szCs w:val="22"/>
        </w:rPr>
      </w:pPr>
      <w:r w:rsidRPr="00624891">
        <w:rPr>
          <w:rFonts w:asciiTheme="majorHAnsi" w:hAnsiTheme="majorHAnsi" w:cs="Tahoma"/>
          <w:szCs w:val="22"/>
        </w:rPr>
        <w:t xml:space="preserve">Dobavitelj mora na zahtevo naročnika nemudoma zamenjati z njegove strani imenovano osebo, če delo opravlja nestrokovno ali v nasprotju z interesi naročnika. </w:t>
      </w:r>
    </w:p>
    <w:p w:rsidR="00864938" w:rsidRDefault="00864938" w:rsidP="00B11D2C">
      <w:pPr>
        <w:jc w:val="both"/>
        <w:rPr>
          <w:rFonts w:asciiTheme="majorHAnsi" w:hAnsiTheme="majorHAnsi" w:cs="Tahoma"/>
          <w:szCs w:val="22"/>
        </w:rPr>
      </w:pPr>
    </w:p>
    <w:p w:rsidR="00864938" w:rsidRDefault="00864938" w:rsidP="00B11D2C">
      <w:pPr>
        <w:jc w:val="both"/>
        <w:rPr>
          <w:rFonts w:asciiTheme="majorHAnsi" w:hAnsiTheme="majorHAnsi" w:cs="Tahoma"/>
          <w:szCs w:val="22"/>
        </w:rPr>
      </w:pPr>
    </w:p>
    <w:p w:rsidR="00864938" w:rsidRDefault="00864938" w:rsidP="00B11D2C">
      <w:pPr>
        <w:jc w:val="both"/>
        <w:rPr>
          <w:rFonts w:asciiTheme="majorHAnsi" w:hAnsiTheme="majorHAnsi" w:cs="Tahoma"/>
          <w:szCs w:val="22"/>
        </w:rPr>
      </w:pPr>
    </w:p>
    <w:p w:rsidR="00864938" w:rsidRDefault="00864938" w:rsidP="00B11D2C">
      <w:pPr>
        <w:jc w:val="both"/>
        <w:rPr>
          <w:rFonts w:asciiTheme="majorHAnsi" w:hAnsiTheme="majorHAnsi" w:cs="Tahoma"/>
          <w:szCs w:val="22"/>
        </w:rPr>
      </w:pPr>
    </w:p>
    <w:p w:rsidR="00864938" w:rsidRDefault="00864938" w:rsidP="00B11D2C">
      <w:pPr>
        <w:jc w:val="both"/>
        <w:rPr>
          <w:rFonts w:asciiTheme="majorHAnsi" w:hAnsiTheme="majorHAnsi" w:cs="Tahoma"/>
          <w:szCs w:val="22"/>
        </w:rPr>
      </w:pPr>
    </w:p>
    <w:p w:rsidR="00B11D2C" w:rsidRDefault="00B11D2C" w:rsidP="00B11D2C">
      <w:pPr>
        <w:numPr>
          <w:ilvl w:val="0"/>
          <w:numId w:val="35"/>
        </w:numPr>
        <w:jc w:val="both"/>
        <w:rPr>
          <w:rFonts w:asciiTheme="majorHAnsi" w:hAnsiTheme="majorHAnsi" w:cs="Tahoma"/>
          <w:szCs w:val="22"/>
        </w:rPr>
      </w:pPr>
      <w:r w:rsidRPr="00D42730">
        <w:rPr>
          <w:rFonts w:asciiTheme="majorHAnsi" w:hAnsiTheme="majorHAnsi" w:cs="Tahoma"/>
          <w:szCs w:val="22"/>
        </w:rPr>
        <w:lastRenderedPageBreak/>
        <w:t>člen</w:t>
      </w:r>
    </w:p>
    <w:p w:rsidR="00864938" w:rsidRPr="00D42730" w:rsidRDefault="00864938" w:rsidP="008E3B3C">
      <w:pPr>
        <w:ind w:left="4860"/>
        <w:jc w:val="both"/>
        <w:rPr>
          <w:rFonts w:asciiTheme="majorHAnsi" w:hAnsiTheme="majorHAnsi" w:cs="Tahoma"/>
          <w:szCs w:val="22"/>
        </w:rPr>
      </w:pPr>
    </w:p>
    <w:p w:rsidR="00B11D2C" w:rsidRPr="00D42730" w:rsidRDefault="00B11D2C" w:rsidP="00B11D2C">
      <w:pPr>
        <w:jc w:val="both"/>
        <w:rPr>
          <w:rFonts w:asciiTheme="majorHAnsi" w:hAnsiTheme="majorHAnsi" w:cs="Tahoma"/>
          <w:bCs/>
          <w:szCs w:val="22"/>
        </w:rPr>
      </w:pPr>
      <w:r w:rsidRPr="00D42730">
        <w:rPr>
          <w:rFonts w:asciiTheme="majorHAnsi" w:hAnsiTheme="majorHAnsi" w:cs="Tahoma"/>
          <w:bCs/>
          <w:szCs w:val="22"/>
        </w:rPr>
        <w:t>Na lokacijo mora dobavitelj dobaviti naročeno blago, zahtevane vrste in kakovosti. Zamenjava naročenega material z drugim blagom ni dovoljena, razen po predhodnem dogovoru z naročnikom.</w:t>
      </w:r>
    </w:p>
    <w:p w:rsidR="00B11D2C" w:rsidRPr="00D42730" w:rsidRDefault="00B11D2C" w:rsidP="00B11D2C">
      <w:pPr>
        <w:rPr>
          <w:rFonts w:asciiTheme="majorHAnsi" w:hAnsiTheme="majorHAnsi" w:cs="Tahoma"/>
          <w:bCs/>
          <w:szCs w:val="22"/>
        </w:rPr>
      </w:pPr>
    </w:p>
    <w:p w:rsidR="00B11D2C" w:rsidRPr="00D42730" w:rsidRDefault="00B11D2C" w:rsidP="00B11D2C">
      <w:pPr>
        <w:numPr>
          <w:ilvl w:val="0"/>
          <w:numId w:val="35"/>
        </w:numPr>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rPr>
          <w:rFonts w:asciiTheme="majorHAnsi" w:hAnsiTheme="majorHAnsi"/>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 xml:space="preserve">Storitev prevoza materiala opravi dobavitelj sam, ali pa za to pooblasti drugega prevoznika. Stroški </w:t>
      </w:r>
      <w:r>
        <w:rPr>
          <w:rFonts w:asciiTheme="majorHAnsi" w:hAnsiTheme="majorHAnsi" w:cs="Tahoma"/>
          <w:szCs w:val="22"/>
        </w:rPr>
        <w:t xml:space="preserve">v zvezi s prevozom in nevarnost uničenja/poškodovanja materiala med prevozom </w:t>
      </w:r>
      <w:r w:rsidRPr="00D42730">
        <w:rPr>
          <w:rFonts w:asciiTheme="majorHAnsi" w:hAnsiTheme="majorHAnsi" w:cs="Tahoma"/>
          <w:szCs w:val="22"/>
        </w:rPr>
        <w:t>bremenijo dobavitelja.</w:t>
      </w:r>
    </w:p>
    <w:p w:rsidR="00B11D2C" w:rsidRPr="00D42730" w:rsidRDefault="00B11D2C" w:rsidP="00B11D2C">
      <w:pPr>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Prevoz materiala mora biti v skladu z veljavnimi sanitarnimi in varstvenimi predpisi, ki zagotavljajo ohranitev kakovosti materiala ter varnost manipulacije.</w:t>
      </w:r>
    </w:p>
    <w:p w:rsidR="00B11D2C" w:rsidRPr="00D42730" w:rsidRDefault="00B11D2C" w:rsidP="00B11D2C">
      <w:pPr>
        <w:rPr>
          <w:rFonts w:asciiTheme="majorHAnsi" w:hAnsiTheme="majorHAnsi" w:cs="Tahoma"/>
          <w:szCs w:val="22"/>
        </w:rPr>
      </w:pPr>
    </w:p>
    <w:p w:rsidR="00B11D2C" w:rsidRPr="00D42730" w:rsidRDefault="00B11D2C" w:rsidP="00B11D2C">
      <w:pPr>
        <w:jc w:val="both"/>
        <w:rPr>
          <w:rFonts w:asciiTheme="majorHAnsi" w:hAnsiTheme="majorHAnsi" w:cs="Tahoma"/>
          <w:szCs w:val="22"/>
        </w:rPr>
      </w:pPr>
    </w:p>
    <w:p w:rsidR="00B11D2C" w:rsidRPr="00D42730" w:rsidRDefault="00B11D2C" w:rsidP="00B11D2C">
      <w:pPr>
        <w:rPr>
          <w:rFonts w:asciiTheme="majorHAnsi" w:hAnsiTheme="majorHAnsi"/>
          <w:b/>
          <w:szCs w:val="22"/>
        </w:rPr>
      </w:pPr>
      <w:r w:rsidRPr="00D42730">
        <w:rPr>
          <w:rFonts w:asciiTheme="majorHAnsi" w:hAnsiTheme="majorHAnsi"/>
          <w:b/>
          <w:szCs w:val="22"/>
        </w:rPr>
        <w:t>V. PREVZEM MATERIALA, REKLAMACIJE IN GARANCIJE</w:t>
      </w:r>
    </w:p>
    <w:p w:rsidR="00B11D2C" w:rsidRPr="00D42730" w:rsidRDefault="00B11D2C" w:rsidP="00B11D2C">
      <w:pPr>
        <w:jc w:val="both"/>
        <w:rPr>
          <w:rFonts w:asciiTheme="majorHAnsi" w:hAnsiTheme="majorHAnsi" w:cs="Tahoma"/>
          <w:szCs w:val="22"/>
        </w:rPr>
      </w:pPr>
    </w:p>
    <w:p w:rsidR="00B11D2C" w:rsidRPr="00D42730" w:rsidRDefault="00B11D2C" w:rsidP="00B11D2C">
      <w:pPr>
        <w:numPr>
          <w:ilvl w:val="0"/>
          <w:numId w:val="35"/>
        </w:numPr>
        <w:contextualSpacing/>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ind w:left="360"/>
        <w:jc w:val="center"/>
        <w:rPr>
          <w:rFonts w:asciiTheme="majorHAnsi" w:hAnsiTheme="majorHAnsi" w:cs="Tahoma"/>
          <w:szCs w:val="22"/>
        </w:rPr>
      </w:pPr>
    </w:p>
    <w:p w:rsidR="00B11D2C" w:rsidRPr="00D42730" w:rsidRDefault="00B11D2C" w:rsidP="00B11D2C">
      <w:pPr>
        <w:jc w:val="both"/>
        <w:rPr>
          <w:rFonts w:asciiTheme="majorHAnsi" w:hAnsiTheme="majorHAnsi" w:cs="Tahoma"/>
          <w:bCs/>
          <w:szCs w:val="22"/>
        </w:rPr>
      </w:pPr>
      <w:r w:rsidRPr="00D42730">
        <w:rPr>
          <w:rFonts w:asciiTheme="majorHAnsi" w:hAnsiTheme="majorHAnsi" w:cs="Tahoma"/>
          <w:bCs/>
          <w:szCs w:val="22"/>
        </w:rPr>
        <w:t xml:space="preserve">Stranki sporazuma soglašata, da se prevzem materiala opravi pri naročniku. </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bCs/>
          <w:szCs w:val="22"/>
        </w:rPr>
      </w:pPr>
      <w:r w:rsidRPr="00D42730">
        <w:rPr>
          <w:rFonts w:asciiTheme="majorHAnsi" w:hAnsiTheme="majorHAnsi" w:cs="Tahoma"/>
          <w:bCs/>
          <w:szCs w:val="22"/>
        </w:rPr>
        <w:t xml:space="preserve">Dobavitelj se obvezuje, da bo ob prevzemu materiala naročniku predložil prevzemnico-dobavnico, v kateri bo navedena cena z davkom na dodano vrednost in prevzeta količina materiala. </w:t>
      </w:r>
    </w:p>
    <w:p w:rsidR="00B11D2C" w:rsidRPr="00D42730" w:rsidRDefault="00B11D2C" w:rsidP="00B11D2C">
      <w:pPr>
        <w:jc w:val="both"/>
        <w:rPr>
          <w:rFonts w:asciiTheme="majorHAnsi" w:hAnsiTheme="majorHAnsi" w:cs="Tahoma"/>
          <w:bCs/>
          <w:szCs w:val="22"/>
        </w:rPr>
      </w:pPr>
    </w:p>
    <w:p w:rsidR="00B11D2C" w:rsidRPr="00D42730" w:rsidRDefault="00B11D2C" w:rsidP="00B11D2C">
      <w:pPr>
        <w:jc w:val="both"/>
        <w:rPr>
          <w:rFonts w:asciiTheme="majorHAnsi" w:hAnsiTheme="majorHAnsi" w:cs="Tahoma"/>
          <w:bCs/>
          <w:szCs w:val="22"/>
        </w:rPr>
      </w:pPr>
      <w:r w:rsidRPr="00D42730">
        <w:rPr>
          <w:rFonts w:asciiTheme="majorHAnsi" w:hAnsiTheme="majorHAnsi" w:cs="Tahoma"/>
          <w:bCs/>
          <w:szCs w:val="22"/>
        </w:rPr>
        <w:t>Oseba pooblaščena s strani naročnika za prevzem, mora takoj po dostavi opraviti količinski in kakovostni prevzem. Dejanske količine in vrsta dobavljenega materiala se morajo ujemati z naročenimi količinami in vrsto materiala navedenega v dobavnici.</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bCs/>
          <w:szCs w:val="22"/>
        </w:rPr>
      </w:pPr>
      <w:r w:rsidRPr="00D42730">
        <w:rPr>
          <w:rFonts w:asciiTheme="majorHAnsi" w:hAnsiTheme="majorHAnsi" w:cs="Tahoma"/>
          <w:bCs/>
          <w:szCs w:val="22"/>
        </w:rPr>
        <w:t xml:space="preserve">Prevzem materiala, kakor tudi morebitne reklamacije, se vpišejo na prevzemnici-dobavnici, ki jo podpišeta obe s strani naročnika in dobavitelja pooblaščeni osebi. </w:t>
      </w:r>
    </w:p>
    <w:p w:rsidR="00B11D2C" w:rsidRPr="00D42730" w:rsidRDefault="00B11D2C" w:rsidP="00B11D2C">
      <w:pPr>
        <w:jc w:val="both"/>
        <w:rPr>
          <w:rFonts w:asciiTheme="majorHAnsi" w:hAnsiTheme="majorHAnsi" w:cs="Tahoma"/>
          <w:bCs/>
          <w:szCs w:val="22"/>
        </w:rPr>
      </w:pPr>
    </w:p>
    <w:p w:rsidR="00B11D2C" w:rsidRPr="00D42730" w:rsidRDefault="00B11D2C" w:rsidP="00B11D2C">
      <w:pPr>
        <w:jc w:val="both"/>
        <w:rPr>
          <w:rFonts w:asciiTheme="majorHAnsi" w:hAnsiTheme="majorHAnsi" w:cs="Tahoma"/>
          <w:bCs/>
          <w:szCs w:val="22"/>
        </w:rPr>
      </w:pPr>
      <w:r w:rsidRPr="00D42730">
        <w:rPr>
          <w:rFonts w:asciiTheme="majorHAnsi" w:hAnsiTheme="majorHAnsi"/>
          <w:szCs w:val="22"/>
        </w:rPr>
        <w:t>Če dobava ne ustreza naročeni kakovosti, je dobavitelj dolžan pomanjkljivosti nemudoma odpraviti, sprejeti zavrnjeni material oziroma ga zamenjati.</w:t>
      </w:r>
      <w:r w:rsidRPr="00D42730">
        <w:rPr>
          <w:rFonts w:asciiTheme="majorHAnsi" w:hAnsiTheme="majorHAnsi"/>
          <w:b/>
          <w:szCs w:val="22"/>
        </w:rPr>
        <w:t xml:space="preserve"> </w:t>
      </w:r>
      <w:r w:rsidRPr="00D42730">
        <w:rPr>
          <w:rFonts w:asciiTheme="majorHAnsi" w:hAnsiTheme="majorHAnsi" w:cs="Tahoma"/>
          <w:bCs/>
          <w:szCs w:val="22"/>
        </w:rPr>
        <w:t xml:space="preserve">Dobavitelj je dolžan zavrnjeni material </w:t>
      </w:r>
      <w:r>
        <w:rPr>
          <w:rFonts w:asciiTheme="majorHAnsi" w:hAnsiTheme="majorHAnsi" w:cs="Tahoma"/>
          <w:bCs/>
          <w:szCs w:val="22"/>
        </w:rPr>
        <w:t>najkasneje v roku 5 delovnih dni</w:t>
      </w:r>
      <w:r w:rsidRPr="00D42730">
        <w:rPr>
          <w:rFonts w:asciiTheme="majorHAnsi" w:hAnsiTheme="majorHAnsi" w:cs="Tahoma"/>
          <w:bCs/>
          <w:szCs w:val="22"/>
        </w:rPr>
        <w:t xml:space="preserve"> zamenjati z ustreznim – kvalitetnim. </w:t>
      </w:r>
    </w:p>
    <w:p w:rsidR="00B11D2C" w:rsidRPr="00D42730" w:rsidRDefault="00B11D2C" w:rsidP="00B11D2C">
      <w:pPr>
        <w:jc w:val="both"/>
        <w:rPr>
          <w:rFonts w:asciiTheme="majorHAnsi" w:hAnsiTheme="majorHAnsi" w:cs="Tahoma"/>
          <w:bCs/>
          <w:szCs w:val="22"/>
        </w:rPr>
      </w:pPr>
      <w:r w:rsidRPr="00D42730">
        <w:rPr>
          <w:rFonts w:asciiTheme="majorHAnsi" w:hAnsiTheme="majorHAnsi" w:cs="Tahoma"/>
          <w:bCs/>
          <w:szCs w:val="22"/>
        </w:rPr>
        <w:t xml:space="preserve">Naročnik je dolžan takoj oziroma najpozneje v roku 8 dni od dneva prevzema materiala pisno posredovati dobavitelju morebitne reklamacije povezane s ceno ali obračunom na prevzemnici-dobavnici. </w:t>
      </w:r>
    </w:p>
    <w:p w:rsidR="00B11D2C" w:rsidRPr="00D42730" w:rsidRDefault="00B11D2C" w:rsidP="00B11D2C">
      <w:pPr>
        <w:jc w:val="both"/>
        <w:rPr>
          <w:rFonts w:asciiTheme="majorHAnsi" w:hAnsiTheme="majorHAnsi" w:cs="Tahoma"/>
          <w:bCs/>
          <w:szCs w:val="22"/>
        </w:rPr>
      </w:pPr>
    </w:p>
    <w:p w:rsidR="00B11D2C" w:rsidRPr="00D42730" w:rsidRDefault="00B11D2C" w:rsidP="00B11D2C">
      <w:pPr>
        <w:jc w:val="both"/>
        <w:rPr>
          <w:rFonts w:asciiTheme="majorHAnsi" w:hAnsiTheme="majorHAnsi" w:cs="Tahoma"/>
          <w:bCs/>
          <w:szCs w:val="22"/>
        </w:rPr>
      </w:pPr>
      <w:r w:rsidRPr="00D42730">
        <w:rPr>
          <w:rFonts w:asciiTheme="majorHAnsi" w:hAnsiTheme="majorHAnsi" w:cs="Tahoma"/>
          <w:bCs/>
          <w:szCs w:val="22"/>
        </w:rPr>
        <w:t>Če naročnik v kasnejši uporabi materiala ugotovi skrite napake, se sestavi zapisnik, s katerim se uveljavlja reklamacija.</w:t>
      </w:r>
    </w:p>
    <w:p w:rsidR="00B11D2C" w:rsidRPr="00D42730" w:rsidRDefault="00B11D2C" w:rsidP="00B11D2C">
      <w:pPr>
        <w:jc w:val="both"/>
        <w:rPr>
          <w:rFonts w:asciiTheme="majorHAnsi" w:hAnsiTheme="majorHAnsi" w:cs="Tahoma"/>
          <w:bCs/>
          <w:szCs w:val="22"/>
        </w:rPr>
      </w:pPr>
    </w:p>
    <w:p w:rsidR="00B11D2C" w:rsidRPr="00D42730" w:rsidRDefault="00B11D2C" w:rsidP="00B11D2C">
      <w:pPr>
        <w:jc w:val="both"/>
        <w:rPr>
          <w:rFonts w:asciiTheme="majorHAnsi" w:hAnsiTheme="majorHAnsi" w:cs="Tahoma"/>
          <w:bCs/>
          <w:szCs w:val="22"/>
        </w:rPr>
      </w:pPr>
      <w:r w:rsidRPr="00D42730">
        <w:rPr>
          <w:rFonts w:asciiTheme="majorHAnsi" w:hAnsiTheme="majorHAnsi" w:cs="Tahoma"/>
          <w:bCs/>
          <w:szCs w:val="22"/>
        </w:rPr>
        <w:t>V kolikor dobavitelj naročniku dobavi neustrezni material, ga bo naročnik vrnil in obračunal stroške vračila.</w:t>
      </w:r>
    </w:p>
    <w:p w:rsidR="00B11D2C" w:rsidRPr="00D42730" w:rsidRDefault="00B11D2C" w:rsidP="00B11D2C">
      <w:pPr>
        <w:ind w:left="360"/>
        <w:jc w:val="center"/>
        <w:rPr>
          <w:rFonts w:asciiTheme="majorHAnsi" w:hAnsiTheme="majorHAnsi" w:cs="Tahoma"/>
          <w:szCs w:val="22"/>
        </w:rPr>
      </w:pPr>
    </w:p>
    <w:p w:rsidR="00B11D2C" w:rsidRPr="00D42730" w:rsidRDefault="00B11D2C" w:rsidP="00B11D2C">
      <w:pPr>
        <w:numPr>
          <w:ilvl w:val="0"/>
          <w:numId w:val="35"/>
        </w:numPr>
        <w:contextualSpacing/>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spacing w:before="120"/>
        <w:jc w:val="both"/>
        <w:rPr>
          <w:rFonts w:asciiTheme="majorHAnsi" w:hAnsiTheme="majorHAnsi" w:cs="Tahoma"/>
          <w:bCs/>
          <w:szCs w:val="22"/>
        </w:rPr>
      </w:pPr>
      <w:r w:rsidRPr="00D42730">
        <w:rPr>
          <w:rFonts w:asciiTheme="majorHAnsi" w:hAnsiTheme="majorHAnsi" w:cs="Tahoma"/>
          <w:bCs/>
          <w:szCs w:val="22"/>
        </w:rPr>
        <w:t xml:space="preserve">Morebitne reklamacije se upoštevajo na podlagi </w:t>
      </w:r>
      <w:r>
        <w:rPr>
          <w:rFonts w:asciiTheme="majorHAnsi" w:hAnsiTheme="majorHAnsi" w:cs="Tahoma"/>
          <w:bCs/>
          <w:szCs w:val="22"/>
        </w:rPr>
        <w:t>pisne</w:t>
      </w:r>
      <w:r w:rsidRPr="00D42730">
        <w:rPr>
          <w:rFonts w:asciiTheme="majorHAnsi" w:hAnsiTheme="majorHAnsi" w:cs="Tahoma"/>
          <w:bCs/>
          <w:szCs w:val="22"/>
        </w:rPr>
        <w:t xml:space="preserve"> prijave naročnika in jih mora dobavitelj rešiti v najkrajšem možnem času, najkasneje pa v roku petih (5) delovnih dni. Naročnik lahko od dobavitelja zahteva, da mu izroči drugo blago brez napake ali da prvega popravi. V primeru nerešene reklamacije v petih (5) delovnih dneh se lahko ta pogodba nepreklicno razdre (odstop od pogodbe). Pred tem mora naročnik o reklamaciji sestaviti zapisnik in ga po spletni pošti poslati dobavitelju. </w:t>
      </w:r>
    </w:p>
    <w:p w:rsidR="00B11D2C" w:rsidRPr="00D42730" w:rsidRDefault="00B11D2C" w:rsidP="00B11D2C">
      <w:pPr>
        <w:jc w:val="both"/>
        <w:rPr>
          <w:rFonts w:asciiTheme="majorHAnsi" w:hAnsiTheme="majorHAnsi" w:cs="Tahoma"/>
          <w:szCs w:val="22"/>
        </w:rPr>
      </w:pPr>
    </w:p>
    <w:p w:rsidR="00B11D2C" w:rsidRPr="00D42730" w:rsidRDefault="00B11D2C" w:rsidP="00B11D2C">
      <w:pPr>
        <w:rPr>
          <w:rFonts w:asciiTheme="majorHAnsi" w:hAnsiTheme="majorHAnsi" w:cs="Tahoma"/>
          <w:bCs/>
          <w:szCs w:val="22"/>
        </w:rPr>
      </w:pPr>
      <w:r w:rsidRPr="00D42730">
        <w:rPr>
          <w:rFonts w:asciiTheme="majorHAnsi" w:hAnsiTheme="majorHAnsi" w:cs="Tahoma"/>
          <w:bCs/>
          <w:szCs w:val="22"/>
        </w:rPr>
        <w:t>Stroške reklamacije krije dobavitelj.</w:t>
      </w:r>
    </w:p>
    <w:p w:rsidR="00B11D2C" w:rsidRDefault="00B11D2C" w:rsidP="00B11D2C">
      <w:pPr>
        <w:jc w:val="both"/>
        <w:rPr>
          <w:rFonts w:asciiTheme="majorHAnsi" w:hAnsiTheme="majorHAnsi" w:cs="Tahoma"/>
          <w:szCs w:val="22"/>
        </w:rPr>
      </w:pPr>
    </w:p>
    <w:p w:rsidR="00B11D2C" w:rsidRPr="00D42730" w:rsidRDefault="00B11D2C" w:rsidP="00B11D2C">
      <w:pPr>
        <w:numPr>
          <w:ilvl w:val="0"/>
          <w:numId w:val="35"/>
        </w:numPr>
        <w:contextualSpacing/>
        <w:rPr>
          <w:rFonts w:asciiTheme="majorHAnsi" w:hAnsiTheme="majorHAnsi" w:cs="Tahoma"/>
          <w:szCs w:val="22"/>
        </w:rPr>
      </w:pPr>
      <w:r w:rsidRPr="00D42730">
        <w:rPr>
          <w:rFonts w:asciiTheme="majorHAnsi" w:hAnsiTheme="majorHAnsi" w:cs="Tahoma"/>
          <w:szCs w:val="22"/>
        </w:rPr>
        <w:lastRenderedPageBreak/>
        <w:t>člen</w:t>
      </w:r>
    </w:p>
    <w:p w:rsidR="00B11D2C" w:rsidRPr="00D42730" w:rsidRDefault="00B11D2C" w:rsidP="00B11D2C">
      <w:pPr>
        <w:ind w:left="4860"/>
        <w:contextualSpacing/>
        <w:rPr>
          <w:rFonts w:asciiTheme="majorHAnsi" w:hAnsiTheme="majorHAnsi" w:cs="Tahoma"/>
          <w:szCs w:val="22"/>
        </w:rPr>
      </w:pPr>
    </w:p>
    <w:p w:rsidR="00B11D2C" w:rsidRPr="00D42730" w:rsidRDefault="00B11D2C" w:rsidP="00B11D2C">
      <w:pPr>
        <w:ind w:right="-143"/>
        <w:jc w:val="both"/>
        <w:rPr>
          <w:rFonts w:asciiTheme="majorHAnsi" w:hAnsiTheme="majorHAnsi" w:cs="Tahoma"/>
          <w:bCs/>
          <w:szCs w:val="22"/>
        </w:rPr>
      </w:pPr>
      <w:r w:rsidRPr="00D42730">
        <w:rPr>
          <w:rFonts w:asciiTheme="majorHAnsi" w:hAnsiTheme="majorHAnsi" w:cs="Tahoma"/>
          <w:bCs/>
          <w:szCs w:val="22"/>
        </w:rPr>
        <w:t xml:space="preserve">Naročnik lahko po lastni presoji preveri kvaliteto dobavljenega materiala pri ustrezni registrirani ustanovi na stroške dobavitelja. V kolikor kvaliteta materiala ne ustreza predpisanim zahtevam, si naročnik pridržuje pravico </w:t>
      </w:r>
      <w:r>
        <w:rPr>
          <w:rFonts w:asciiTheme="majorHAnsi" w:hAnsiTheme="majorHAnsi" w:cs="Tahoma"/>
          <w:bCs/>
          <w:szCs w:val="22"/>
        </w:rPr>
        <w:t>razvezati</w:t>
      </w:r>
      <w:r w:rsidRPr="00D42730">
        <w:rPr>
          <w:rFonts w:asciiTheme="majorHAnsi" w:hAnsiTheme="majorHAnsi" w:cs="Tahoma"/>
          <w:bCs/>
          <w:szCs w:val="22"/>
        </w:rPr>
        <w:t xml:space="preserve"> pogodbo</w:t>
      </w:r>
      <w:r>
        <w:rPr>
          <w:rFonts w:asciiTheme="majorHAnsi" w:hAnsiTheme="majorHAnsi" w:cs="Tahoma"/>
          <w:bCs/>
          <w:szCs w:val="22"/>
        </w:rPr>
        <w:t xml:space="preserve"> in zahtevati povračilo stroškov v zvezi s preverbo dobavljenega materiala ter vse druge nastale škode</w:t>
      </w:r>
      <w:r w:rsidRPr="00D42730">
        <w:rPr>
          <w:rFonts w:asciiTheme="majorHAnsi" w:hAnsiTheme="majorHAnsi" w:cs="Tahoma"/>
          <w:bCs/>
          <w:szCs w:val="22"/>
        </w:rPr>
        <w:t>.</w:t>
      </w:r>
    </w:p>
    <w:p w:rsidR="00B11D2C" w:rsidRPr="00D42730" w:rsidRDefault="00B11D2C" w:rsidP="00B11D2C">
      <w:pPr>
        <w:rPr>
          <w:rFonts w:asciiTheme="majorHAnsi" w:hAnsiTheme="majorHAnsi" w:cs="Tahoma"/>
          <w:szCs w:val="22"/>
        </w:rPr>
      </w:pPr>
    </w:p>
    <w:p w:rsidR="00B11D2C" w:rsidRPr="00D42730" w:rsidRDefault="00B11D2C" w:rsidP="00B11D2C">
      <w:pPr>
        <w:numPr>
          <w:ilvl w:val="0"/>
          <w:numId w:val="35"/>
        </w:numPr>
        <w:contextualSpacing/>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tabs>
          <w:tab w:val="num" w:pos="5760"/>
        </w:tabs>
        <w:rPr>
          <w:rFonts w:asciiTheme="majorHAnsi" w:hAnsiTheme="majorHAnsi" w:cs="Tahoma"/>
          <w:szCs w:val="22"/>
        </w:rPr>
      </w:pPr>
    </w:p>
    <w:p w:rsidR="00B11D2C" w:rsidRPr="00D42730" w:rsidRDefault="00B11D2C" w:rsidP="00B11D2C">
      <w:pPr>
        <w:rPr>
          <w:rFonts w:asciiTheme="majorHAnsi" w:hAnsiTheme="majorHAnsi" w:cs="Tahoma"/>
          <w:bCs/>
          <w:szCs w:val="22"/>
        </w:rPr>
      </w:pPr>
      <w:r w:rsidRPr="00D42730">
        <w:rPr>
          <w:rFonts w:asciiTheme="majorHAnsi" w:hAnsiTheme="majorHAnsi" w:cs="Tahoma"/>
          <w:bCs/>
          <w:szCs w:val="22"/>
        </w:rPr>
        <w:t>Dobavitelj je dolžan redno in brezplačno odvažati vso morebitno odpadno embalažo v skladu s predpisi, ki urejajo področje ravnanja z embalažo in odpadno embalažo.</w:t>
      </w:r>
    </w:p>
    <w:p w:rsidR="00B11D2C" w:rsidRPr="00D42730" w:rsidRDefault="00B11D2C" w:rsidP="00B11D2C">
      <w:pPr>
        <w:rPr>
          <w:rFonts w:asciiTheme="majorHAnsi" w:hAnsiTheme="majorHAnsi" w:cs="Tahoma"/>
          <w:bCs/>
          <w:szCs w:val="22"/>
        </w:rPr>
      </w:pPr>
    </w:p>
    <w:p w:rsidR="00B11D2C" w:rsidRPr="00D42730" w:rsidRDefault="00B11D2C" w:rsidP="00B11D2C">
      <w:pPr>
        <w:numPr>
          <w:ilvl w:val="0"/>
          <w:numId w:val="35"/>
        </w:numPr>
        <w:contextualSpacing/>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Naročnik lahko od dobavitelja zahteva dokazila o kakovosti materiala skladno z zahtevami razpisne dokumentacije.</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Dobavitelj daje naročniku garancijo:</w:t>
      </w:r>
    </w:p>
    <w:p w:rsidR="00B11D2C" w:rsidRPr="00D42730" w:rsidRDefault="00B11D2C" w:rsidP="002A182F">
      <w:pPr>
        <w:pStyle w:val="Odstavekseznama"/>
        <w:numPr>
          <w:ilvl w:val="0"/>
          <w:numId w:val="68"/>
        </w:numPr>
        <w:ind w:left="426" w:hanging="284"/>
        <w:jc w:val="both"/>
        <w:rPr>
          <w:rFonts w:asciiTheme="majorHAnsi" w:hAnsiTheme="majorHAnsi" w:cs="Tahoma"/>
        </w:rPr>
      </w:pPr>
      <w:r w:rsidRPr="00D42730">
        <w:rPr>
          <w:rFonts w:asciiTheme="majorHAnsi" w:hAnsiTheme="majorHAnsi" w:cs="Tahoma"/>
        </w:rPr>
        <w:t>za vodomere 5 let</w:t>
      </w:r>
    </w:p>
    <w:p w:rsidR="00B11D2C" w:rsidRPr="00D42730" w:rsidRDefault="00B11D2C" w:rsidP="002A182F">
      <w:pPr>
        <w:pStyle w:val="Odstavekseznama"/>
        <w:numPr>
          <w:ilvl w:val="0"/>
          <w:numId w:val="68"/>
        </w:numPr>
        <w:ind w:left="426" w:hanging="284"/>
        <w:jc w:val="both"/>
        <w:rPr>
          <w:rFonts w:asciiTheme="majorHAnsi" w:hAnsiTheme="majorHAnsi" w:cs="Tahoma"/>
        </w:rPr>
      </w:pPr>
      <w:r w:rsidRPr="00D42730">
        <w:rPr>
          <w:rFonts w:asciiTheme="majorHAnsi" w:hAnsiTheme="majorHAnsi" w:cs="Tahoma"/>
        </w:rPr>
        <w:t>za radijske oddajnike 10 let</w:t>
      </w:r>
    </w:p>
    <w:p w:rsidR="00B11D2C" w:rsidRPr="00851BC6" w:rsidRDefault="00B11D2C" w:rsidP="002A182F">
      <w:pPr>
        <w:pStyle w:val="Odstavekseznama"/>
        <w:numPr>
          <w:ilvl w:val="0"/>
          <w:numId w:val="68"/>
        </w:numPr>
        <w:ind w:left="426" w:hanging="284"/>
        <w:jc w:val="both"/>
      </w:pPr>
      <w:r w:rsidRPr="00D42730">
        <w:rPr>
          <w:rFonts w:asciiTheme="majorHAnsi" w:hAnsiTheme="majorHAnsi" w:cs="Tahoma"/>
        </w:rPr>
        <w:t>za ročni terminal 3 leta.</w:t>
      </w:r>
    </w:p>
    <w:p w:rsidR="00B11D2C" w:rsidRDefault="00B11D2C" w:rsidP="00B11D2C">
      <w:pPr>
        <w:jc w:val="both"/>
        <w:rPr>
          <w:rFonts w:asciiTheme="majorHAnsi" w:hAnsiTheme="majorHAnsi" w:cs="Tahoma"/>
          <w:bCs/>
          <w:szCs w:val="22"/>
        </w:rPr>
      </w:pPr>
      <w:r>
        <w:rPr>
          <w:rFonts w:asciiTheme="majorHAnsi" w:hAnsiTheme="majorHAnsi" w:cs="Tahoma"/>
          <w:bCs/>
          <w:szCs w:val="22"/>
        </w:rPr>
        <w:t>Garancijski rok za posamezni material začne teči od dneva dobave posameznega materiala (t.j. od dneva ko naročnik podpiše prevzemnico-dobavnico za ta material).</w:t>
      </w:r>
    </w:p>
    <w:p w:rsidR="00B11D2C" w:rsidRDefault="00B11D2C" w:rsidP="00B11D2C">
      <w:pPr>
        <w:jc w:val="both"/>
        <w:rPr>
          <w:rFonts w:asciiTheme="majorHAnsi" w:hAnsiTheme="majorHAnsi" w:cs="Tahoma"/>
          <w:bCs/>
          <w:szCs w:val="22"/>
        </w:rPr>
      </w:pPr>
    </w:p>
    <w:p w:rsidR="00B11D2C" w:rsidRPr="003F7EC2" w:rsidRDefault="00B11D2C" w:rsidP="00B11D2C">
      <w:pPr>
        <w:jc w:val="both"/>
        <w:rPr>
          <w:rFonts w:asciiTheme="majorHAnsi" w:hAnsiTheme="majorHAnsi" w:cs="Tahoma"/>
          <w:szCs w:val="22"/>
        </w:rPr>
      </w:pPr>
      <w:r>
        <w:rPr>
          <w:rFonts w:asciiTheme="majorHAnsi" w:hAnsiTheme="majorHAnsi" w:cs="Tahoma"/>
          <w:szCs w:val="22"/>
        </w:rPr>
        <w:t>Dobavitelj se zavezuje</w:t>
      </w:r>
      <w:r w:rsidRPr="003F7EC2">
        <w:rPr>
          <w:rFonts w:asciiTheme="majorHAnsi" w:hAnsiTheme="majorHAnsi" w:cs="Tahoma"/>
          <w:szCs w:val="22"/>
        </w:rPr>
        <w:t xml:space="preserve"> </w:t>
      </w:r>
      <w:r>
        <w:rPr>
          <w:rFonts w:asciiTheme="majorHAnsi" w:hAnsiTheme="majorHAnsi" w:cs="Tahoma"/>
          <w:szCs w:val="22"/>
        </w:rPr>
        <w:t xml:space="preserve">najkasneje 30 dni pred </w:t>
      </w:r>
      <w:r w:rsidRPr="003F7EC2">
        <w:rPr>
          <w:rFonts w:asciiTheme="majorHAnsi" w:hAnsiTheme="majorHAnsi" w:cs="Tahoma"/>
          <w:szCs w:val="22"/>
        </w:rPr>
        <w:t xml:space="preserve">iztekom veljavnosti </w:t>
      </w:r>
      <w:r>
        <w:rPr>
          <w:rFonts w:asciiTheme="majorHAnsi" w:hAnsiTheme="majorHAnsi" w:cs="Tahoma"/>
          <w:szCs w:val="22"/>
        </w:rPr>
        <w:t>finančnega zavarovanja</w:t>
      </w:r>
      <w:r w:rsidRPr="003F7EC2">
        <w:rPr>
          <w:rFonts w:asciiTheme="majorHAnsi" w:hAnsiTheme="majorHAnsi" w:cs="Tahoma"/>
          <w:szCs w:val="22"/>
        </w:rPr>
        <w:t xml:space="preserve"> za dobro izvedbo pogodbenih obveznosti naročniku izročiti nepreklicno bančno garancijo ali kavcijsko zavarovanje za odpravo napak v garancijskem roku, v višini 5 % od realizirane vrednosti pogodbe z DDV</w:t>
      </w:r>
      <w:r>
        <w:rPr>
          <w:rFonts w:asciiTheme="majorHAnsi" w:hAnsiTheme="majorHAnsi" w:cs="Tahoma"/>
          <w:szCs w:val="22"/>
        </w:rPr>
        <w:t xml:space="preserve"> </w:t>
      </w:r>
      <w:r w:rsidRPr="005E3B50">
        <w:rPr>
          <w:rFonts w:asciiTheme="majorHAnsi" w:hAnsiTheme="majorHAnsi" w:cs="Tahoma"/>
          <w:szCs w:val="22"/>
        </w:rPr>
        <w:t>v skladu z vzorcem, na Prilogi D razpisne dokumentacije, sicer se bo štelo, da javno naročilo ni uspešno</w:t>
      </w:r>
      <w:r w:rsidRPr="003F7EC2">
        <w:rPr>
          <w:rFonts w:asciiTheme="majorHAnsi" w:hAnsiTheme="majorHAnsi" w:cs="Tahoma"/>
          <w:szCs w:val="22"/>
        </w:rPr>
        <w:t xml:space="preserve"> izvedeno, naročnik pa bo unovčil </w:t>
      </w:r>
      <w:r>
        <w:rPr>
          <w:rFonts w:asciiTheme="majorHAnsi" w:hAnsiTheme="majorHAnsi" w:cs="Tahoma"/>
          <w:szCs w:val="22"/>
        </w:rPr>
        <w:t>finančno zavarovanje</w:t>
      </w:r>
      <w:r w:rsidRPr="003F7EC2">
        <w:rPr>
          <w:rFonts w:asciiTheme="majorHAnsi" w:hAnsiTheme="majorHAnsi" w:cs="Tahoma"/>
          <w:szCs w:val="22"/>
        </w:rPr>
        <w:t xml:space="preserve"> za dobro izvedbo pogodbenih obveznosti.</w:t>
      </w:r>
    </w:p>
    <w:p w:rsidR="00B11D2C" w:rsidRPr="003F7EC2" w:rsidRDefault="00B11D2C" w:rsidP="00B11D2C">
      <w:pPr>
        <w:jc w:val="both"/>
        <w:rPr>
          <w:rFonts w:asciiTheme="majorHAnsi" w:hAnsiTheme="majorHAnsi" w:cs="Tahoma"/>
          <w:szCs w:val="22"/>
        </w:rPr>
      </w:pPr>
    </w:p>
    <w:p w:rsidR="00B11D2C" w:rsidRPr="003F7EC2" w:rsidRDefault="00B11D2C" w:rsidP="00B11D2C">
      <w:pPr>
        <w:pStyle w:val="Glava"/>
        <w:spacing w:line="276" w:lineRule="auto"/>
        <w:rPr>
          <w:rFonts w:asciiTheme="majorHAnsi" w:hAnsiTheme="majorHAnsi" w:cs="Tahoma"/>
          <w:szCs w:val="22"/>
        </w:rPr>
      </w:pPr>
      <w:r w:rsidRPr="003F7EC2">
        <w:rPr>
          <w:rFonts w:asciiTheme="majorHAnsi" w:hAnsiTheme="majorHAnsi" w:cs="Tahoma"/>
          <w:szCs w:val="22"/>
        </w:rPr>
        <w:t xml:space="preserve">Veljavnost </w:t>
      </w:r>
      <w:r>
        <w:rPr>
          <w:rFonts w:asciiTheme="majorHAnsi" w:hAnsiTheme="majorHAnsi" w:cs="Tahoma"/>
          <w:szCs w:val="22"/>
        </w:rPr>
        <w:t>finančnega zavarovanja</w:t>
      </w:r>
      <w:r w:rsidRPr="003F7EC2">
        <w:rPr>
          <w:rFonts w:asciiTheme="majorHAnsi" w:hAnsiTheme="majorHAnsi" w:cs="Tahoma"/>
          <w:szCs w:val="22"/>
        </w:rPr>
        <w:t xml:space="preserve"> mora biti 30 dni daljša od najdaljšega garancijskega roka.</w:t>
      </w:r>
    </w:p>
    <w:p w:rsidR="00B11D2C" w:rsidRPr="003F7EC2" w:rsidRDefault="00B11D2C" w:rsidP="00B11D2C">
      <w:pPr>
        <w:jc w:val="both"/>
        <w:rPr>
          <w:rFonts w:asciiTheme="majorHAnsi" w:hAnsiTheme="majorHAnsi" w:cs="Tahoma"/>
          <w:szCs w:val="22"/>
        </w:rPr>
      </w:pPr>
    </w:p>
    <w:p w:rsidR="00B11D2C" w:rsidRPr="003F7EC2" w:rsidRDefault="00B11D2C" w:rsidP="00B11D2C">
      <w:pPr>
        <w:jc w:val="both"/>
        <w:rPr>
          <w:rFonts w:asciiTheme="majorHAnsi" w:hAnsiTheme="majorHAnsi" w:cs="Tahoma"/>
          <w:szCs w:val="22"/>
        </w:rPr>
      </w:pPr>
      <w:r w:rsidRPr="003F7EC2">
        <w:rPr>
          <w:rFonts w:asciiTheme="majorHAnsi" w:hAnsiTheme="majorHAnsi" w:cs="Tahoma"/>
          <w:szCs w:val="22"/>
        </w:rPr>
        <w:t xml:space="preserve">V primeru, da </w:t>
      </w:r>
      <w:r>
        <w:rPr>
          <w:rFonts w:asciiTheme="majorHAnsi" w:hAnsiTheme="majorHAnsi" w:cs="Tahoma"/>
          <w:szCs w:val="22"/>
        </w:rPr>
        <w:t>dobavitelj</w:t>
      </w:r>
      <w:r w:rsidRPr="003F7EC2">
        <w:rPr>
          <w:rFonts w:asciiTheme="majorHAnsi" w:hAnsiTheme="majorHAnsi" w:cs="Tahoma"/>
          <w:szCs w:val="22"/>
        </w:rPr>
        <w:t xml:space="preserve"> ne predloži </w:t>
      </w:r>
      <w:r>
        <w:rPr>
          <w:rFonts w:asciiTheme="majorHAnsi" w:hAnsiTheme="majorHAnsi" w:cs="Tahoma"/>
          <w:szCs w:val="22"/>
        </w:rPr>
        <w:t>finančnega zavarovanja</w:t>
      </w:r>
      <w:r w:rsidRPr="003F7EC2">
        <w:rPr>
          <w:rFonts w:asciiTheme="majorHAnsi" w:hAnsiTheme="majorHAnsi" w:cs="Tahoma"/>
          <w:szCs w:val="22"/>
        </w:rPr>
        <w:t>, ki bi veljal</w:t>
      </w:r>
      <w:r w:rsidR="004E21A0">
        <w:rPr>
          <w:rFonts w:asciiTheme="majorHAnsi" w:hAnsiTheme="majorHAnsi" w:cs="Tahoma"/>
          <w:szCs w:val="22"/>
        </w:rPr>
        <w:t>o</w:t>
      </w:r>
      <w:r w:rsidRPr="003F7EC2">
        <w:rPr>
          <w:rFonts w:asciiTheme="majorHAnsi" w:hAnsiTheme="majorHAnsi" w:cs="Tahoma"/>
          <w:szCs w:val="22"/>
        </w:rPr>
        <w:t xml:space="preserve"> celotno obdobje trajanja garancijskega roka in dodatnih 30 dni, ampak predloži </w:t>
      </w:r>
      <w:r>
        <w:rPr>
          <w:rFonts w:asciiTheme="majorHAnsi" w:hAnsiTheme="majorHAnsi" w:cs="Tahoma"/>
          <w:szCs w:val="22"/>
        </w:rPr>
        <w:t>finančno zavarovanje</w:t>
      </w:r>
      <w:r w:rsidRPr="003F7EC2">
        <w:rPr>
          <w:rFonts w:asciiTheme="majorHAnsi" w:hAnsiTheme="majorHAnsi" w:cs="Tahoma"/>
          <w:szCs w:val="22"/>
        </w:rPr>
        <w:t xml:space="preserve"> s krajšim rokom veljavnosti, mora </w:t>
      </w:r>
      <w:r>
        <w:rPr>
          <w:rFonts w:asciiTheme="majorHAnsi" w:hAnsiTheme="majorHAnsi" w:cs="Tahoma"/>
          <w:szCs w:val="22"/>
        </w:rPr>
        <w:t>dobavitelj</w:t>
      </w:r>
      <w:r w:rsidRPr="003F7EC2">
        <w:rPr>
          <w:rFonts w:asciiTheme="majorHAnsi" w:hAnsiTheme="majorHAnsi" w:cs="Tahoma"/>
          <w:szCs w:val="22"/>
        </w:rPr>
        <w:t xml:space="preserve"> 30 dni pred iztekom veljavnosti predložene</w:t>
      </w:r>
      <w:r>
        <w:rPr>
          <w:rFonts w:asciiTheme="majorHAnsi" w:hAnsiTheme="majorHAnsi" w:cs="Tahoma"/>
          <w:szCs w:val="22"/>
        </w:rPr>
        <w:t>ga</w:t>
      </w:r>
      <w:r w:rsidRPr="003F7EC2">
        <w:rPr>
          <w:rFonts w:asciiTheme="majorHAnsi" w:hAnsiTheme="majorHAnsi" w:cs="Tahoma"/>
          <w:szCs w:val="22"/>
        </w:rPr>
        <w:t xml:space="preserve"> </w:t>
      </w:r>
      <w:r>
        <w:rPr>
          <w:rFonts w:asciiTheme="majorHAnsi" w:hAnsiTheme="majorHAnsi" w:cs="Tahoma"/>
          <w:szCs w:val="22"/>
        </w:rPr>
        <w:t>finančnega zavarovanja</w:t>
      </w:r>
      <w:r w:rsidRPr="003F7EC2">
        <w:rPr>
          <w:rFonts w:asciiTheme="majorHAnsi" w:hAnsiTheme="majorHAnsi" w:cs="Tahoma"/>
          <w:szCs w:val="22"/>
        </w:rPr>
        <w:t xml:space="preserve"> dostaviti novo </w:t>
      </w:r>
      <w:r>
        <w:rPr>
          <w:rFonts w:asciiTheme="majorHAnsi" w:hAnsiTheme="majorHAnsi" w:cs="Tahoma"/>
          <w:szCs w:val="22"/>
        </w:rPr>
        <w:t>finančno zavarovanje</w:t>
      </w:r>
      <w:r w:rsidRPr="003F7EC2">
        <w:rPr>
          <w:rFonts w:asciiTheme="majorHAnsi" w:hAnsiTheme="majorHAnsi" w:cs="Tahoma"/>
          <w:szCs w:val="22"/>
        </w:rPr>
        <w:t xml:space="preserve"> v višini 5 % od </w:t>
      </w:r>
      <w:r>
        <w:rPr>
          <w:rFonts w:asciiTheme="majorHAnsi" w:hAnsiTheme="majorHAnsi" w:cs="Tahoma"/>
          <w:szCs w:val="22"/>
        </w:rPr>
        <w:t xml:space="preserve">realizirane </w:t>
      </w:r>
      <w:r w:rsidRPr="003F7EC2">
        <w:rPr>
          <w:rFonts w:asciiTheme="majorHAnsi" w:hAnsiTheme="majorHAnsi" w:cs="Tahoma"/>
          <w:szCs w:val="22"/>
        </w:rPr>
        <w:t>vrednosti naročil (z DDV)</w:t>
      </w:r>
      <w:r>
        <w:rPr>
          <w:rFonts w:asciiTheme="majorHAnsi" w:hAnsiTheme="majorHAnsi" w:cs="Tahoma"/>
          <w:szCs w:val="22"/>
        </w:rPr>
        <w:t xml:space="preserve"> za material</w:t>
      </w:r>
      <w:r w:rsidRPr="003F7EC2">
        <w:rPr>
          <w:rFonts w:asciiTheme="majorHAnsi" w:hAnsiTheme="majorHAnsi" w:cs="Tahoma"/>
          <w:szCs w:val="22"/>
        </w:rPr>
        <w:t xml:space="preserve">, ki </w:t>
      </w:r>
      <w:r>
        <w:rPr>
          <w:rFonts w:asciiTheme="majorHAnsi" w:hAnsiTheme="majorHAnsi" w:cs="Tahoma"/>
          <w:szCs w:val="22"/>
        </w:rPr>
        <w:t>bo</w:t>
      </w:r>
      <w:r w:rsidRPr="003F7EC2">
        <w:rPr>
          <w:rFonts w:asciiTheme="majorHAnsi" w:hAnsiTheme="majorHAnsi" w:cs="Tahoma"/>
          <w:szCs w:val="22"/>
        </w:rPr>
        <w:t xml:space="preserve"> še v garanciji, in sicer za preostanek garancijske dobe in zahtevanih dodatnih 30 dni.</w:t>
      </w:r>
      <w:r>
        <w:rPr>
          <w:rFonts w:asciiTheme="majorHAnsi" w:hAnsiTheme="majorHAnsi" w:cs="Tahoma"/>
          <w:szCs w:val="22"/>
        </w:rPr>
        <w:t xml:space="preserve"> </w:t>
      </w:r>
    </w:p>
    <w:p w:rsidR="00B11D2C" w:rsidRPr="003F7EC2" w:rsidRDefault="00B11D2C" w:rsidP="00B11D2C">
      <w:pPr>
        <w:jc w:val="both"/>
        <w:rPr>
          <w:rFonts w:asciiTheme="majorHAnsi" w:hAnsiTheme="majorHAnsi" w:cs="Tahoma"/>
          <w:szCs w:val="22"/>
        </w:rPr>
      </w:pPr>
    </w:p>
    <w:p w:rsidR="00B11D2C" w:rsidRPr="003F7EC2" w:rsidRDefault="00B11D2C" w:rsidP="00B11D2C">
      <w:pPr>
        <w:jc w:val="both"/>
        <w:rPr>
          <w:rFonts w:asciiTheme="majorHAnsi" w:hAnsiTheme="majorHAnsi" w:cs="Tahoma"/>
          <w:szCs w:val="22"/>
        </w:rPr>
      </w:pPr>
      <w:r w:rsidRPr="003F7EC2">
        <w:rPr>
          <w:rFonts w:asciiTheme="majorHAnsi" w:hAnsiTheme="majorHAnsi" w:cs="Tahoma"/>
          <w:szCs w:val="22"/>
        </w:rPr>
        <w:t>Finančno zavarovanje za odpravo napak v garancijskem roku mora biti izdano brezpogojno ter plačljivo na prvi poziv.</w:t>
      </w:r>
    </w:p>
    <w:p w:rsidR="00B11D2C" w:rsidRPr="003F7EC2" w:rsidRDefault="00B11D2C" w:rsidP="00B11D2C">
      <w:pPr>
        <w:pStyle w:val="Glava"/>
        <w:tabs>
          <w:tab w:val="clear" w:pos="4536"/>
          <w:tab w:val="clear" w:pos="9072"/>
        </w:tabs>
        <w:jc w:val="both"/>
        <w:rPr>
          <w:rFonts w:asciiTheme="majorHAnsi" w:hAnsiTheme="majorHAnsi" w:cs="Tahoma"/>
          <w:szCs w:val="22"/>
        </w:rPr>
      </w:pPr>
    </w:p>
    <w:p w:rsidR="00B11D2C" w:rsidRPr="003F7EC2" w:rsidRDefault="00B11D2C" w:rsidP="00B11D2C">
      <w:pPr>
        <w:jc w:val="both"/>
        <w:rPr>
          <w:rFonts w:asciiTheme="majorHAnsi" w:hAnsiTheme="majorHAnsi" w:cs="Tahoma"/>
          <w:szCs w:val="22"/>
        </w:rPr>
      </w:pPr>
      <w:r w:rsidRPr="003F7EC2">
        <w:rPr>
          <w:rFonts w:asciiTheme="majorHAnsi" w:hAnsiTheme="majorHAnsi" w:cs="Tahoma"/>
          <w:szCs w:val="22"/>
        </w:rPr>
        <w:t xml:space="preserve">Z zavarovanjem za odpravo napak v garancijskem roku se </w:t>
      </w:r>
      <w:r>
        <w:rPr>
          <w:rFonts w:asciiTheme="majorHAnsi" w:hAnsiTheme="majorHAnsi" w:cs="Tahoma"/>
          <w:szCs w:val="22"/>
        </w:rPr>
        <w:t>dobavitelj</w:t>
      </w:r>
      <w:r w:rsidRPr="003F7EC2">
        <w:rPr>
          <w:rFonts w:asciiTheme="majorHAnsi" w:hAnsiTheme="majorHAnsi" w:cs="Tahoma"/>
          <w:szCs w:val="22"/>
        </w:rPr>
        <w:t xml:space="preserve"> nepreklicno in brezpogojno obvezuje, da bo v primeru napake ali v primeru kakršnega koli drugega dogodka, ki zmanjšuje možnost uporabe izvedenih del, opreme ali naprave v garancijskem roku, nemudoma in na lastne stroške kvalitetno odpravil napake, v nasprotnem primeru bo naročnik unovčil zavarovanje.</w:t>
      </w:r>
    </w:p>
    <w:p w:rsidR="00B11D2C" w:rsidRDefault="00B11D2C" w:rsidP="00B11D2C">
      <w:pPr>
        <w:spacing w:line="240" w:lineRule="exact"/>
        <w:jc w:val="both"/>
        <w:rPr>
          <w:rFonts w:asciiTheme="majorHAnsi" w:hAnsiTheme="majorHAnsi" w:cs="Tahoma"/>
          <w:szCs w:val="22"/>
        </w:rPr>
      </w:pPr>
    </w:p>
    <w:p w:rsidR="00B11D2C" w:rsidRPr="003F7EC2" w:rsidRDefault="00B11D2C" w:rsidP="00B11D2C">
      <w:pPr>
        <w:autoSpaceDE w:val="0"/>
        <w:jc w:val="both"/>
        <w:rPr>
          <w:rFonts w:asciiTheme="majorHAnsi" w:hAnsiTheme="majorHAnsi" w:cs="Tahoma"/>
          <w:szCs w:val="22"/>
        </w:rPr>
      </w:pPr>
      <w:r>
        <w:rPr>
          <w:rFonts w:asciiTheme="majorHAnsi" w:hAnsiTheme="majorHAnsi" w:cs="Tahoma"/>
          <w:szCs w:val="22"/>
        </w:rPr>
        <w:t>Finančno zavarovanje</w:t>
      </w:r>
      <w:r w:rsidRPr="003F7EC2">
        <w:rPr>
          <w:rFonts w:asciiTheme="majorHAnsi" w:hAnsiTheme="majorHAnsi" w:cs="Tahoma"/>
          <w:szCs w:val="22"/>
        </w:rPr>
        <w:t xml:space="preserve"> za odpravo napak v garancijskem roku naročnik unovči, če: </w:t>
      </w:r>
    </w:p>
    <w:p w:rsidR="00B11D2C" w:rsidRPr="003F7EC2" w:rsidRDefault="00B11D2C" w:rsidP="002A182F">
      <w:pPr>
        <w:pStyle w:val="Odstavekseznama"/>
        <w:numPr>
          <w:ilvl w:val="0"/>
          <w:numId w:val="69"/>
        </w:numPr>
        <w:autoSpaceDE w:val="0"/>
        <w:autoSpaceDN w:val="0"/>
        <w:spacing w:after="0"/>
        <w:ind w:left="426" w:hanging="284"/>
        <w:contextualSpacing w:val="0"/>
        <w:jc w:val="both"/>
        <w:rPr>
          <w:rFonts w:asciiTheme="majorHAnsi" w:eastAsia="Times New Roman" w:hAnsiTheme="majorHAnsi" w:cs="Tahoma"/>
          <w:lang w:eastAsia="sl-SI"/>
        </w:rPr>
      </w:pPr>
      <w:r>
        <w:rPr>
          <w:rFonts w:asciiTheme="majorHAnsi" w:eastAsia="Times New Roman" w:hAnsiTheme="majorHAnsi" w:cs="Tahoma"/>
          <w:lang w:eastAsia="sl-SI"/>
        </w:rPr>
        <w:t>dobavitelj</w:t>
      </w:r>
      <w:r w:rsidRPr="003F7EC2">
        <w:rPr>
          <w:rFonts w:asciiTheme="majorHAnsi" w:eastAsia="Times New Roman" w:hAnsiTheme="majorHAnsi" w:cs="Tahoma"/>
          <w:lang w:eastAsia="sl-SI"/>
        </w:rPr>
        <w:t xml:space="preserve"> v garancijskem obdobju pravočasno in kvalitetno ne odpravi vseh notificiranih napak na dobavljenem blagu; </w:t>
      </w:r>
    </w:p>
    <w:p w:rsidR="00B11D2C" w:rsidRPr="003F7EC2" w:rsidRDefault="00B11D2C" w:rsidP="002A182F">
      <w:pPr>
        <w:pStyle w:val="Odstavekseznama"/>
        <w:numPr>
          <w:ilvl w:val="0"/>
          <w:numId w:val="69"/>
        </w:numPr>
        <w:autoSpaceDE w:val="0"/>
        <w:autoSpaceDN w:val="0"/>
        <w:spacing w:after="0"/>
        <w:ind w:left="426" w:hanging="284"/>
        <w:contextualSpacing w:val="0"/>
        <w:jc w:val="both"/>
        <w:rPr>
          <w:rFonts w:asciiTheme="majorHAnsi" w:eastAsia="Times New Roman" w:hAnsiTheme="majorHAnsi" w:cs="Tahoma"/>
          <w:lang w:eastAsia="sl-SI"/>
        </w:rPr>
      </w:pPr>
      <w:r w:rsidRPr="003F7EC2">
        <w:rPr>
          <w:rFonts w:asciiTheme="majorHAnsi" w:eastAsia="Times New Roman" w:hAnsiTheme="majorHAnsi" w:cs="Tahoma"/>
          <w:lang w:eastAsia="sl-SI"/>
        </w:rPr>
        <w:t>dobavljen material nima lastnosti, h katerim se je dobavitelj zavezal ob predložitvi ponudbe naročniku;</w:t>
      </w:r>
    </w:p>
    <w:p w:rsidR="00B11D2C" w:rsidRPr="003F7EC2" w:rsidRDefault="00B11D2C" w:rsidP="002A182F">
      <w:pPr>
        <w:pStyle w:val="Odstavekseznama"/>
        <w:numPr>
          <w:ilvl w:val="0"/>
          <w:numId w:val="69"/>
        </w:numPr>
        <w:autoSpaceDE w:val="0"/>
        <w:autoSpaceDN w:val="0"/>
        <w:spacing w:after="0"/>
        <w:ind w:left="426" w:hanging="284"/>
        <w:contextualSpacing w:val="0"/>
        <w:jc w:val="both"/>
        <w:rPr>
          <w:rFonts w:asciiTheme="majorHAnsi" w:eastAsia="Times New Roman" w:hAnsiTheme="majorHAnsi" w:cs="Tahoma"/>
          <w:lang w:eastAsia="sl-SI"/>
        </w:rPr>
      </w:pPr>
      <w:r>
        <w:rPr>
          <w:rFonts w:asciiTheme="majorHAnsi" w:eastAsia="Times New Roman" w:hAnsiTheme="majorHAnsi" w:cs="Tahoma"/>
          <w:lang w:eastAsia="sl-SI"/>
        </w:rPr>
        <w:lastRenderedPageBreak/>
        <w:t>dobavitelj</w:t>
      </w:r>
      <w:r w:rsidRPr="003F7EC2">
        <w:rPr>
          <w:rFonts w:asciiTheme="majorHAnsi" w:eastAsia="Times New Roman" w:hAnsiTheme="majorHAnsi" w:cs="Tahoma"/>
          <w:lang w:eastAsia="sl-SI"/>
        </w:rPr>
        <w:t xml:space="preserve"> ne predloži nove bančne garancije za odpravo napak, tako da ima naročnik ves čas trajanja garancijskega roka in dodatnih 30 dni veljavno bančno garancijo za odpravo napak.</w:t>
      </w:r>
    </w:p>
    <w:p w:rsidR="00B11D2C" w:rsidRDefault="00B11D2C" w:rsidP="00B11D2C">
      <w:pPr>
        <w:jc w:val="both"/>
        <w:rPr>
          <w:rFonts w:asciiTheme="majorHAnsi" w:hAnsiTheme="majorHAnsi" w:cs="Tahoma"/>
          <w:bCs/>
          <w:szCs w:val="22"/>
        </w:rPr>
      </w:pPr>
    </w:p>
    <w:p w:rsidR="00B11D2C" w:rsidRPr="00093E43" w:rsidRDefault="00B11D2C" w:rsidP="00B11D2C">
      <w:pPr>
        <w:jc w:val="both"/>
        <w:rPr>
          <w:rFonts w:asciiTheme="majorHAnsi" w:hAnsiTheme="majorHAnsi" w:cs="Tahoma"/>
          <w:szCs w:val="22"/>
        </w:rPr>
      </w:pPr>
      <w:r w:rsidRPr="00093E43">
        <w:rPr>
          <w:rFonts w:asciiTheme="majorHAnsi" w:hAnsiTheme="majorHAnsi" w:cs="Tahoma"/>
          <w:szCs w:val="22"/>
        </w:rPr>
        <w:t>V primeru, da naročnik unovči zavarovanje, je izvajalec dolžan priskrbeti nadomestno.</w:t>
      </w:r>
    </w:p>
    <w:p w:rsidR="00B11D2C" w:rsidRDefault="00B11D2C" w:rsidP="00B11D2C">
      <w:pPr>
        <w:jc w:val="both"/>
        <w:rPr>
          <w:rFonts w:asciiTheme="majorHAnsi" w:hAnsiTheme="majorHAnsi" w:cs="Tahoma"/>
          <w:bCs/>
          <w:szCs w:val="22"/>
        </w:rPr>
      </w:pPr>
    </w:p>
    <w:p w:rsidR="00B11D2C" w:rsidRPr="00D42730" w:rsidRDefault="00B11D2C" w:rsidP="00B11D2C">
      <w:pPr>
        <w:jc w:val="both"/>
        <w:rPr>
          <w:rFonts w:asciiTheme="majorHAnsi" w:hAnsiTheme="majorHAnsi" w:cs="Tahoma"/>
          <w:szCs w:val="22"/>
        </w:rPr>
      </w:pPr>
    </w:p>
    <w:p w:rsidR="00B11D2C" w:rsidRPr="00D42730" w:rsidRDefault="00B11D2C" w:rsidP="00B11D2C">
      <w:pPr>
        <w:rPr>
          <w:rFonts w:asciiTheme="majorHAnsi" w:hAnsiTheme="majorHAnsi"/>
          <w:b/>
          <w:szCs w:val="22"/>
        </w:rPr>
      </w:pPr>
      <w:r w:rsidRPr="00D42730">
        <w:rPr>
          <w:rFonts w:asciiTheme="majorHAnsi" w:hAnsiTheme="majorHAnsi"/>
          <w:b/>
          <w:szCs w:val="22"/>
        </w:rPr>
        <w:t>VI. ODSTOP OD POGODBE</w:t>
      </w:r>
      <w:r>
        <w:rPr>
          <w:rFonts w:asciiTheme="majorHAnsi" w:hAnsiTheme="majorHAnsi"/>
          <w:b/>
          <w:szCs w:val="22"/>
        </w:rPr>
        <w:t>, ODPOVED POGODBE</w:t>
      </w:r>
      <w:r w:rsidRPr="00D42730">
        <w:rPr>
          <w:rFonts w:asciiTheme="majorHAnsi" w:hAnsiTheme="majorHAnsi"/>
          <w:b/>
          <w:szCs w:val="22"/>
        </w:rPr>
        <w:t xml:space="preserve"> IN POGODBENA KAZEN</w:t>
      </w:r>
    </w:p>
    <w:p w:rsidR="00B11D2C" w:rsidRPr="00D42730" w:rsidRDefault="00B11D2C" w:rsidP="00B11D2C">
      <w:pPr>
        <w:jc w:val="both"/>
        <w:rPr>
          <w:rFonts w:asciiTheme="majorHAnsi" w:hAnsiTheme="majorHAnsi" w:cs="Tahoma"/>
          <w:szCs w:val="22"/>
        </w:rPr>
      </w:pPr>
    </w:p>
    <w:p w:rsidR="00B11D2C" w:rsidRPr="00D42730" w:rsidRDefault="00B11D2C" w:rsidP="00B11D2C">
      <w:pPr>
        <w:numPr>
          <w:ilvl w:val="0"/>
          <w:numId w:val="35"/>
        </w:numPr>
        <w:contextualSpacing/>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jc w:val="center"/>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 xml:space="preserve">Naročnik je prost zaveze naročanja materiala po tej pogodbi in bo </w:t>
      </w:r>
      <w:r>
        <w:rPr>
          <w:rFonts w:asciiTheme="majorHAnsi" w:hAnsiTheme="majorHAnsi" w:cs="Tahoma"/>
          <w:szCs w:val="22"/>
        </w:rPr>
        <w:t xml:space="preserve">lahko enostransko </w:t>
      </w:r>
      <w:r w:rsidRPr="00D42730">
        <w:rPr>
          <w:rFonts w:asciiTheme="majorHAnsi" w:hAnsiTheme="majorHAnsi" w:cs="Tahoma"/>
          <w:szCs w:val="22"/>
        </w:rPr>
        <w:t>odstopil od te pogodbe brez odpovednega roka in s takojšnjim učinkom , če nastopijo okoliščine, kot so:</w:t>
      </w:r>
    </w:p>
    <w:p w:rsidR="00B11D2C" w:rsidRPr="00D42730" w:rsidRDefault="00B11D2C" w:rsidP="002A182F">
      <w:pPr>
        <w:numPr>
          <w:ilvl w:val="1"/>
          <w:numId w:val="70"/>
        </w:numPr>
        <w:tabs>
          <w:tab w:val="clear" w:pos="1440"/>
        </w:tabs>
        <w:ind w:left="426" w:hanging="284"/>
        <w:rPr>
          <w:rFonts w:asciiTheme="majorHAnsi" w:hAnsiTheme="majorHAnsi" w:cs="Tahoma"/>
          <w:szCs w:val="22"/>
        </w:rPr>
      </w:pPr>
      <w:r w:rsidRPr="00D42730">
        <w:rPr>
          <w:rFonts w:asciiTheme="majorHAnsi" w:hAnsiTheme="majorHAnsi" w:cs="Tahoma"/>
          <w:szCs w:val="22"/>
        </w:rPr>
        <w:t>neizpolnjevanje pogojev za priznanje sposobnosti v skladu z ZJN-3</w:t>
      </w:r>
      <w:r>
        <w:rPr>
          <w:rFonts w:asciiTheme="majorHAnsi" w:hAnsiTheme="majorHAnsi" w:cs="Tahoma"/>
          <w:szCs w:val="22"/>
        </w:rPr>
        <w:t>,</w:t>
      </w:r>
    </w:p>
    <w:p w:rsidR="00B11D2C" w:rsidRPr="00D42730" w:rsidRDefault="00B11D2C" w:rsidP="002A182F">
      <w:pPr>
        <w:numPr>
          <w:ilvl w:val="1"/>
          <w:numId w:val="70"/>
        </w:numPr>
        <w:tabs>
          <w:tab w:val="clear" w:pos="1440"/>
        </w:tabs>
        <w:ind w:left="426" w:hanging="284"/>
        <w:jc w:val="both"/>
        <w:rPr>
          <w:rFonts w:asciiTheme="majorHAnsi" w:hAnsiTheme="majorHAnsi" w:cs="Tahoma"/>
          <w:szCs w:val="22"/>
        </w:rPr>
      </w:pPr>
      <w:r w:rsidRPr="00D42730">
        <w:rPr>
          <w:rFonts w:asciiTheme="majorHAnsi" w:hAnsiTheme="majorHAnsi" w:cs="Tahoma"/>
          <w:szCs w:val="22"/>
        </w:rPr>
        <w:t>prenehanje poslovanja ponudnika,</w:t>
      </w:r>
    </w:p>
    <w:p w:rsidR="00B11D2C" w:rsidRPr="00D42730" w:rsidRDefault="00B11D2C" w:rsidP="002A182F">
      <w:pPr>
        <w:numPr>
          <w:ilvl w:val="1"/>
          <w:numId w:val="70"/>
        </w:numPr>
        <w:tabs>
          <w:tab w:val="clear" w:pos="1440"/>
        </w:tabs>
        <w:ind w:left="426" w:hanging="284"/>
        <w:jc w:val="both"/>
        <w:rPr>
          <w:rFonts w:asciiTheme="majorHAnsi" w:hAnsiTheme="majorHAnsi" w:cs="Tahoma"/>
          <w:szCs w:val="22"/>
        </w:rPr>
      </w:pPr>
      <w:r w:rsidRPr="00D42730">
        <w:rPr>
          <w:rFonts w:asciiTheme="majorHAnsi" w:hAnsiTheme="majorHAnsi" w:cs="Tahoma"/>
          <w:szCs w:val="22"/>
        </w:rPr>
        <w:t>neizpolnjevanje ali kršitev bistvenih obveznosti te pogodbe,</w:t>
      </w:r>
    </w:p>
    <w:p w:rsidR="00B11D2C" w:rsidRPr="00D42730" w:rsidRDefault="00B11D2C" w:rsidP="002A182F">
      <w:pPr>
        <w:numPr>
          <w:ilvl w:val="1"/>
          <w:numId w:val="70"/>
        </w:numPr>
        <w:tabs>
          <w:tab w:val="clear" w:pos="1440"/>
        </w:tabs>
        <w:ind w:left="426" w:hanging="284"/>
        <w:jc w:val="both"/>
        <w:rPr>
          <w:rFonts w:asciiTheme="majorHAnsi" w:hAnsiTheme="majorHAnsi" w:cs="Tahoma"/>
          <w:szCs w:val="22"/>
        </w:rPr>
      </w:pPr>
      <w:r w:rsidRPr="00D42730">
        <w:rPr>
          <w:rFonts w:asciiTheme="majorHAnsi" w:hAnsiTheme="majorHAnsi" w:cs="Tahoma"/>
          <w:szCs w:val="22"/>
        </w:rPr>
        <w:t xml:space="preserve">dobava materiala, ki ne ustreza dogovorjeni vrsti in kakovosti, </w:t>
      </w:r>
    </w:p>
    <w:p w:rsidR="00B11D2C" w:rsidRPr="00D42730" w:rsidRDefault="00B11D2C" w:rsidP="002A182F">
      <w:pPr>
        <w:numPr>
          <w:ilvl w:val="1"/>
          <w:numId w:val="70"/>
        </w:numPr>
        <w:tabs>
          <w:tab w:val="clear" w:pos="1440"/>
        </w:tabs>
        <w:ind w:left="426" w:hanging="284"/>
        <w:jc w:val="both"/>
        <w:rPr>
          <w:rFonts w:asciiTheme="majorHAnsi" w:hAnsiTheme="majorHAnsi" w:cs="Tahoma"/>
          <w:szCs w:val="22"/>
        </w:rPr>
      </w:pPr>
      <w:r w:rsidRPr="00D42730">
        <w:rPr>
          <w:rFonts w:asciiTheme="majorHAnsi" w:hAnsiTheme="majorHAnsi" w:cs="Tahoma"/>
          <w:szCs w:val="22"/>
        </w:rPr>
        <w:t xml:space="preserve">neupoštevanje reklamacij glede kakovosti, vrste in količine naročenega materiala, </w:t>
      </w:r>
    </w:p>
    <w:p w:rsidR="00B11D2C" w:rsidRDefault="00B11D2C" w:rsidP="002A182F">
      <w:pPr>
        <w:numPr>
          <w:ilvl w:val="1"/>
          <w:numId w:val="70"/>
        </w:numPr>
        <w:tabs>
          <w:tab w:val="clear" w:pos="1440"/>
        </w:tabs>
        <w:ind w:left="426" w:hanging="284"/>
        <w:jc w:val="both"/>
        <w:rPr>
          <w:rFonts w:asciiTheme="majorHAnsi" w:hAnsiTheme="majorHAnsi" w:cs="Tahoma"/>
          <w:szCs w:val="22"/>
        </w:rPr>
      </w:pPr>
      <w:r w:rsidRPr="00D42730">
        <w:rPr>
          <w:rFonts w:asciiTheme="majorHAnsi" w:hAnsiTheme="majorHAnsi" w:cs="Tahoma"/>
          <w:szCs w:val="22"/>
        </w:rPr>
        <w:t>neupoštevanje dogovorjenih cen materiala in rokov dobav oziroma samovoljno povečanje cen materiala</w:t>
      </w:r>
      <w:r>
        <w:rPr>
          <w:rFonts w:asciiTheme="majorHAnsi" w:hAnsiTheme="majorHAnsi" w:cs="Tahoma"/>
          <w:szCs w:val="22"/>
        </w:rPr>
        <w:t>,</w:t>
      </w:r>
    </w:p>
    <w:p w:rsidR="00B11D2C" w:rsidRPr="004222D2" w:rsidRDefault="00B11D2C" w:rsidP="002A182F">
      <w:pPr>
        <w:numPr>
          <w:ilvl w:val="1"/>
          <w:numId w:val="70"/>
        </w:numPr>
        <w:tabs>
          <w:tab w:val="clear" w:pos="1440"/>
        </w:tabs>
        <w:ind w:left="426" w:hanging="284"/>
        <w:jc w:val="both"/>
        <w:rPr>
          <w:rFonts w:asciiTheme="majorHAnsi" w:hAnsiTheme="majorHAnsi" w:cs="Tahoma"/>
          <w:szCs w:val="22"/>
        </w:rPr>
      </w:pPr>
      <w:r>
        <w:rPr>
          <w:rFonts w:asciiTheme="majorHAnsi" w:hAnsiTheme="majorHAnsi" w:cs="Tahoma"/>
          <w:szCs w:val="22"/>
        </w:rPr>
        <w:t>dobavitelj</w:t>
      </w:r>
      <w:r w:rsidRPr="004222D2">
        <w:rPr>
          <w:rFonts w:asciiTheme="majorHAnsi" w:hAnsiTheme="majorHAnsi" w:cs="Tahoma"/>
          <w:szCs w:val="22"/>
        </w:rPr>
        <w:t xml:space="preserve"> brez predhodnega soglasja naročnika zamenja podizvajalca ali pri izvedbi pogodbenih obveznosti sodelujejo podizvajalci, ki jih ni sporočil naročniku. </w:t>
      </w:r>
    </w:p>
    <w:p w:rsidR="00B11D2C" w:rsidRPr="004222D2" w:rsidRDefault="00B11D2C" w:rsidP="002A182F">
      <w:pPr>
        <w:numPr>
          <w:ilvl w:val="1"/>
          <w:numId w:val="70"/>
        </w:numPr>
        <w:tabs>
          <w:tab w:val="clear" w:pos="1440"/>
        </w:tabs>
        <w:ind w:left="426" w:hanging="284"/>
        <w:jc w:val="both"/>
        <w:rPr>
          <w:rFonts w:asciiTheme="majorHAnsi" w:hAnsiTheme="majorHAnsi" w:cs="Tahoma"/>
          <w:szCs w:val="22"/>
        </w:rPr>
      </w:pPr>
      <w:r w:rsidRPr="004222D2">
        <w:rPr>
          <w:rFonts w:asciiTheme="majorHAnsi" w:hAnsiTheme="majorHAnsi" w:cs="Tahoma"/>
          <w:szCs w:val="22"/>
        </w:rPr>
        <w:t>je bilo javno naročilo bistveno spremenjeno, kar terja nov postopek javnega naročanja;</w:t>
      </w:r>
    </w:p>
    <w:p w:rsidR="00B11D2C" w:rsidRPr="004222D2" w:rsidRDefault="00B11D2C" w:rsidP="002A182F">
      <w:pPr>
        <w:numPr>
          <w:ilvl w:val="1"/>
          <w:numId w:val="70"/>
        </w:numPr>
        <w:tabs>
          <w:tab w:val="clear" w:pos="1440"/>
        </w:tabs>
        <w:ind w:left="426" w:hanging="284"/>
        <w:jc w:val="both"/>
        <w:rPr>
          <w:rFonts w:asciiTheme="majorHAnsi" w:hAnsiTheme="majorHAnsi" w:cs="Tahoma"/>
          <w:szCs w:val="22"/>
        </w:rPr>
      </w:pPr>
      <w:r w:rsidRPr="004222D2">
        <w:rPr>
          <w:rFonts w:asciiTheme="majorHAnsi" w:hAnsiTheme="majorHAnsi" w:cs="Tahoma"/>
          <w:szCs w:val="22"/>
        </w:rPr>
        <w:t xml:space="preserve">zaradi hudih kršitev obveznosti iz PEU, PDEU in ZJN-3, ki jih je po postopku v skladu z 258. členom PDEU ugotovilo Sodišče Evropske unije, javno naročilo ne bi smelo biti oddano </w:t>
      </w:r>
      <w:r>
        <w:rPr>
          <w:rFonts w:asciiTheme="majorHAnsi" w:hAnsiTheme="majorHAnsi" w:cs="Tahoma"/>
          <w:szCs w:val="22"/>
        </w:rPr>
        <w:t>dobavitelju</w:t>
      </w:r>
      <w:r w:rsidRPr="004222D2">
        <w:rPr>
          <w:rFonts w:asciiTheme="majorHAnsi" w:hAnsiTheme="majorHAnsi" w:cs="Tahoma"/>
          <w:szCs w:val="22"/>
        </w:rPr>
        <w:t>;</w:t>
      </w:r>
    </w:p>
    <w:p w:rsidR="00B11D2C" w:rsidRPr="004222D2" w:rsidRDefault="00B11D2C" w:rsidP="002A182F">
      <w:pPr>
        <w:numPr>
          <w:ilvl w:val="1"/>
          <w:numId w:val="70"/>
        </w:numPr>
        <w:tabs>
          <w:tab w:val="clear" w:pos="1440"/>
        </w:tabs>
        <w:ind w:left="426" w:hanging="284"/>
        <w:jc w:val="both"/>
        <w:rPr>
          <w:rFonts w:asciiTheme="majorHAnsi" w:hAnsiTheme="majorHAnsi" w:cs="Tahoma"/>
          <w:szCs w:val="22"/>
        </w:rPr>
      </w:pPr>
      <w:r>
        <w:rPr>
          <w:rFonts w:asciiTheme="majorHAnsi" w:hAnsiTheme="majorHAnsi" w:cs="Tahoma"/>
          <w:szCs w:val="22"/>
        </w:rPr>
        <w:t xml:space="preserve">če </w:t>
      </w:r>
      <w:r w:rsidRPr="004222D2">
        <w:rPr>
          <w:rFonts w:asciiTheme="majorHAnsi" w:hAnsiTheme="majorHAnsi" w:cs="Tahoma"/>
          <w:szCs w:val="22"/>
        </w:rPr>
        <w:t xml:space="preserve">je naročnik seznanjen, da je pristojni državni organ ali sodišče s pravnomočno odločitvijo ugotovilo kršitev delovne, okoljske ali socialne zakonodaje s strani </w:t>
      </w:r>
      <w:r>
        <w:rPr>
          <w:rFonts w:asciiTheme="majorHAnsi" w:hAnsiTheme="majorHAnsi" w:cs="Tahoma"/>
          <w:szCs w:val="22"/>
        </w:rPr>
        <w:t>dobavitelja</w:t>
      </w:r>
      <w:r w:rsidRPr="004222D2">
        <w:rPr>
          <w:rFonts w:asciiTheme="majorHAnsi" w:hAnsiTheme="majorHAnsi" w:cs="Tahoma"/>
          <w:szCs w:val="22"/>
        </w:rPr>
        <w:t xml:space="preserve"> ali njegovega podizvajalca in se kršitev nanaša na dela, ki so predmet te pogodbe;</w:t>
      </w:r>
    </w:p>
    <w:p w:rsidR="00B11D2C" w:rsidRPr="004222D2" w:rsidRDefault="00B11D2C" w:rsidP="002A182F">
      <w:pPr>
        <w:numPr>
          <w:ilvl w:val="1"/>
          <w:numId w:val="70"/>
        </w:numPr>
        <w:tabs>
          <w:tab w:val="clear" w:pos="1440"/>
        </w:tabs>
        <w:ind w:left="426" w:hanging="284"/>
        <w:jc w:val="both"/>
        <w:rPr>
          <w:rFonts w:asciiTheme="majorHAnsi" w:hAnsiTheme="majorHAnsi" w:cs="Tahoma"/>
          <w:szCs w:val="22"/>
        </w:rPr>
      </w:pPr>
      <w:r w:rsidRPr="004222D2">
        <w:rPr>
          <w:rFonts w:asciiTheme="majorHAnsi" w:hAnsiTheme="majorHAnsi" w:cs="Tahoma"/>
          <w:szCs w:val="22"/>
        </w:rPr>
        <w:t>v drugih primerih določenih z zakonom, pogodbo ali razpisno dokumentacijo.</w:t>
      </w:r>
    </w:p>
    <w:p w:rsidR="00B11D2C" w:rsidRPr="00D42730" w:rsidRDefault="00B11D2C" w:rsidP="00B11D2C">
      <w:pPr>
        <w:ind w:left="262"/>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bCs/>
          <w:szCs w:val="22"/>
        </w:rPr>
      </w:pPr>
      <w:r w:rsidRPr="00D42730">
        <w:rPr>
          <w:rFonts w:asciiTheme="majorHAnsi" w:hAnsiTheme="majorHAnsi" w:cs="Tahoma"/>
          <w:bCs/>
          <w:szCs w:val="22"/>
        </w:rPr>
        <w:t>V primeru neizpolnjevanja določil te pogodbe s strani naročnika, ki se nanaša na plačilo dobavljenega materiala, ima dobavitelj pravico odstopiti od te pogodbe, o čemer mora pisno obvestiti naročnika najmanj tri mesece pred prekinitvijo.</w:t>
      </w:r>
    </w:p>
    <w:p w:rsidR="00B11D2C" w:rsidRPr="00D42730" w:rsidRDefault="00B11D2C" w:rsidP="00B11D2C">
      <w:pPr>
        <w:jc w:val="both"/>
        <w:rPr>
          <w:rFonts w:asciiTheme="majorHAnsi" w:hAnsiTheme="majorHAnsi" w:cs="Tahoma"/>
          <w:bCs/>
          <w:szCs w:val="22"/>
        </w:rPr>
      </w:pPr>
    </w:p>
    <w:p w:rsidR="00B11D2C" w:rsidRPr="00D42730" w:rsidRDefault="00B11D2C" w:rsidP="00B11D2C">
      <w:pPr>
        <w:jc w:val="both"/>
        <w:rPr>
          <w:rFonts w:asciiTheme="majorHAnsi" w:hAnsiTheme="majorHAnsi" w:cs="Tahoma"/>
          <w:bCs/>
          <w:szCs w:val="22"/>
        </w:rPr>
      </w:pPr>
      <w:r w:rsidRPr="00D42730">
        <w:rPr>
          <w:rFonts w:asciiTheme="majorHAnsi" w:hAnsiTheme="majorHAnsi" w:cs="Tahoma"/>
          <w:bCs/>
          <w:szCs w:val="22"/>
        </w:rPr>
        <w:t>Ne glede na določbe prvega</w:t>
      </w:r>
      <w:r>
        <w:rPr>
          <w:rFonts w:asciiTheme="majorHAnsi" w:hAnsiTheme="majorHAnsi" w:cs="Tahoma"/>
          <w:bCs/>
          <w:szCs w:val="22"/>
        </w:rPr>
        <w:t xml:space="preserve"> in</w:t>
      </w:r>
      <w:r w:rsidRPr="00D42730">
        <w:rPr>
          <w:rFonts w:asciiTheme="majorHAnsi" w:hAnsiTheme="majorHAnsi" w:cs="Tahoma"/>
          <w:bCs/>
          <w:szCs w:val="22"/>
        </w:rPr>
        <w:t xml:space="preserve"> drugega odstavka tega člena lahko katera koli stranka te pogodbe brez </w:t>
      </w:r>
      <w:r>
        <w:rPr>
          <w:rFonts w:asciiTheme="majorHAnsi" w:hAnsiTheme="majorHAnsi" w:cs="Tahoma"/>
          <w:bCs/>
          <w:szCs w:val="22"/>
        </w:rPr>
        <w:t xml:space="preserve">navedbe </w:t>
      </w:r>
      <w:r w:rsidRPr="00D42730">
        <w:rPr>
          <w:rFonts w:asciiTheme="majorHAnsi" w:hAnsiTheme="majorHAnsi" w:cs="Tahoma"/>
          <w:bCs/>
          <w:szCs w:val="22"/>
        </w:rPr>
        <w:t>razloga</w:t>
      </w:r>
      <w:r>
        <w:rPr>
          <w:rFonts w:asciiTheme="majorHAnsi" w:hAnsiTheme="majorHAnsi" w:cs="Tahoma"/>
          <w:bCs/>
          <w:szCs w:val="22"/>
        </w:rPr>
        <w:t>,</w:t>
      </w:r>
      <w:r w:rsidRPr="00D42730">
        <w:rPr>
          <w:rFonts w:asciiTheme="majorHAnsi" w:hAnsiTheme="majorHAnsi" w:cs="Tahoma"/>
          <w:bCs/>
          <w:szCs w:val="22"/>
        </w:rPr>
        <w:t xml:space="preserve"> </w:t>
      </w:r>
      <w:r>
        <w:rPr>
          <w:rFonts w:asciiTheme="majorHAnsi" w:hAnsiTheme="majorHAnsi" w:cs="Tahoma"/>
          <w:bCs/>
          <w:szCs w:val="22"/>
        </w:rPr>
        <w:t>s pisno izjavo odpove to</w:t>
      </w:r>
      <w:r w:rsidRPr="00D42730">
        <w:rPr>
          <w:rFonts w:asciiTheme="majorHAnsi" w:hAnsiTheme="majorHAnsi" w:cs="Tahoma"/>
          <w:bCs/>
          <w:szCs w:val="22"/>
        </w:rPr>
        <w:t xml:space="preserve"> pogodb</w:t>
      </w:r>
      <w:r>
        <w:rPr>
          <w:rFonts w:asciiTheme="majorHAnsi" w:hAnsiTheme="majorHAnsi" w:cs="Tahoma"/>
          <w:bCs/>
          <w:szCs w:val="22"/>
        </w:rPr>
        <w:t>o s trimesečnim odpovednim rokom, ki prične teči z dnem, ko je nasprotni stranki vročena odpoved</w:t>
      </w:r>
      <w:r w:rsidRPr="00D42730">
        <w:rPr>
          <w:rFonts w:asciiTheme="majorHAnsi" w:hAnsiTheme="majorHAnsi" w:cs="Tahoma"/>
          <w:bCs/>
          <w:szCs w:val="22"/>
        </w:rPr>
        <w:t xml:space="preserve">. </w:t>
      </w:r>
      <w:r>
        <w:rPr>
          <w:rFonts w:asciiTheme="majorHAnsi" w:hAnsiTheme="majorHAnsi" w:cs="Tahoma"/>
          <w:bCs/>
          <w:szCs w:val="22"/>
        </w:rPr>
        <w:t xml:space="preserve"> </w:t>
      </w:r>
    </w:p>
    <w:p w:rsidR="00B11D2C" w:rsidRPr="00D42730" w:rsidRDefault="00B11D2C" w:rsidP="00B11D2C">
      <w:pPr>
        <w:jc w:val="both"/>
        <w:rPr>
          <w:rFonts w:asciiTheme="majorHAnsi" w:hAnsiTheme="majorHAnsi" w:cs="Tahoma"/>
          <w:szCs w:val="22"/>
        </w:rPr>
      </w:pPr>
    </w:p>
    <w:p w:rsidR="00B11D2C" w:rsidRPr="00D42730" w:rsidRDefault="00B11D2C" w:rsidP="004E21A0">
      <w:pPr>
        <w:widowControl w:val="0"/>
        <w:jc w:val="both"/>
        <w:rPr>
          <w:rFonts w:asciiTheme="majorHAnsi" w:hAnsiTheme="majorHAnsi" w:cs="Tahoma"/>
          <w:szCs w:val="22"/>
        </w:rPr>
      </w:pPr>
      <w:r w:rsidRPr="00D42730">
        <w:rPr>
          <w:rFonts w:asciiTheme="majorHAnsi" w:hAnsiTheme="majorHAnsi" w:cs="Tahoma"/>
          <w:szCs w:val="22"/>
        </w:rPr>
        <w:t xml:space="preserve">V primeru, da dobavitelj ne izpolni pogodbenih obveznosti v dogovorjenem roku iz te pogodbe, ima naročnik pravico zaračunati dobavitelju pogodbeno dogovorjeno kazen, ki znaša pet odstotkov (5 %) od vrednosti neizvršenih dobav, za vsak dan zamude.  </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 xml:space="preserve">Skupni znesek vseh pogodbenih kazni ne sme presegati pet odstotkov (5 %) celotne pogodbene vrednosti te pogodbe. V tem primeru lahko naročnik unovči </w:t>
      </w:r>
      <w:r>
        <w:rPr>
          <w:rFonts w:asciiTheme="majorHAnsi" w:hAnsiTheme="majorHAnsi" w:cs="Tahoma"/>
          <w:szCs w:val="22"/>
        </w:rPr>
        <w:t>finančno zavarovanje</w:t>
      </w:r>
      <w:r w:rsidRPr="00D42730">
        <w:rPr>
          <w:rFonts w:asciiTheme="majorHAnsi" w:hAnsiTheme="majorHAnsi" w:cs="Tahoma"/>
          <w:szCs w:val="22"/>
        </w:rPr>
        <w:t xml:space="preserve"> za dobr</w:t>
      </w:r>
      <w:r>
        <w:rPr>
          <w:rFonts w:asciiTheme="majorHAnsi" w:hAnsiTheme="majorHAnsi" w:cs="Tahoma"/>
          <w:szCs w:val="22"/>
        </w:rPr>
        <w:t>o</w:t>
      </w:r>
      <w:r w:rsidRPr="00D42730">
        <w:rPr>
          <w:rFonts w:asciiTheme="majorHAnsi" w:hAnsiTheme="majorHAnsi" w:cs="Tahoma"/>
          <w:szCs w:val="22"/>
        </w:rPr>
        <w:t xml:space="preserve"> izvedb</w:t>
      </w:r>
      <w:r>
        <w:rPr>
          <w:rFonts w:asciiTheme="majorHAnsi" w:hAnsiTheme="majorHAnsi" w:cs="Tahoma"/>
          <w:szCs w:val="22"/>
        </w:rPr>
        <w:t>o</w:t>
      </w:r>
      <w:r w:rsidRPr="00D42730">
        <w:rPr>
          <w:rFonts w:asciiTheme="majorHAnsi" w:hAnsiTheme="majorHAnsi" w:cs="Tahoma"/>
          <w:szCs w:val="22"/>
        </w:rPr>
        <w:t xml:space="preserve"> pogodbenih obveznosti in od pogodbe odstopi, brez kakršnekoli odgovornosti do dobavitelja.</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Za uveljavljanje dogovorjene pogodbene kazni bo naročnik dobavitelju izstavil račun s plačilnim rokom deset (10) dni od dneva izdaje računa. V primeru zamude pri plačilu računa, je dobavitelj dolžan naročniku plačati zakonske zamudne obresti.</w:t>
      </w:r>
      <w:r>
        <w:rPr>
          <w:rFonts w:asciiTheme="majorHAnsi" w:hAnsiTheme="majorHAnsi" w:cs="Tahoma"/>
          <w:szCs w:val="22"/>
        </w:rPr>
        <w:t xml:space="preserve"> Za poplačilo pogodbene kazni lahko naročnik unovči tudi finančno zavarovanje za dobro izvedbo del.</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lastRenderedPageBreak/>
        <w:t xml:space="preserve">Naročnik in dobavitelj soglašata, da pravica zaračunati pogodbeno kazen ni pogojena z nastankom škode naročniku. Povračilo tako nastale škode bo kupec uveljavljal po splošnih načelih odškodninske odgovornosti, neodvisno od uveljavljanja pogodbene kazni. </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p>
    <w:p w:rsidR="00B11D2C" w:rsidRPr="00D42730" w:rsidRDefault="00B11D2C" w:rsidP="00B11D2C">
      <w:pPr>
        <w:rPr>
          <w:rFonts w:asciiTheme="majorHAnsi" w:hAnsiTheme="majorHAnsi"/>
          <w:b/>
          <w:szCs w:val="22"/>
        </w:rPr>
      </w:pPr>
      <w:r w:rsidRPr="00D42730">
        <w:rPr>
          <w:rFonts w:asciiTheme="majorHAnsi" w:hAnsiTheme="majorHAnsi"/>
          <w:b/>
          <w:szCs w:val="22"/>
        </w:rPr>
        <w:t>VII. TRAJANJE POGODBE</w:t>
      </w:r>
    </w:p>
    <w:p w:rsidR="00B11D2C" w:rsidRPr="00D42730" w:rsidRDefault="00B11D2C" w:rsidP="00B11D2C">
      <w:pPr>
        <w:jc w:val="both"/>
        <w:rPr>
          <w:rFonts w:asciiTheme="majorHAnsi" w:hAnsiTheme="majorHAnsi" w:cs="Tahoma"/>
          <w:szCs w:val="22"/>
        </w:rPr>
      </w:pPr>
    </w:p>
    <w:p w:rsidR="00B11D2C" w:rsidRPr="00D42730" w:rsidRDefault="00B11D2C" w:rsidP="00B11D2C">
      <w:pPr>
        <w:numPr>
          <w:ilvl w:val="0"/>
          <w:numId w:val="35"/>
        </w:numPr>
        <w:contextualSpacing/>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jc w:val="both"/>
        <w:rPr>
          <w:rFonts w:asciiTheme="majorHAnsi" w:hAnsiTheme="majorHAnsi" w:cs="Tahoma"/>
          <w:szCs w:val="22"/>
        </w:rPr>
      </w:pPr>
    </w:p>
    <w:p w:rsidR="00B11D2C" w:rsidRDefault="00B11D2C" w:rsidP="00B11D2C">
      <w:pPr>
        <w:jc w:val="both"/>
        <w:rPr>
          <w:rFonts w:asciiTheme="majorHAnsi" w:hAnsiTheme="majorHAnsi" w:cs="Tahoma"/>
          <w:szCs w:val="22"/>
        </w:rPr>
      </w:pPr>
      <w:r w:rsidRPr="00D42730">
        <w:rPr>
          <w:rFonts w:asciiTheme="majorHAnsi" w:hAnsiTheme="majorHAnsi" w:cs="Tahoma"/>
          <w:szCs w:val="22"/>
        </w:rPr>
        <w:t xml:space="preserve">Pogodba se sklepa za obdobje </w:t>
      </w:r>
      <w:r>
        <w:rPr>
          <w:rFonts w:asciiTheme="majorHAnsi" w:hAnsiTheme="majorHAnsi" w:cs="Tahoma"/>
          <w:szCs w:val="22"/>
        </w:rPr>
        <w:t>pet</w:t>
      </w:r>
      <w:r w:rsidRPr="00D42730">
        <w:rPr>
          <w:rFonts w:asciiTheme="majorHAnsi" w:hAnsiTheme="majorHAnsi" w:cs="Tahoma"/>
          <w:szCs w:val="22"/>
        </w:rPr>
        <w:t xml:space="preserve"> let od dneva sklenitve – podpisa pogodbe.</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Pričetek je odvisen od pravnomočnosti odločitve o oddaji javnega naročila. Zaradi zapletov pri javnem naročanju se lahko trajanje pogodbe tudi podaljša.</w:t>
      </w:r>
    </w:p>
    <w:p w:rsidR="00B11D2C" w:rsidRPr="00D42730" w:rsidRDefault="00B11D2C" w:rsidP="00B11D2C">
      <w:pPr>
        <w:jc w:val="both"/>
        <w:rPr>
          <w:rFonts w:asciiTheme="majorHAnsi" w:hAnsiTheme="majorHAnsi" w:cs="Tahoma"/>
          <w:bCs/>
          <w:szCs w:val="22"/>
        </w:rPr>
      </w:pPr>
    </w:p>
    <w:p w:rsidR="00B11D2C" w:rsidRDefault="00B11D2C" w:rsidP="00B11D2C">
      <w:pPr>
        <w:spacing w:line="240" w:lineRule="exact"/>
        <w:jc w:val="both"/>
        <w:rPr>
          <w:rFonts w:asciiTheme="majorHAnsi" w:hAnsiTheme="majorHAnsi" w:cs="Tahoma"/>
          <w:szCs w:val="22"/>
        </w:rPr>
      </w:pPr>
      <w:r>
        <w:rPr>
          <w:rFonts w:asciiTheme="majorHAnsi" w:hAnsiTheme="majorHAnsi" w:cs="Tahoma"/>
          <w:szCs w:val="22"/>
        </w:rPr>
        <w:t>P</w:t>
      </w:r>
      <w:r w:rsidRPr="00BE6B84">
        <w:rPr>
          <w:rFonts w:asciiTheme="majorHAnsi" w:hAnsiTheme="majorHAnsi" w:cs="Tahoma"/>
          <w:szCs w:val="22"/>
        </w:rPr>
        <w:t xml:space="preserve">ogodba prične veljati, ko jo podpišeta obe pogodbeni stranki in ko dobavitelj naročniku izroči </w:t>
      </w:r>
      <w:r>
        <w:rPr>
          <w:rFonts w:asciiTheme="majorHAnsi" w:hAnsiTheme="majorHAnsi" w:cs="Tahoma"/>
          <w:szCs w:val="22"/>
        </w:rPr>
        <w:t>finančno zavarovanje</w:t>
      </w:r>
      <w:r w:rsidRPr="00BE6B84">
        <w:rPr>
          <w:rFonts w:asciiTheme="majorHAnsi" w:hAnsiTheme="majorHAnsi" w:cs="Tahoma"/>
          <w:szCs w:val="22"/>
        </w:rPr>
        <w:t xml:space="preserve"> za dobro izvedbo pogodbenih obveznosti. V kolikor dobavitelj naročniku ne izroči </w:t>
      </w:r>
      <w:r>
        <w:rPr>
          <w:rFonts w:asciiTheme="majorHAnsi" w:hAnsiTheme="majorHAnsi" w:cs="Tahoma"/>
          <w:szCs w:val="22"/>
        </w:rPr>
        <w:t>finančnega zavarovanja</w:t>
      </w:r>
      <w:r w:rsidRPr="00BE6B84">
        <w:rPr>
          <w:rFonts w:asciiTheme="majorHAnsi" w:hAnsiTheme="majorHAnsi" w:cs="Tahoma"/>
          <w:szCs w:val="22"/>
        </w:rPr>
        <w:t xml:space="preserve"> za dobro izvedbo pogodbenih obveznosti v roku 10 dni po podpisu pogodbe, </w:t>
      </w:r>
      <w:r>
        <w:rPr>
          <w:rFonts w:asciiTheme="majorHAnsi" w:hAnsiTheme="majorHAnsi" w:cs="Tahoma"/>
          <w:szCs w:val="22"/>
        </w:rPr>
        <w:t>se šteje, da pogodba ni bila sklenjena</w:t>
      </w:r>
      <w:r w:rsidRPr="00BE6B84">
        <w:rPr>
          <w:rFonts w:asciiTheme="majorHAnsi" w:hAnsiTheme="majorHAnsi" w:cs="Tahoma"/>
          <w:szCs w:val="22"/>
        </w:rPr>
        <w:t xml:space="preserve"> in lahko naročnik unovči </w:t>
      </w:r>
      <w:r>
        <w:rPr>
          <w:rFonts w:asciiTheme="majorHAnsi" w:hAnsiTheme="majorHAnsi" w:cs="Tahoma"/>
          <w:szCs w:val="22"/>
        </w:rPr>
        <w:t>finančno zavarovanje</w:t>
      </w:r>
      <w:r w:rsidRPr="00BE6B84">
        <w:rPr>
          <w:rFonts w:asciiTheme="majorHAnsi" w:hAnsiTheme="majorHAnsi" w:cs="Tahoma"/>
          <w:szCs w:val="22"/>
        </w:rPr>
        <w:t xml:space="preserve"> za resnost ponudbe. </w:t>
      </w:r>
    </w:p>
    <w:p w:rsidR="00B11D2C" w:rsidRDefault="00B11D2C" w:rsidP="00B11D2C">
      <w:pPr>
        <w:spacing w:line="240" w:lineRule="exact"/>
        <w:jc w:val="both"/>
        <w:rPr>
          <w:rFonts w:asciiTheme="majorHAnsi" w:hAnsiTheme="majorHAnsi" w:cs="Tahoma"/>
          <w:szCs w:val="22"/>
        </w:rPr>
      </w:pPr>
    </w:p>
    <w:p w:rsidR="00B11D2C" w:rsidRDefault="00B11D2C" w:rsidP="00B11D2C">
      <w:pPr>
        <w:spacing w:line="240" w:lineRule="exact"/>
        <w:jc w:val="both"/>
        <w:rPr>
          <w:rFonts w:asciiTheme="majorHAnsi" w:hAnsiTheme="majorHAnsi" w:cs="Tahoma"/>
          <w:szCs w:val="22"/>
        </w:rPr>
      </w:pPr>
    </w:p>
    <w:p w:rsidR="00B11D2C" w:rsidRPr="00D42730" w:rsidRDefault="00B11D2C" w:rsidP="00B11D2C">
      <w:pPr>
        <w:jc w:val="both"/>
        <w:rPr>
          <w:rFonts w:asciiTheme="majorHAnsi" w:hAnsiTheme="majorHAnsi" w:cs="Tahoma"/>
          <w:b/>
          <w:bCs/>
          <w:szCs w:val="22"/>
        </w:rPr>
      </w:pPr>
      <w:r>
        <w:rPr>
          <w:rFonts w:asciiTheme="majorHAnsi" w:hAnsiTheme="majorHAnsi" w:cs="Tahoma"/>
          <w:b/>
          <w:bCs/>
          <w:szCs w:val="22"/>
        </w:rPr>
        <w:t xml:space="preserve">VIII. </w:t>
      </w:r>
      <w:r w:rsidRPr="00D42730">
        <w:rPr>
          <w:rFonts w:asciiTheme="majorHAnsi" w:hAnsiTheme="majorHAnsi" w:cs="Tahoma"/>
          <w:b/>
          <w:bCs/>
          <w:szCs w:val="22"/>
        </w:rPr>
        <w:t>FINANČNO ZAVAROVANJE</w:t>
      </w:r>
    </w:p>
    <w:p w:rsidR="00B11D2C" w:rsidRPr="00D42730" w:rsidRDefault="00B11D2C" w:rsidP="00B11D2C">
      <w:pPr>
        <w:jc w:val="both"/>
        <w:rPr>
          <w:rFonts w:asciiTheme="majorHAnsi" w:hAnsiTheme="majorHAnsi" w:cs="Tahoma"/>
          <w:b/>
          <w:bCs/>
          <w:szCs w:val="22"/>
        </w:rPr>
      </w:pPr>
    </w:p>
    <w:p w:rsidR="00B11D2C" w:rsidRPr="00D42730" w:rsidRDefault="00B11D2C" w:rsidP="00B11D2C">
      <w:pPr>
        <w:numPr>
          <w:ilvl w:val="0"/>
          <w:numId w:val="35"/>
        </w:numPr>
        <w:contextualSpacing/>
        <w:rPr>
          <w:rFonts w:asciiTheme="majorHAnsi" w:hAnsiTheme="majorHAnsi" w:cs="Tahoma"/>
          <w:bCs/>
          <w:szCs w:val="22"/>
        </w:rPr>
      </w:pPr>
      <w:r w:rsidRPr="00D42730">
        <w:rPr>
          <w:rFonts w:asciiTheme="majorHAnsi" w:hAnsiTheme="majorHAnsi" w:cs="Tahoma"/>
          <w:szCs w:val="22"/>
        </w:rPr>
        <w:t>člen</w:t>
      </w:r>
    </w:p>
    <w:p w:rsidR="00B11D2C" w:rsidRDefault="00B11D2C" w:rsidP="00B11D2C">
      <w:pPr>
        <w:spacing w:line="240" w:lineRule="exact"/>
        <w:jc w:val="both"/>
        <w:rPr>
          <w:rFonts w:asciiTheme="majorHAnsi" w:hAnsiTheme="majorHAnsi" w:cs="Tahoma"/>
          <w:color w:val="FF0000"/>
        </w:rPr>
      </w:pPr>
    </w:p>
    <w:p w:rsidR="00B11D2C" w:rsidRPr="002941DE" w:rsidRDefault="00B11D2C" w:rsidP="00B11D2C">
      <w:pPr>
        <w:autoSpaceDE w:val="0"/>
        <w:autoSpaceDN w:val="0"/>
        <w:adjustRightInd w:val="0"/>
        <w:jc w:val="both"/>
        <w:rPr>
          <w:rFonts w:asciiTheme="majorHAnsi" w:hAnsiTheme="majorHAnsi" w:cs="Tahoma"/>
          <w:szCs w:val="22"/>
        </w:rPr>
      </w:pPr>
      <w:r>
        <w:rPr>
          <w:rFonts w:asciiTheme="majorHAnsi" w:hAnsiTheme="majorHAnsi" w:cs="Tahoma"/>
          <w:szCs w:val="22"/>
        </w:rPr>
        <w:t xml:space="preserve">Dobavitelj se zaveže </w:t>
      </w:r>
      <w:r w:rsidRPr="002941DE">
        <w:rPr>
          <w:rFonts w:asciiTheme="majorHAnsi" w:hAnsiTheme="majorHAnsi" w:cs="Tahoma"/>
          <w:szCs w:val="22"/>
        </w:rPr>
        <w:t xml:space="preserve">v roku 10 dni od dneva podpisa </w:t>
      </w:r>
      <w:r>
        <w:rPr>
          <w:rFonts w:asciiTheme="majorHAnsi" w:hAnsiTheme="majorHAnsi" w:cs="Tahoma"/>
          <w:szCs w:val="22"/>
        </w:rPr>
        <w:t xml:space="preserve">te </w:t>
      </w:r>
      <w:r w:rsidRPr="002941DE">
        <w:rPr>
          <w:rFonts w:asciiTheme="majorHAnsi" w:hAnsiTheme="majorHAnsi" w:cs="Tahoma"/>
          <w:szCs w:val="22"/>
        </w:rPr>
        <w:t xml:space="preserve">pogodbe naročniku izročiti bančno garancijo ali kavcijsko zavarovanje pri zavarovalnicah za dobro izvedbo pogodbenih obveznosti v </w:t>
      </w:r>
      <w:r w:rsidRPr="005E3B50">
        <w:rPr>
          <w:rFonts w:asciiTheme="majorHAnsi" w:hAnsiTheme="majorHAnsi" w:cs="Tahoma"/>
          <w:szCs w:val="22"/>
        </w:rPr>
        <w:t>skupni višini 10 % pogodbenega zneska z DDV z veljavnostjo do vključno 5 let in 30 dni od dneva podpisa pogodbe v skladu z vzorcem, na Prilogi D razpisne dokumentacije. Če se bo rok veljavnosti pogodbe podaljšal, se dobavitelj zavezuje temu ustrezno podaljšati tudi veljavnost finančnega zavarovanja v skladu z podaljšanim rokom za izvedbo del, ki bo dogovorjen v aneksu k pogodbi. V kolikor finančno zavarovanje ni podaljšano</w:t>
      </w:r>
      <w:r w:rsidRPr="002941DE">
        <w:rPr>
          <w:rFonts w:asciiTheme="majorHAnsi" w:hAnsiTheme="majorHAnsi" w:cs="Tahoma"/>
          <w:szCs w:val="22"/>
        </w:rPr>
        <w:t xml:space="preserve"> do roka, ki ga določi naročnik, ima naročnik pravico unovčiti obstoječe finančno zavarovanje za dobro izvedbo pogodbenih obveznosti. Finančno zavarovanje za dobro izvedbo pogodbenih obveznosti mora biti izdano brezpogojno ter plačljivo na prvi poziv.</w:t>
      </w:r>
    </w:p>
    <w:p w:rsidR="00B11D2C" w:rsidRPr="002941DE" w:rsidRDefault="00B11D2C" w:rsidP="00B11D2C">
      <w:pPr>
        <w:overflowPunct w:val="0"/>
        <w:adjustRightInd w:val="0"/>
        <w:jc w:val="both"/>
        <w:rPr>
          <w:rFonts w:asciiTheme="majorHAnsi" w:hAnsiTheme="majorHAnsi" w:cs="Tahoma"/>
          <w:szCs w:val="22"/>
        </w:rPr>
      </w:pPr>
      <w:r w:rsidRPr="002941DE">
        <w:rPr>
          <w:rFonts w:asciiTheme="majorHAnsi" w:hAnsiTheme="majorHAnsi" w:cs="Tahoma"/>
          <w:szCs w:val="22"/>
        </w:rPr>
        <w:t xml:space="preserve"> </w:t>
      </w:r>
    </w:p>
    <w:p w:rsidR="00B11D2C" w:rsidRPr="002941DE" w:rsidRDefault="00B11D2C" w:rsidP="00B11D2C">
      <w:pPr>
        <w:pStyle w:val="Telobesedila21"/>
        <w:spacing w:line="276" w:lineRule="auto"/>
        <w:rPr>
          <w:rFonts w:asciiTheme="majorHAnsi" w:eastAsia="Times New Roman" w:hAnsiTheme="majorHAnsi" w:cs="Tahoma"/>
          <w:b w:val="0"/>
          <w:bCs w:val="0"/>
          <w:kern w:val="0"/>
          <w:sz w:val="22"/>
          <w:szCs w:val="22"/>
          <w:lang w:eastAsia="sl-SI"/>
        </w:rPr>
      </w:pPr>
      <w:r w:rsidRPr="002941DE">
        <w:rPr>
          <w:rFonts w:asciiTheme="majorHAnsi" w:eastAsia="Times New Roman" w:hAnsiTheme="majorHAnsi" w:cs="Tahoma"/>
          <w:b w:val="0"/>
          <w:bCs w:val="0"/>
          <w:kern w:val="0"/>
          <w:sz w:val="22"/>
          <w:szCs w:val="22"/>
          <w:lang w:eastAsia="sl-SI"/>
        </w:rPr>
        <w:t>Finančno zavarovanje za dobro izvedbo pogodbenih obveznosti naročnik unovči, če:</w:t>
      </w:r>
    </w:p>
    <w:p w:rsidR="00B11D2C" w:rsidRDefault="00B11D2C" w:rsidP="002A182F">
      <w:pPr>
        <w:pStyle w:val="Odstavekseznama"/>
        <w:numPr>
          <w:ilvl w:val="0"/>
          <w:numId w:val="71"/>
        </w:numPr>
        <w:tabs>
          <w:tab w:val="clear" w:pos="624"/>
        </w:tabs>
        <w:spacing w:line="240" w:lineRule="exact"/>
        <w:ind w:left="426" w:hanging="284"/>
        <w:jc w:val="both"/>
        <w:rPr>
          <w:rFonts w:asciiTheme="majorHAnsi" w:eastAsia="Times New Roman" w:hAnsiTheme="majorHAnsi" w:cs="Tahoma"/>
          <w:lang w:eastAsia="sl-SI"/>
        </w:rPr>
      </w:pPr>
      <w:r w:rsidRPr="002941DE">
        <w:rPr>
          <w:rFonts w:asciiTheme="majorHAnsi" w:eastAsia="Times New Roman" w:hAnsiTheme="majorHAnsi" w:cs="Tahoma"/>
          <w:lang w:eastAsia="sl-SI"/>
        </w:rPr>
        <w:t>dobavitelj svojih obveznosti do naročnika ne izpolni skladno s pogodbo, v dogovorjeni kakovosti, količini ali roku ali v skladu z dokumentacijo v zvezi z oddajo javnega naročila in ponudbeno dokumentacijo;</w:t>
      </w:r>
    </w:p>
    <w:p w:rsidR="00B11D2C" w:rsidRDefault="00B11D2C" w:rsidP="002A182F">
      <w:pPr>
        <w:pStyle w:val="Odstavekseznama"/>
        <w:numPr>
          <w:ilvl w:val="0"/>
          <w:numId w:val="71"/>
        </w:numPr>
        <w:tabs>
          <w:tab w:val="clear" w:pos="624"/>
        </w:tabs>
        <w:spacing w:line="240" w:lineRule="exact"/>
        <w:ind w:left="426" w:hanging="284"/>
        <w:jc w:val="both"/>
        <w:rPr>
          <w:rFonts w:asciiTheme="majorHAnsi" w:eastAsia="Times New Roman" w:hAnsiTheme="majorHAnsi" w:cs="Tahoma"/>
          <w:lang w:eastAsia="sl-SI"/>
        </w:rPr>
      </w:pPr>
      <w:r>
        <w:rPr>
          <w:rFonts w:asciiTheme="majorHAnsi" w:eastAsia="Times New Roman" w:hAnsiTheme="majorHAnsi" w:cs="Tahoma"/>
          <w:lang w:eastAsia="sl-SI"/>
        </w:rPr>
        <w:t>dobavitelj</w:t>
      </w:r>
      <w:r w:rsidRPr="003F7EC2">
        <w:rPr>
          <w:rFonts w:asciiTheme="majorHAnsi" w:eastAsia="Times New Roman" w:hAnsiTheme="majorHAnsi" w:cs="Tahoma"/>
          <w:lang w:eastAsia="sl-SI"/>
        </w:rPr>
        <w:t xml:space="preserve"> v garancijskem obdobju pravočasno in kvalitetno ne odpravi vseh notificiranih napak na dobavljenem blagu</w:t>
      </w:r>
      <w:r w:rsidDel="003F7EC2">
        <w:rPr>
          <w:rFonts w:asciiTheme="majorHAnsi" w:eastAsia="Times New Roman" w:hAnsiTheme="majorHAnsi" w:cs="Tahoma"/>
          <w:lang w:eastAsia="sl-SI"/>
        </w:rPr>
        <w:t xml:space="preserve"> </w:t>
      </w:r>
      <w:r>
        <w:rPr>
          <w:rFonts w:asciiTheme="majorHAnsi" w:eastAsia="Times New Roman" w:hAnsiTheme="majorHAnsi" w:cs="Tahoma"/>
          <w:lang w:eastAsia="sl-SI"/>
        </w:rPr>
        <w:t xml:space="preserve">v času garancije pred izdajo finančnega zavarovanja za odpravo napak v garancijskem roku; </w:t>
      </w:r>
    </w:p>
    <w:p w:rsidR="00B11D2C" w:rsidRPr="002941DE" w:rsidRDefault="00B11D2C" w:rsidP="002A182F">
      <w:pPr>
        <w:pStyle w:val="Odstavekseznama"/>
        <w:numPr>
          <w:ilvl w:val="0"/>
          <w:numId w:val="71"/>
        </w:numPr>
        <w:tabs>
          <w:tab w:val="clear" w:pos="624"/>
        </w:tabs>
        <w:spacing w:line="240" w:lineRule="exact"/>
        <w:ind w:left="426" w:hanging="284"/>
        <w:jc w:val="both"/>
        <w:rPr>
          <w:rFonts w:asciiTheme="majorHAnsi" w:eastAsia="Times New Roman" w:hAnsiTheme="majorHAnsi" w:cs="Tahoma"/>
          <w:lang w:eastAsia="sl-SI"/>
        </w:rPr>
      </w:pPr>
      <w:r w:rsidRPr="003F7EC2">
        <w:rPr>
          <w:rFonts w:asciiTheme="majorHAnsi" w:eastAsia="Times New Roman" w:hAnsiTheme="majorHAnsi" w:cs="Tahoma"/>
          <w:lang w:eastAsia="sl-SI"/>
        </w:rPr>
        <w:t>dobavljen material nima lastnosti, h katerim se je dobavitelj zavezal ob predložitvi ponudbe naročniku</w:t>
      </w:r>
    </w:p>
    <w:p w:rsidR="00B11D2C" w:rsidRPr="002941DE" w:rsidRDefault="00B11D2C" w:rsidP="002A182F">
      <w:pPr>
        <w:pStyle w:val="Odstavekseznama"/>
        <w:numPr>
          <w:ilvl w:val="0"/>
          <w:numId w:val="71"/>
        </w:numPr>
        <w:tabs>
          <w:tab w:val="clear" w:pos="624"/>
        </w:tabs>
        <w:spacing w:line="240" w:lineRule="exact"/>
        <w:ind w:left="426" w:hanging="284"/>
        <w:jc w:val="both"/>
        <w:rPr>
          <w:rFonts w:asciiTheme="majorHAnsi" w:eastAsia="Times New Roman" w:hAnsiTheme="majorHAnsi" w:cs="Tahoma"/>
          <w:lang w:eastAsia="sl-SI"/>
        </w:rPr>
      </w:pPr>
      <w:r w:rsidRPr="002941DE">
        <w:rPr>
          <w:rFonts w:asciiTheme="majorHAnsi" w:eastAsia="Times New Roman" w:hAnsiTheme="majorHAnsi" w:cs="Tahoma"/>
          <w:lang w:eastAsia="sl-SI"/>
        </w:rPr>
        <w:t>dobavitelj naročniku povzroči škodo, ki je ne povrne v roku osem (8) dni po pozivu naročnika;</w:t>
      </w:r>
    </w:p>
    <w:p w:rsidR="00B11D2C" w:rsidRPr="002941DE" w:rsidRDefault="00B11D2C" w:rsidP="002A182F">
      <w:pPr>
        <w:pStyle w:val="Odstavekseznama"/>
        <w:numPr>
          <w:ilvl w:val="0"/>
          <w:numId w:val="71"/>
        </w:numPr>
        <w:tabs>
          <w:tab w:val="clear" w:pos="624"/>
        </w:tabs>
        <w:spacing w:line="240" w:lineRule="exact"/>
        <w:ind w:left="426" w:hanging="284"/>
        <w:jc w:val="both"/>
        <w:rPr>
          <w:rFonts w:asciiTheme="majorHAnsi" w:eastAsia="Times New Roman" w:hAnsiTheme="majorHAnsi" w:cs="Tahoma"/>
          <w:lang w:eastAsia="sl-SI"/>
        </w:rPr>
      </w:pPr>
      <w:r w:rsidRPr="002941DE">
        <w:rPr>
          <w:rFonts w:asciiTheme="majorHAnsi" w:eastAsia="Times New Roman" w:hAnsiTheme="majorHAnsi" w:cs="Tahoma"/>
          <w:lang w:eastAsia="sl-SI"/>
        </w:rPr>
        <w:t>dobavitelj povzroči z razlogom na svoji strani, da naročnik prekine oziroma odstopi od sklenjene pogodbe;</w:t>
      </w:r>
    </w:p>
    <w:p w:rsidR="00B11D2C" w:rsidRPr="002941DE" w:rsidRDefault="00B11D2C" w:rsidP="002A182F">
      <w:pPr>
        <w:pStyle w:val="Odstavekseznama"/>
        <w:numPr>
          <w:ilvl w:val="0"/>
          <w:numId w:val="71"/>
        </w:numPr>
        <w:tabs>
          <w:tab w:val="clear" w:pos="624"/>
        </w:tabs>
        <w:spacing w:after="0" w:line="240" w:lineRule="exact"/>
        <w:ind w:left="426" w:hanging="284"/>
        <w:jc w:val="both"/>
        <w:rPr>
          <w:rFonts w:asciiTheme="majorHAnsi" w:eastAsia="Times New Roman" w:hAnsiTheme="majorHAnsi" w:cs="Tahoma"/>
          <w:lang w:eastAsia="sl-SI"/>
        </w:rPr>
      </w:pPr>
      <w:r w:rsidRPr="002941DE">
        <w:rPr>
          <w:rFonts w:asciiTheme="majorHAnsi" w:eastAsia="Times New Roman" w:hAnsiTheme="majorHAnsi" w:cs="Tahoma"/>
          <w:lang w:eastAsia="sl-SI"/>
        </w:rPr>
        <w:t>dobavitelj naročniku poda zavajajoče ali lažne informacije, podatke ali dokumente, zaradi česar mora naročnik javno naročilo razveljaviti ali modificirati;</w:t>
      </w:r>
    </w:p>
    <w:p w:rsidR="00B11D2C" w:rsidRDefault="00B11D2C" w:rsidP="002A182F">
      <w:pPr>
        <w:numPr>
          <w:ilvl w:val="0"/>
          <w:numId w:val="71"/>
        </w:numPr>
        <w:tabs>
          <w:tab w:val="clear" w:pos="624"/>
        </w:tabs>
        <w:overflowPunct w:val="0"/>
        <w:adjustRightInd w:val="0"/>
        <w:ind w:left="426" w:hanging="284"/>
        <w:jc w:val="both"/>
        <w:rPr>
          <w:rFonts w:asciiTheme="majorHAnsi" w:hAnsiTheme="majorHAnsi" w:cs="Tahoma"/>
          <w:szCs w:val="22"/>
        </w:rPr>
      </w:pPr>
      <w:r w:rsidRPr="002941DE">
        <w:rPr>
          <w:rFonts w:asciiTheme="majorHAnsi" w:hAnsiTheme="majorHAnsi" w:cs="Tahoma"/>
          <w:szCs w:val="22"/>
        </w:rPr>
        <w:t>če dobavitelj v primeru podaljšanja roka za izvedbo del</w:t>
      </w:r>
      <w:r>
        <w:rPr>
          <w:rFonts w:asciiTheme="majorHAnsi" w:hAnsiTheme="majorHAnsi" w:cs="Tahoma"/>
          <w:szCs w:val="22"/>
        </w:rPr>
        <w:t xml:space="preserve"> oziroma pogodbe</w:t>
      </w:r>
      <w:r w:rsidRPr="002941DE">
        <w:rPr>
          <w:rFonts w:asciiTheme="majorHAnsi" w:hAnsiTheme="majorHAnsi" w:cs="Tahoma"/>
          <w:szCs w:val="22"/>
        </w:rPr>
        <w:t>, v roku ne predloži novega zavarovanja za dobro izvedbo pogodbenih obveznosti</w:t>
      </w:r>
      <w:r>
        <w:rPr>
          <w:rFonts w:asciiTheme="majorHAnsi" w:hAnsiTheme="majorHAnsi" w:cs="Tahoma"/>
          <w:szCs w:val="22"/>
        </w:rPr>
        <w:t>;</w:t>
      </w:r>
    </w:p>
    <w:p w:rsidR="00B11D2C" w:rsidRDefault="00B11D2C" w:rsidP="002A182F">
      <w:pPr>
        <w:numPr>
          <w:ilvl w:val="0"/>
          <w:numId w:val="71"/>
        </w:numPr>
        <w:tabs>
          <w:tab w:val="clear" w:pos="624"/>
        </w:tabs>
        <w:overflowPunct w:val="0"/>
        <w:adjustRightInd w:val="0"/>
        <w:ind w:left="426" w:hanging="284"/>
        <w:jc w:val="both"/>
        <w:rPr>
          <w:rFonts w:asciiTheme="majorHAnsi" w:hAnsiTheme="majorHAnsi" w:cs="Tahoma"/>
          <w:szCs w:val="22"/>
        </w:rPr>
      </w:pPr>
      <w:r w:rsidRPr="002941DE">
        <w:rPr>
          <w:rFonts w:asciiTheme="majorHAnsi" w:hAnsiTheme="majorHAnsi" w:cs="Tahoma"/>
          <w:szCs w:val="22"/>
        </w:rPr>
        <w:t xml:space="preserve">če dobavitelj </w:t>
      </w:r>
      <w:r>
        <w:rPr>
          <w:rFonts w:asciiTheme="majorHAnsi" w:hAnsiTheme="majorHAnsi" w:cs="Tahoma"/>
          <w:szCs w:val="22"/>
        </w:rPr>
        <w:t>ne predloži pravočasno finančnega zavarovanja za odpravo napak v garancijskem roku;</w:t>
      </w:r>
      <w:r w:rsidRPr="002941DE">
        <w:rPr>
          <w:rFonts w:asciiTheme="majorHAnsi" w:hAnsiTheme="majorHAnsi" w:cs="Tahoma"/>
          <w:szCs w:val="22"/>
        </w:rPr>
        <w:t>,</w:t>
      </w:r>
    </w:p>
    <w:p w:rsidR="00B11D2C" w:rsidRPr="002941DE" w:rsidRDefault="00B11D2C" w:rsidP="002A182F">
      <w:pPr>
        <w:pStyle w:val="Odstavekseznama"/>
        <w:numPr>
          <w:ilvl w:val="0"/>
          <w:numId w:val="71"/>
        </w:numPr>
        <w:tabs>
          <w:tab w:val="clear" w:pos="624"/>
        </w:tabs>
        <w:spacing w:after="0" w:line="240" w:lineRule="exact"/>
        <w:ind w:left="426" w:hanging="284"/>
        <w:jc w:val="both"/>
        <w:rPr>
          <w:rFonts w:asciiTheme="majorHAnsi" w:eastAsia="Times New Roman" w:hAnsiTheme="majorHAnsi" w:cs="Tahoma"/>
          <w:lang w:eastAsia="sl-SI"/>
        </w:rPr>
      </w:pPr>
      <w:r w:rsidRPr="002941DE">
        <w:rPr>
          <w:rFonts w:asciiTheme="majorHAnsi" w:eastAsia="Times New Roman" w:hAnsiTheme="majorHAnsi" w:cs="Tahoma"/>
          <w:lang w:eastAsia="sl-SI"/>
        </w:rPr>
        <w:t>v drugih primerih določenih s to pogodbo ali razpisno dokumentacijo.</w:t>
      </w:r>
    </w:p>
    <w:p w:rsidR="00B11D2C" w:rsidRDefault="00B11D2C" w:rsidP="00B11D2C">
      <w:pPr>
        <w:overflowPunct w:val="0"/>
        <w:adjustRightInd w:val="0"/>
        <w:jc w:val="both"/>
        <w:rPr>
          <w:rFonts w:asciiTheme="minorHAnsi" w:hAnsiTheme="minorHAnsi"/>
          <w:i/>
          <w:szCs w:val="22"/>
        </w:rPr>
      </w:pPr>
    </w:p>
    <w:p w:rsidR="00B11D2C" w:rsidRPr="00093E43" w:rsidRDefault="00B11D2C" w:rsidP="00B11D2C">
      <w:pPr>
        <w:jc w:val="both"/>
        <w:rPr>
          <w:rFonts w:asciiTheme="majorHAnsi" w:hAnsiTheme="majorHAnsi" w:cs="Tahoma"/>
          <w:szCs w:val="22"/>
        </w:rPr>
      </w:pPr>
      <w:r w:rsidRPr="00093E43">
        <w:rPr>
          <w:rFonts w:asciiTheme="majorHAnsi" w:hAnsiTheme="majorHAnsi" w:cs="Tahoma"/>
          <w:szCs w:val="22"/>
        </w:rPr>
        <w:lastRenderedPageBreak/>
        <w:t>Unovčenje zavarovanja, izvajalca ne odvezuje obveznosti od izpolnitve pogodbenih obveznosti. V primeru, da naročnik unovči zavarovanje, je izvajalec dolžan priskrbeti nadomestno.</w:t>
      </w:r>
    </w:p>
    <w:p w:rsidR="00B11D2C" w:rsidRPr="00D42730" w:rsidRDefault="00B11D2C" w:rsidP="00B11D2C">
      <w:pPr>
        <w:rPr>
          <w:rFonts w:asciiTheme="majorHAnsi" w:hAnsiTheme="majorHAnsi" w:cs="Tahoma"/>
          <w:szCs w:val="22"/>
        </w:rPr>
      </w:pPr>
    </w:p>
    <w:p w:rsidR="00B11D2C" w:rsidRPr="00D42730" w:rsidRDefault="00B11D2C" w:rsidP="00B11D2C">
      <w:pPr>
        <w:keepNext/>
        <w:jc w:val="both"/>
        <w:outlineLvl w:val="0"/>
        <w:rPr>
          <w:rFonts w:asciiTheme="majorHAnsi" w:hAnsiTheme="majorHAnsi" w:cs="Tahoma"/>
          <w:b/>
          <w:bCs/>
          <w:szCs w:val="22"/>
        </w:rPr>
      </w:pPr>
      <w:bookmarkStart w:id="78" w:name="_Toc488738842"/>
      <w:r>
        <w:rPr>
          <w:rFonts w:asciiTheme="majorHAnsi" w:hAnsiTheme="majorHAnsi" w:cs="Tahoma"/>
          <w:b/>
          <w:bCs/>
          <w:szCs w:val="22"/>
        </w:rPr>
        <w:t>IX</w:t>
      </w:r>
      <w:r w:rsidRPr="00D42730">
        <w:rPr>
          <w:rFonts w:asciiTheme="majorHAnsi" w:hAnsiTheme="majorHAnsi" w:cs="Tahoma"/>
          <w:b/>
          <w:bCs/>
          <w:szCs w:val="22"/>
        </w:rPr>
        <w:t>. REŠEVANJE SPOROV</w:t>
      </w:r>
      <w:bookmarkEnd w:id="78"/>
    </w:p>
    <w:p w:rsidR="00B11D2C" w:rsidRPr="00D42730" w:rsidRDefault="00B11D2C" w:rsidP="00B11D2C">
      <w:pPr>
        <w:jc w:val="both"/>
        <w:rPr>
          <w:rFonts w:asciiTheme="majorHAnsi" w:hAnsiTheme="majorHAnsi" w:cs="Tahoma"/>
          <w:szCs w:val="22"/>
        </w:rPr>
      </w:pPr>
    </w:p>
    <w:p w:rsidR="00B11D2C" w:rsidRPr="00D42730" w:rsidRDefault="00B11D2C" w:rsidP="00B11D2C">
      <w:pPr>
        <w:numPr>
          <w:ilvl w:val="0"/>
          <w:numId w:val="35"/>
        </w:numPr>
        <w:contextualSpacing/>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ind w:left="360"/>
        <w:jc w:val="center"/>
        <w:rPr>
          <w:rFonts w:asciiTheme="majorHAnsi" w:hAnsiTheme="majorHAnsi" w:cs="Tahoma"/>
          <w:szCs w:val="22"/>
        </w:rPr>
      </w:pPr>
    </w:p>
    <w:p w:rsidR="00B11D2C" w:rsidRPr="00D42730" w:rsidRDefault="00B11D2C" w:rsidP="00B11D2C">
      <w:pPr>
        <w:jc w:val="both"/>
        <w:rPr>
          <w:rFonts w:asciiTheme="majorHAnsi" w:hAnsiTheme="majorHAnsi" w:cs="Tahoma"/>
          <w:bCs/>
          <w:szCs w:val="22"/>
        </w:rPr>
      </w:pPr>
      <w:r w:rsidRPr="00D42730">
        <w:rPr>
          <w:rFonts w:asciiTheme="majorHAnsi" w:hAnsiTheme="majorHAnsi" w:cs="Tahoma"/>
          <w:bCs/>
          <w:szCs w:val="22"/>
        </w:rPr>
        <w:t xml:space="preserve">Stranki  bosta morebitne spore nastale pri izvrševanju te pogodbe reševali sporazumno, v nasprotnem primeru bo o sporu odločalo pristojno stvarno in krajevno pristojno sodišče v </w:t>
      </w:r>
      <w:r>
        <w:rPr>
          <w:rFonts w:asciiTheme="majorHAnsi" w:hAnsiTheme="majorHAnsi" w:cs="Tahoma"/>
          <w:bCs/>
          <w:szCs w:val="22"/>
        </w:rPr>
        <w:t>Kopru</w:t>
      </w:r>
      <w:r w:rsidRPr="00D42730">
        <w:rPr>
          <w:rFonts w:asciiTheme="majorHAnsi" w:hAnsiTheme="majorHAnsi" w:cs="Tahoma"/>
          <w:bCs/>
          <w:szCs w:val="22"/>
        </w:rPr>
        <w:t xml:space="preserve">. </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b/>
          <w:szCs w:val="22"/>
        </w:rPr>
      </w:pPr>
      <w:r>
        <w:rPr>
          <w:rFonts w:asciiTheme="majorHAnsi" w:hAnsiTheme="majorHAnsi" w:cs="Tahoma"/>
          <w:b/>
          <w:szCs w:val="22"/>
        </w:rPr>
        <w:t>X</w:t>
      </w:r>
      <w:r w:rsidRPr="00D42730">
        <w:rPr>
          <w:rFonts w:asciiTheme="majorHAnsi" w:hAnsiTheme="majorHAnsi" w:cs="Tahoma"/>
          <w:b/>
          <w:szCs w:val="22"/>
        </w:rPr>
        <w:t>. PROTIKORUPCIJSKA KLAVZULA</w:t>
      </w:r>
      <w:r w:rsidRPr="00D42730">
        <w:rPr>
          <w:rFonts w:asciiTheme="majorHAnsi" w:eastAsia="Calibri" w:hAnsiTheme="majorHAnsi"/>
          <w:szCs w:val="22"/>
          <w:lang w:eastAsia="en-US"/>
        </w:rPr>
        <w:t xml:space="preserve"> </w:t>
      </w:r>
    </w:p>
    <w:p w:rsidR="00B11D2C" w:rsidRPr="00D42730" w:rsidRDefault="00B11D2C" w:rsidP="00B11D2C">
      <w:pPr>
        <w:jc w:val="both"/>
        <w:rPr>
          <w:rFonts w:asciiTheme="majorHAnsi" w:hAnsiTheme="majorHAnsi" w:cs="Arial"/>
          <w:szCs w:val="22"/>
        </w:rPr>
      </w:pPr>
    </w:p>
    <w:p w:rsidR="00B11D2C" w:rsidRPr="00D42730" w:rsidRDefault="00B11D2C" w:rsidP="00B11D2C">
      <w:pPr>
        <w:numPr>
          <w:ilvl w:val="0"/>
          <w:numId w:val="35"/>
        </w:numPr>
        <w:contextualSpacing/>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ind w:left="4860"/>
        <w:contextualSpacing/>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 xml:space="preserve">Pogodba, pri kateri kdo v imenu ali na račun druge pogodbene stranke, predstavniku ali posredniku organa ali organizacije iz javnega sektorja obljubi, ponudi ali da kakšno nedovoljeno korist za: </w:t>
      </w:r>
    </w:p>
    <w:p w:rsidR="00B11D2C" w:rsidRPr="00D42730" w:rsidRDefault="00B11D2C" w:rsidP="00BE0060">
      <w:pPr>
        <w:widowControl w:val="0"/>
        <w:numPr>
          <w:ilvl w:val="0"/>
          <w:numId w:val="39"/>
        </w:numPr>
        <w:tabs>
          <w:tab w:val="clear" w:pos="600"/>
        </w:tabs>
        <w:spacing w:line="276" w:lineRule="auto"/>
        <w:ind w:left="426" w:hanging="284"/>
        <w:jc w:val="both"/>
        <w:rPr>
          <w:rFonts w:asciiTheme="majorHAnsi" w:hAnsiTheme="majorHAnsi" w:cs="Tahoma"/>
          <w:szCs w:val="22"/>
        </w:rPr>
      </w:pPr>
      <w:r w:rsidRPr="00D42730">
        <w:rPr>
          <w:rFonts w:asciiTheme="majorHAnsi" w:hAnsiTheme="majorHAnsi" w:cs="Tahoma"/>
          <w:szCs w:val="22"/>
        </w:rPr>
        <w:t xml:space="preserve">pridobitev posla ali </w:t>
      </w:r>
    </w:p>
    <w:p w:rsidR="00B11D2C" w:rsidRPr="00D42730" w:rsidRDefault="00B11D2C" w:rsidP="00BE0060">
      <w:pPr>
        <w:widowControl w:val="0"/>
        <w:numPr>
          <w:ilvl w:val="0"/>
          <w:numId w:val="39"/>
        </w:numPr>
        <w:tabs>
          <w:tab w:val="clear" w:pos="600"/>
        </w:tabs>
        <w:spacing w:line="276" w:lineRule="auto"/>
        <w:ind w:left="426" w:hanging="284"/>
        <w:jc w:val="both"/>
        <w:rPr>
          <w:rFonts w:asciiTheme="majorHAnsi" w:hAnsiTheme="majorHAnsi" w:cs="Tahoma"/>
          <w:szCs w:val="22"/>
        </w:rPr>
      </w:pPr>
      <w:r w:rsidRPr="00D42730">
        <w:rPr>
          <w:rFonts w:asciiTheme="majorHAnsi" w:hAnsiTheme="majorHAnsi" w:cs="Tahoma"/>
          <w:szCs w:val="22"/>
        </w:rPr>
        <w:t xml:space="preserve">za sklenitev posla pod ugodnejšimi pogoji ali </w:t>
      </w:r>
    </w:p>
    <w:p w:rsidR="00B11D2C" w:rsidRPr="00D42730" w:rsidRDefault="00B11D2C" w:rsidP="00BE0060">
      <w:pPr>
        <w:widowControl w:val="0"/>
        <w:numPr>
          <w:ilvl w:val="0"/>
          <w:numId w:val="39"/>
        </w:numPr>
        <w:tabs>
          <w:tab w:val="clear" w:pos="600"/>
        </w:tabs>
        <w:spacing w:line="276" w:lineRule="auto"/>
        <w:ind w:left="426" w:hanging="284"/>
        <w:jc w:val="both"/>
        <w:rPr>
          <w:rFonts w:asciiTheme="majorHAnsi" w:hAnsiTheme="majorHAnsi" w:cs="Tahoma"/>
          <w:szCs w:val="22"/>
        </w:rPr>
      </w:pPr>
      <w:r w:rsidRPr="00D42730">
        <w:rPr>
          <w:rFonts w:asciiTheme="majorHAnsi" w:hAnsiTheme="majorHAnsi" w:cs="Tahoma"/>
          <w:szCs w:val="22"/>
        </w:rPr>
        <w:t xml:space="preserve">za opustitev dolžnega nadzora nad izvajanjem pogodbenih obveznosti ali </w:t>
      </w:r>
    </w:p>
    <w:p w:rsidR="00B11D2C" w:rsidRPr="00D42730" w:rsidRDefault="00B11D2C" w:rsidP="00BE0060">
      <w:pPr>
        <w:widowControl w:val="0"/>
        <w:numPr>
          <w:ilvl w:val="0"/>
          <w:numId w:val="39"/>
        </w:numPr>
        <w:tabs>
          <w:tab w:val="clear" w:pos="600"/>
        </w:tabs>
        <w:spacing w:line="276" w:lineRule="auto"/>
        <w:ind w:left="426" w:hanging="284"/>
        <w:jc w:val="both"/>
        <w:rPr>
          <w:rFonts w:asciiTheme="majorHAnsi" w:hAnsiTheme="majorHAnsi" w:cs="Tahoma"/>
          <w:szCs w:val="22"/>
        </w:rPr>
      </w:pPr>
      <w:r w:rsidRPr="00D42730">
        <w:rPr>
          <w:rFonts w:asciiTheme="majorHAnsi" w:hAnsiTheme="majorHAnsi" w:cs="Tahoma"/>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11D2C" w:rsidRDefault="00B11D2C" w:rsidP="00B11D2C">
      <w:pPr>
        <w:jc w:val="both"/>
        <w:rPr>
          <w:rFonts w:asciiTheme="majorHAnsi" w:hAnsiTheme="majorHAnsi" w:cs="Tahoma"/>
          <w:szCs w:val="22"/>
        </w:rPr>
      </w:pPr>
      <w:r w:rsidRPr="00D42730">
        <w:rPr>
          <w:rFonts w:asciiTheme="majorHAnsi" w:hAnsiTheme="majorHAnsi" w:cs="Tahoma"/>
          <w:szCs w:val="22"/>
        </w:rPr>
        <w:t xml:space="preserve">je nična. </w:t>
      </w:r>
    </w:p>
    <w:p w:rsidR="00B11D2C" w:rsidRPr="00D42730" w:rsidRDefault="00B11D2C" w:rsidP="00B11D2C">
      <w:pPr>
        <w:jc w:val="both"/>
        <w:rPr>
          <w:rFonts w:asciiTheme="majorHAnsi" w:hAnsiTheme="majorHAnsi" w:cs="Tahoma"/>
          <w:szCs w:val="22"/>
        </w:rPr>
      </w:pPr>
    </w:p>
    <w:p w:rsidR="00B11D2C" w:rsidRPr="00D42730" w:rsidRDefault="00B11D2C" w:rsidP="00B11D2C">
      <w:pPr>
        <w:jc w:val="both"/>
        <w:rPr>
          <w:rFonts w:asciiTheme="majorHAnsi" w:hAnsiTheme="majorHAnsi" w:cs="Tahoma"/>
          <w:szCs w:val="22"/>
        </w:rPr>
      </w:pPr>
    </w:p>
    <w:p w:rsidR="00B11D2C" w:rsidRPr="00D42730" w:rsidRDefault="00B11D2C" w:rsidP="00B11D2C">
      <w:pPr>
        <w:keepNext/>
        <w:jc w:val="both"/>
        <w:outlineLvl w:val="0"/>
        <w:rPr>
          <w:rFonts w:asciiTheme="majorHAnsi" w:hAnsiTheme="majorHAnsi" w:cs="Tahoma"/>
          <w:b/>
          <w:bCs/>
          <w:szCs w:val="22"/>
        </w:rPr>
      </w:pPr>
      <w:bookmarkStart w:id="79" w:name="_Toc488738843"/>
      <w:r w:rsidRPr="00D42730">
        <w:rPr>
          <w:rFonts w:asciiTheme="majorHAnsi" w:hAnsiTheme="majorHAnsi" w:cs="Tahoma"/>
          <w:b/>
          <w:bCs/>
          <w:szCs w:val="22"/>
        </w:rPr>
        <w:t>X</w:t>
      </w:r>
      <w:r>
        <w:rPr>
          <w:rFonts w:asciiTheme="majorHAnsi" w:hAnsiTheme="majorHAnsi" w:cs="Tahoma"/>
          <w:b/>
          <w:bCs/>
          <w:szCs w:val="22"/>
        </w:rPr>
        <w:t>I</w:t>
      </w:r>
      <w:r w:rsidRPr="00D42730">
        <w:rPr>
          <w:rFonts w:asciiTheme="majorHAnsi" w:hAnsiTheme="majorHAnsi" w:cs="Tahoma"/>
          <w:b/>
          <w:bCs/>
          <w:szCs w:val="22"/>
        </w:rPr>
        <w:t>. KONČNE DOLOČBE</w:t>
      </w:r>
      <w:bookmarkEnd w:id="79"/>
    </w:p>
    <w:p w:rsidR="00B11D2C" w:rsidRPr="00D42730" w:rsidRDefault="00B11D2C" w:rsidP="00B11D2C">
      <w:pPr>
        <w:numPr>
          <w:ilvl w:val="0"/>
          <w:numId w:val="35"/>
        </w:numPr>
        <w:contextualSpacing/>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tabs>
          <w:tab w:val="num" w:pos="4860"/>
        </w:tabs>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 xml:space="preserve">Če bi med izvajanjem te pogodbe prišlo do sprememb v statusu dobavitelja, naročnik samostojno odloči o prenosu obveznosti na tretjo osebo. </w:t>
      </w:r>
    </w:p>
    <w:p w:rsidR="00B11D2C" w:rsidRPr="00D42730" w:rsidRDefault="00B11D2C" w:rsidP="00B11D2C">
      <w:pPr>
        <w:jc w:val="both"/>
        <w:rPr>
          <w:rFonts w:asciiTheme="majorHAnsi" w:hAnsiTheme="majorHAnsi" w:cs="Tahoma"/>
          <w:szCs w:val="22"/>
        </w:rPr>
      </w:pPr>
    </w:p>
    <w:p w:rsidR="00B11D2C" w:rsidRPr="00D42730" w:rsidRDefault="00B11D2C" w:rsidP="00B11D2C">
      <w:pPr>
        <w:numPr>
          <w:ilvl w:val="0"/>
          <w:numId w:val="35"/>
        </w:numPr>
        <w:contextualSpacing/>
        <w:rPr>
          <w:rFonts w:asciiTheme="majorHAnsi" w:hAnsiTheme="majorHAnsi" w:cs="Tahoma"/>
          <w:szCs w:val="22"/>
        </w:rPr>
      </w:pPr>
      <w:r w:rsidRPr="00D42730">
        <w:rPr>
          <w:rFonts w:asciiTheme="majorHAnsi" w:hAnsiTheme="majorHAnsi" w:cs="Tahoma"/>
          <w:szCs w:val="22"/>
        </w:rPr>
        <w:t>člen</w:t>
      </w:r>
    </w:p>
    <w:p w:rsidR="00B11D2C" w:rsidRPr="00D42730" w:rsidRDefault="00B11D2C" w:rsidP="00B11D2C">
      <w:pPr>
        <w:tabs>
          <w:tab w:val="num" w:pos="4860"/>
        </w:tabs>
        <w:rPr>
          <w:rFonts w:asciiTheme="majorHAnsi" w:hAnsiTheme="majorHAnsi" w:cs="Tahoma"/>
          <w:szCs w:val="22"/>
        </w:rPr>
      </w:pPr>
    </w:p>
    <w:p w:rsidR="00B11D2C" w:rsidRPr="00D42730" w:rsidRDefault="00B11D2C" w:rsidP="00B11D2C">
      <w:pPr>
        <w:jc w:val="both"/>
        <w:rPr>
          <w:rFonts w:asciiTheme="majorHAnsi" w:hAnsiTheme="majorHAnsi" w:cs="Tahoma"/>
          <w:szCs w:val="22"/>
        </w:rPr>
      </w:pPr>
      <w:r w:rsidRPr="00D42730">
        <w:rPr>
          <w:rFonts w:asciiTheme="majorHAnsi" w:hAnsiTheme="majorHAnsi" w:cs="Tahoma"/>
          <w:szCs w:val="22"/>
        </w:rPr>
        <w:t xml:space="preserve">Ta pogodba je sestavljena v </w:t>
      </w:r>
      <w:r w:rsidR="005F4724">
        <w:rPr>
          <w:rFonts w:asciiTheme="majorHAnsi" w:hAnsiTheme="majorHAnsi" w:cs="Tahoma"/>
          <w:szCs w:val="22"/>
        </w:rPr>
        <w:t>dveh</w:t>
      </w:r>
      <w:r w:rsidRPr="00D42730">
        <w:rPr>
          <w:rFonts w:asciiTheme="majorHAnsi" w:hAnsiTheme="majorHAnsi" w:cs="Tahoma"/>
          <w:szCs w:val="22"/>
        </w:rPr>
        <w:t xml:space="preserve"> (</w:t>
      </w:r>
      <w:r w:rsidR="005F4724">
        <w:rPr>
          <w:rFonts w:asciiTheme="majorHAnsi" w:hAnsiTheme="majorHAnsi" w:cs="Tahoma"/>
          <w:szCs w:val="22"/>
        </w:rPr>
        <w:t>2</w:t>
      </w:r>
      <w:r w:rsidRPr="00D42730">
        <w:rPr>
          <w:rFonts w:asciiTheme="majorHAnsi" w:hAnsiTheme="majorHAnsi" w:cs="Tahoma"/>
          <w:szCs w:val="22"/>
        </w:rPr>
        <w:t xml:space="preserve">) enakih izvodih, od katerih ima vsak značaj izvirnika in od katerih  prejme  </w:t>
      </w:r>
      <w:r w:rsidR="005F4724">
        <w:rPr>
          <w:rFonts w:asciiTheme="majorHAnsi" w:hAnsiTheme="majorHAnsi" w:cs="Tahoma"/>
          <w:szCs w:val="22"/>
        </w:rPr>
        <w:t>en</w:t>
      </w:r>
      <w:r w:rsidRPr="00D42730">
        <w:rPr>
          <w:rFonts w:asciiTheme="majorHAnsi" w:hAnsiTheme="majorHAnsi" w:cs="Tahoma"/>
          <w:szCs w:val="22"/>
        </w:rPr>
        <w:t xml:space="preserve"> (</w:t>
      </w:r>
      <w:r w:rsidR="005F4724">
        <w:rPr>
          <w:rFonts w:asciiTheme="majorHAnsi" w:hAnsiTheme="majorHAnsi" w:cs="Tahoma"/>
          <w:szCs w:val="22"/>
        </w:rPr>
        <w:t>1</w:t>
      </w:r>
      <w:r w:rsidRPr="00D42730">
        <w:rPr>
          <w:rFonts w:asciiTheme="majorHAnsi" w:hAnsiTheme="majorHAnsi" w:cs="Tahoma"/>
          <w:szCs w:val="22"/>
        </w:rPr>
        <w:t xml:space="preserve">) izvod dobavitelj in  </w:t>
      </w:r>
      <w:r w:rsidR="005F4724">
        <w:rPr>
          <w:rFonts w:asciiTheme="majorHAnsi" w:hAnsiTheme="majorHAnsi" w:cs="Tahoma"/>
          <w:szCs w:val="22"/>
        </w:rPr>
        <w:t>en</w:t>
      </w:r>
      <w:r w:rsidRPr="00D42730">
        <w:rPr>
          <w:rFonts w:asciiTheme="majorHAnsi" w:hAnsiTheme="majorHAnsi" w:cs="Tahoma"/>
          <w:szCs w:val="22"/>
        </w:rPr>
        <w:t xml:space="preserve"> (</w:t>
      </w:r>
      <w:r w:rsidR="005F4724">
        <w:rPr>
          <w:rFonts w:asciiTheme="majorHAnsi" w:hAnsiTheme="majorHAnsi" w:cs="Tahoma"/>
          <w:szCs w:val="22"/>
        </w:rPr>
        <w:t>1</w:t>
      </w:r>
      <w:r w:rsidRPr="00D42730">
        <w:rPr>
          <w:rFonts w:asciiTheme="majorHAnsi" w:hAnsiTheme="majorHAnsi" w:cs="Tahoma"/>
          <w:szCs w:val="22"/>
        </w:rPr>
        <w:t>) izvod naročnik.</w:t>
      </w:r>
    </w:p>
    <w:p w:rsidR="00B11D2C" w:rsidRPr="00D42730" w:rsidRDefault="00B11D2C" w:rsidP="00B11D2C">
      <w:pPr>
        <w:jc w:val="both"/>
        <w:rPr>
          <w:rFonts w:asciiTheme="majorHAnsi" w:hAnsiTheme="majorHAnsi" w:cs="Tahoma"/>
          <w:szCs w:val="22"/>
        </w:rPr>
      </w:pPr>
    </w:p>
    <w:p w:rsidR="00B11D2C" w:rsidRPr="00D42730" w:rsidRDefault="00B11D2C" w:rsidP="00B11D2C">
      <w:pPr>
        <w:numPr>
          <w:ilvl w:val="0"/>
          <w:numId w:val="35"/>
        </w:numPr>
        <w:contextualSpacing/>
        <w:rPr>
          <w:rFonts w:asciiTheme="majorHAnsi" w:hAnsiTheme="majorHAnsi" w:cs="Tahoma"/>
          <w:szCs w:val="22"/>
        </w:rPr>
      </w:pPr>
      <w:r w:rsidRPr="00D42730">
        <w:rPr>
          <w:rFonts w:asciiTheme="majorHAnsi" w:hAnsiTheme="majorHAnsi" w:cs="Tahoma"/>
          <w:szCs w:val="22"/>
        </w:rPr>
        <w:t>člen</w:t>
      </w:r>
    </w:p>
    <w:p w:rsidR="00B11D2C" w:rsidRDefault="00B11D2C" w:rsidP="00B11D2C">
      <w:pPr>
        <w:tabs>
          <w:tab w:val="num" w:pos="4860"/>
        </w:tabs>
        <w:rPr>
          <w:rFonts w:asciiTheme="majorHAnsi" w:hAnsiTheme="majorHAnsi" w:cs="Tahoma"/>
          <w:szCs w:val="22"/>
        </w:rPr>
      </w:pPr>
    </w:p>
    <w:p w:rsidR="00B11D2C" w:rsidRPr="00D42730" w:rsidRDefault="00B11D2C" w:rsidP="00B11D2C">
      <w:pPr>
        <w:rPr>
          <w:rFonts w:asciiTheme="majorHAnsi" w:hAnsiTheme="majorHAnsi" w:cs="Tahoma"/>
          <w:bCs/>
          <w:szCs w:val="22"/>
        </w:rPr>
      </w:pPr>
      <w:r w:rsidRPr="00D42730">
        <w:rPr>
          <w:rFonts w:asciiTheme="majorHAnsi" w:hAnsiTheme="majorHAnsi" w:cs="Tahoma"/>
          <w:bCs/>
          <w:szCs w:val="22"/>
        </w:rPr>
        <w:t>Vse spremembe in dopolnitve te pogodbe se sklenejo v obliki pisnih aneksov k tej pogodbi.</w:t>
      </w:r>
    </w:p>
    <w:p w:rsidR="00B11D2C" w:rsidRDefault="00B11D2C" w:rsidP="00B11D2C">
      <w:pPr>
        <w:tabs>
          <w:tab w:val="num" w:pos="4860"/>
        </w:tabs>
        <w:rPr>
          <w:rFonts w:asciiTheme="majorHAnsi" w:hAnsiTheme="majorHAnsi" w:cs="Tahoma"/>
          <w:szCs w:val="22"/>
        </w:rPr>
      </w:pPr>
    </w:p>
    <w:p w:rsidR="00B11D2C" w:rsidRPr="00733458" w:rsidRDefault="00B11D2C" w:rsidP="00B11D2C">
      <w:pPr>
        <w:jc w:val="both"/>
        <w:rPr>
          <w:rFonts w:asciiTheme="majorHAnsi" w:hAnsiTheme="majorHAnsi" w:cs="Tahoma"/>
          <w:szCs w:val="22"/>
        </w:rPr>
      </w:pPr>
      <w:r w:rsidRPr="00733458">
        <w:rPr>
          <w:rFonts w:asciiTheme="majorHAnsi" w:hAnsiTheme="majorHAnsi" w:cs="Tahoma"/>
          <w:szCs w:val="22"/>
        </w:rPr>
        <w:t>Če katerakoli od določb te pogodbe je ali postane neveljavna, to ne vpliva na ostale določbe. Neveljavna določba se nadomesti z veljavno, ki mora čim bolj ustrezati namenu, ki ga je želela doseči neveljavna določba.</w:t>
      </w:r>
    </w:p>
    <w:p w:rsidR="00B11D2C" w:rsidRPr="00733458" w:rsidRDefault="00B11D2C" w:rsidP="00B11D2C">
      <w:pPr>
        <w:jc w:val="both"/>
        <w:rPr>
          <w:rFonts w:asciiTheme="majorHAnsi" w:hAnsiTheme="majorHAnsi" w:cs="Tahoma"/>
          <w:szCs w:val="22"/>
        </w:rPr>
      </w:pPr>
    </w:p>
    <w:p w:rsidR="00B11D2C" w:rsidRPr="00733458" w:rsidRDefault="00B11D2C" w:rsidP="00B11D2C">
      <w:pPr>
        <w:jc w:val="both"/>
        <w:rPr>
          <w:rFonts w:asciiTheme="majorHAnsi" w:hAnsiTheme="majorHAnsi" w:cs="Tahoma"/>
          <w:szCs w:val="22"/>
        </w:rPr>
      </w:pPr>
      <w:r w:rsidRPr="00733458">
        <w:rPr>
          <w:rFonts w:asciiTheme="majorHAnsi" w:hAnsiTheme="majorHAnsi" w:cs="Tahoma"/>
          <w:szCs w:val="22"/>
        </w:rPr>
        <w:t>Odstop pogodbe tretjemu je možen samo s pisnim soglasjem obeh pogodbenih strank.</w:t>
      </w:r>
    </w:p>
    <w:p w:rsidR="00B11D2C" w:rsidRDefault="00B11D2C" w:rsidP="00B11D2C">
      <w:pPr>
        <w:tabs>
          <w:tab w:val="num" w:pos="4860"/>
        </w:tabs>
        <w:rPr>
          <w:rFonts w:asciiTheme="majorHAnsi" w:hAnsiTheme="majorHAnsi" w:cs="Tahoma"/>
          <w:szCs w:val="22"/>
        </w:rPr>
      </w:pPr>
    </w:p>
    <w:p w:rsidR="00B11D2C" w:rsidRPr="00D42730" w:rsidRDefault="00B11D2C" w:rsidP="00B11D2C">
      <w:pPr>
        <w:jc w:val="both"/>
        <w:rPr>
          <w:rFonts w:asciiTheme="majorHAnsi" w:hAnsiTheme="majorHAnsi" w:cs="Tahoma"/>
          <w:bCs/>
          <w:szCs w:val="22"/>
        </w:rPr>
      </w:pPr>
      <w:r w:rsidRPr="00D42730">
        <w:rPr>
          <w:rFonts w:asciiTheme="majorHAnsi" w:hAnsiTheme="majorHAnsi" w:cs="Tahoma"/>
          <w:bCs/>
          <w:szCs w:val="22"/>
        </w:rPr>
        <w:t>Glede vprašanj, ki jih ta pogodba ne ureja, se smiselno uporabljata razpisna dokumentacija naročnika in ponudba dobavitelja v postopku oddaje javnega naročila, na podlagi katere je bil izbran in določila Obligacijskega zakonika in določila ostalih predpisov, ki urejajo področje materiala iz te pogodbe.</w:t>
      </w:r>
    </w:p>
    <w:p w:rsidR="00B11D2C" w:rsidRPr="00D42730" w:rsidRDefault="00B11D2C" w:rsidP="00B11D2C">
      <w:pPr>
        <w:jc w:val="both"/>
        <w:rPr>
          <w:rFonts w:asciiTheme="majorHAnsi" w:hAnsiTheme="majorHAnsi" w:cs="Tahoma"/>
          <w:szCs w:val="22"/>
        </w:rPr>
      </w:pPr>
    </w:p>
    <w:p w:rsidR="00B11D2C" w:rsidRPr="003C5EC7" w:rsidRDefault="00B11D2C" w:rsidP="00B11D2C">
      <w:pPr>
        <w:overflowPunct w:val="0"/>
        <w:autoSpaceDE w:val="0"/>
        <w:autoSpaceDN w:val="0"/>
        <w:adjustRightInd w:val="0"/>
        <w:spacing w:before="120"/>
        <w:jc w:val="both"/>
        <w:textAlignment w:val="baseline"/>
        <w:rPr>
          <w:rFonts w:asciiTheme="majorHAnsi" w:hAnsiTheme="majorHAnsi" w:cs="Arial"/>
          <w:noProof/>
          <w:szCs w:val="22"/>
        </w:rPr>
      </w:pPr>
      <w:r w:rsidRPr="003C5EC7">
        <w:rPr>
          <w:rFonts w:asciiTheme="majorHAnsi" w:hAnsiTheme="majorHAnsi" w:cs="Arial"/>
          <w:noProof/>
          <w:szCs w:val="22"/>
        </w:rPr>
        <w:lastRenderedPageBreak/>
        <w:t>V Kopru, dne _____________</w:t>
      </w:r>
      <w:r w:rsidRPr="003C5EC7">
        <w:rPr>
          <w:rFonts w:asciiTheme="majorHAnsi" w:hAnsiTheme="majorHAnsi" w:cs="Arial"/>
          <w:noProof/>
          <w:szCs w:val="22"/>
        </w:rPr>
        <w:tab/>
      </w:r>
      <w:r w:rsidRPr="003C5EC7">
        <w:rPr>
          <w:rFonts w:asciiTheme="majorHAnsi" w:hAnsiTheme="majorHAnsi" w:cs="Arial"/>
          <w:noProof/>
          <w:szCs w:val="22"/>
        </w:rPr>
        <w:tab/>
      </w:r>
      <w:r w:rsidRPr="003C5EC7">
        <w:rPr>
          <w:rFonts w:asciiTheme="majorHAnsi" w:hAnsiTheme="majorHAnsi" w:cs="Arial"/>
          <w:noProof/>
          <w:szCs w:val="22"/>
        </w:rPr>
        <w:tab/>
      </w:r>
      <w:r w:rsidRPr="003C5EC7">
        <w:rPr>
          <w:rFonts w:asciiTheme="majorHAnsi" w:hAnsiTheme="majorHAnsi" w:cs="Arial"/>
          <w:noProof/>
          <w:szCs w:val="22"/>
        </w:rPr>
        <w:tab/>
      </w:r>
      <w:r w:rsidRPr="003C5EC7">
        <w:rPr>
          <w:rFonts w:asciiTheme="majorHAnsi" w:hAnsiTheme="majorHAnsi" w:cs="Arial"/>
          <w:noProof/>
          <w:szCs w:val="22"/>
        </w:rPr>
        <w:tab/>
        <w:t xml:space="preserve">V </w:t>
      </w:r>
      <w:r>
        <w:rPr>
          <w:rFonts w:asciiTheme="majorHAnsi" w:hAnsiTheme="majorHAnsi" w:cs="Arial"/>
          <w:noProof/>
          <w:szCs w:val="22"/>
        </w:rPr>
        <w:t>___________________</w:t>
      </w:r>
      <w:r w:rsidRPr="003C5EC7">
        <w:rPr>
          <w:rFonts w:asciiTheme="majorHAnsi" w:hAnsiTheme="majorHAnsi" w:cs="Arial"/>
          <w:noProof/>
          <w:szCs w:val="22"/>
        </w:rPr>
        <w:t>, dne ____________</w:t>
      </w:r>
    </w:p>
    <w:p w:rsidR="00B11D2C" w:rsidRPr="003C5EC7" w:rsidRDefault="00B11D2C" w:rsidP="00B11D2C">
      <w:pPr>
        <w:tabs>
          <w:tab w:val="num" w:pos="0"/>
        </w:tabs>
        <w:overflowPunct w:val="0"/>
        <w:autoSpaceDE w:val="0"/>
        <w:autoSpaceDN w:val="0"/>
        <w:adjustRightInd w:val="0"/>
        <w:spacing w:before="120"/>
        <w:jc w:val="both"/>
        <w:textAlignment w:val="baseline"/>
        <w:rPr>
          <w:rFonts w:asciiTheme="majorHAnsi" w:hAnsiTheme="majorHAnsi" w:cs="Arial"/>
          <w:noProof/>
          <w:szCs w:val="22"/>
        </w:rPr>
      </w:pPr>
    </w:p>
    <w:p w:rsidR="00B11D2C" w:rsidRPr="003C5EC7" w:rsidRDefault="00B11D2C" w:rsidP="00B11D2C">
      <w:pPr>
        <w:tabs>
          <w:tab w:val="num" w:pos="0"/>
        </w:tabs>
        <w:overflowPunct w:val="0"/>
        <w:autoSpaceDE w:val="0"/>
        <w:autoSpaceDN w:val="0"/>
        <w:adjustRightInd w:val="0"/>
        <w:spacing w:before="120"/>
        <w:jc w:val="both"/>
        <w:textAlignment w:val="baseline"/>
        <w:rPr>
          <w:rFonts w:asciiTheme="majorHAnsi" w:hAnsiTheme="majorHAnsi" w:cs="Arial"/>
          <w:noProof/>
          <w:szCs w:val="22"/>
        </w:rPr>
      </w:pPr>
      <w:r w:rsidRPr="003C5EC7">
        <w:rPr>
          <w:rFonts w:asciiTheme="majorHAnsi" w:hAnsiTheme="majorHAnsi" w:cs="Arial"/>
          <w:noProof/>
          <w:szCs w:val="22"/>
        </w:rPr>
        <w:t>Št.:</w:t>
      </w:r>
      <w:r w:rsidRPr="003C5EC7">
        <w:rPr>
          <w:rFonts w:asciiTheme="majorHAnsi" w:hAnsiTheme="majorHAnsi" w:cs="Arial"/>
          <w:noProof/>
          <w:szCs w:val="22"/>
        </w:rPr>
        <w:tab/>
      </w:r>
      <w:r w:rsidRPr="003C5EC7">
        <w:rPr>
          <w:rFonts w:asciiTheme="majorHAnsi" w:hAnsiTheme="majorHAnsi" w:cs="Arial"/>
          <w:noProof/>
          <w:szCs w:val="22"/>
        </w:rPr>
        <w:tab/>
      </w:r>
      <w:r w:rsidRPr="003C5EC7">
        <w:rPr>
          <w:rFonts w:asciiTheme="majorHAnsi" w:hAnsiTheme="majorHAnsi" w:cs="Arial"/>
          <w:noProof/>
          <w:szCs w:val="22"/>
        </w:rPr>
        <w:tab/>
      </w:r>
      <w:r w:rsidRPr="003C5EC7">
        <w:rPr>
          <w:rFonts w:asciiTheme="majorHAnsi" w:hAnsiTheme="majorHAnsi" w:cs="Arial"/>
          <w:noProof/>
          <w:szCs w:val="22"/>
        </w:rPr>
        <w:tab/>
      </w:r>
      <w:r w:rsidRPr="003C5EC7">
        <w:rPr>
          <w:rFonts w:asciiTheme="majorHAnsi" w:hAnsiTheme="majorHAnsi" w:cs="Arial"/>
          <w:noProof/>
          <w:szCs w:val="22"/>
        </w:rPr>
        <w:tab/>
      </w:r>
      <w:r w:rsidRPr="003C5EC7">
        <w:rPr>
          <w:rFonts w:asciiTheme="majorHAnsi" w:hAnsiTheme="majorHAnsi" w:cs="Arial"/>
          <w:noProof/>
          <w:szCs w:val="22"/>
        </w:rPr>
        <w:tab/>
      </w:r>
      <w:r w:rsidRPr="003C5EC7">
        <w:rPr>
          <w:rFonts w:asciiTheme="majorHAnsi" w:hAnsiTheme="majorHAnsi" w:cs="Arial"/>
          <w:noProof/>
          <w:szCs w:val="22"/>
        </w:rPr>
        <w:tab/>
      </w:r>
      <w:r w:rsidRPr="003C5EC7">
        <w:rPr>
          <w:rFonts w:asciiTheme="majorHAnsi" w:hAnsiTheme="majorHAnsi" w:cs="Arial"/>
          <w:noProof/>
          <w:szCs w:val="22"/>
        </w:rPr>
        <w:tab/>
        <w:t>Št.:</w:t>
      </w:r>
    </w:p>
    <w:p w:rsidR="00B11D2C" w:rsidRPr="003C5EC7" w:rsidRDefault="00B11D2C" w:rsidP="00B11D2C">
      <w:pPr>
        <w:tabs>
          <w:tab w:val="num" w:pos="0"/>
        </w:tabs>
        <w:overflowPunct w:val="0"/>
        <w:autoSpaceDE w:val="0"/>
        <w:autoSpaceDN w:val="0"/>
        <w:adjustRightInd w:val="0"/>
        <w:spacing w:before="120"/>
        <w:jc w:val="both"/>
        <w:textAlignment w:val="baseline"/>
        <w:rPr>
          <w:rFonts w:asciiTheme="majorHAnsi" w:hAnsiTheme="majorHAnsi" w:cs="Arial"/>
          <w:noProof/>
          <w:szCs w:val="22"/>
        </w:rPr>
      </w:pPr>
    </w:p>
    <w:p w:rsidR="00B11D2C" w:rsidRPr="003C5EC7" w:rsidRDefault="00B11D2C" w:rsidP="00B11D2C">
      <w:pPr>
        <w:tabs>
          <w:tab w:val="num" w:pos="0"/>
        </w:tabs>
        <w:overflowPunct w:val="0"/>
        <w:autoSpaceDE w:val="0"/>
        <w:autoSpaceDN w:val="0"/>
        <w:adjustRightInd w:val="0"/>
        <w:spacing w:before="120"/>
        <w:jc w:val="both"/>
        <w:textAlignment w:val="baseline"/>
        <w:rPr>
          <w:rFonts w:asciiTheme="majorHAnsi" w:hAnsiTheme="majorHAnsi" w:cs="Arial"/>
          <w:noProof/>
          <w:szCs w:val="22"/>
        </w:rPr>
      </w:pPr>
      <w:r>
        <w:rPr>
          <w:rFonts w:asciiTheme="majorHAnsi" w:hAnsiTheme="majorHAnsi" w:cs="Arial"/>
          <w:noProof/>
          <w:szCs w:val="22"/>
        </w:rPr>
        <w:t>Naročnik:</w:t>
      </w:r>
      <w:r>
        <w:rPr>
          <w:rFonts w:asciiTheme="majorHAnsi" w:hAnsiTheme="majorHAnsi" w:cs="Arial"/>
          <w:noProof/>
          <w:szCs w:val="22"/>
        </w:rPr>
        <w:tab/>
      </w:r>
      <w:r>
        <w:rPr>
          <w:rFonts w:asciiTheme="majorHAnsi" w:hAnsiTheme="majorHAnsi" w:cs="Arial"/>
          <w:noProof/>
          <w:szCs w:val="22"/>
        </w:rPr>
        <w:tab/>
      </w:r>
      <w:r>
        <w:rPr>
          <w:rFonts w:asciiTheme="majorHAnsi" w:hAnsiTheme="majorHAnsi" w:cs="Arial"/>
          <w:noProof/>
          <w:szCs w:val="22"/>
        </w:rPr>
        <w:tab/>
      </w:r>
      <w:r>
        <w:rPr>
          <w:rFonts w:asciiTheme="majorHAnsi" w:hAnsiTheme="majorHAnsi" w:cs="Arial"/>
          <w:noProof/>
          <w:szCs w:val="22"/>
        </w:rPr>
        <w:tab/>
      </w:r>
      <w:r>
        <w:rPr>
          <w:rFonts w:asciiTheme="majorHAnsi" w:hAnsiTheme="majorHAnsi" w:cs="Arial"/>
          <w:noProof/>
          <w:szCs w:val="22"/>
        </w:rPr>
        <w:tab/>
      </w:r>
      <w:r>
        <w:rPr>
          <w:rFonts w:asciiTheme="majorHAnsi" w:hAnsiTheme="majorHAnsi" w:cs="Arial"/>
          <w:noProof/>
          <w:szCs w:val="22"/>
        </w:rPr>
        <w:tab/>
      </w:r>
      <w:r>
        <w:rPr>
          <w:rFonts w:asciiTheme="majorHAnsi" w:hAnsiTheme="majorHAnsi" w:cs="Arial"/>
          <w:noProof/>
          <w:szCs w:val="22"/>
        </w:rPr>
        <w:tab/>
        <w:t>Dobavitelj</w:t>
      </w:r>
      <w:r w:rsidRPr="003C5EC7">
        <w:rPr>
          <w:rFonts w:asciiTheme="majorHAnsi" w:hAnsiTheme="majorHAnsi" w:cs="Arial"/>
          <w:noProof/>
          <w:szCs w:val="22"/>
        </w:rPr>
        <w:t>:</w:t>
      </w:r>
    </w:p>
    <w:p w:rsidR="00B11D2C" w:rsidRPr="003C5EC7" w:rsidRDefault="00B11D2C" w:rsidP="00B11D2C">
      <w:pPr>
        <w:tabs>
          <w:tab w:val="num" w:pos="0"/>
        </w:tabs>
        <w:overflowPunct w:val="0"/>
        <w:autoSpaceDE w:val="0"/>
        <w:autoSpaceDN w:val="0"/>
        <w:adjustRightInd w:val="0"/>
        <w:spacing w:before="120"/>
        <w:jc w:val="both"/>
        <w:textAlignment w:val="baseline"/>
        <w:rPr>
          <w:rFonts w:asciiTheme="majorHAnsi" w:hAnsiTheme="majorHAnsi" w:cs="Arial"/>
          <w:noProof/>
          <w:szCs w:val="22"/>
        </w:rPr>
      </w:pPr>
      <w:r w:rsidRPr="003C5EC7">
        <w:rPr>
          <w:rFonts w:asciiTheme="majorHAnsi" w:hAnsiTheme="majorHAnsi" w:cs="Arial"/>
          <w:noProof/>
          <w:szCs w:val="22"/>
        </w:rPr>
        <w:t>Rižanski vodovod Koper d.o.o.-s.r.l.</w:t>
      </w:r>
      <w:r w:rsidRPr="003C5EC7">
        <w:rPr>
          <w:rFonts w:asciiTheme="majorHAnsi" w:hAnsiTheme="majorHAnsi" w:cs="Arial"/>
          <w:noProof/>
          <w:szCs w:val="22"/>
        </w:rPr>
        <w:tab/>
      </w:r>
      <w:r w:rsidRPr="003C5EC7">
        <w:rPr>
          <w:rFonts w:asciiTheme="majorHAnsi" w:hAnsiTheme="majorHAnsi" w:cs="Arial"/>
          <w:noProof/>
          <w:szCs w:val="22"/>
        </w:rPr>
        <w:tab/>
      </w:r>
      <w:r w:rsidRPr="003C5EC7">
        <w:rPr>
          <w:rFonts w:asciiTheme="majorHAnsi" w:hAnsiTheme="majorHAnsi" w:cs="Arial"/>
          <w:noProof/>
          <w:szCs w:val="22"/>
        </w:rPr>
        <w:tab/>
      </w:r>
      <w:r w:rsidRPr="003C5EC7">
        <w:rPr>
          <w:rFonts w:asciiTheme="majorHAnsi" w:hAnsiTheme="majorHAnsi" w:cs="Arial"/>
          <w:noProof/>
          <w:szCs w:val="22"/>
        </w:rPr>
        <w:tab/>
      </w:r>
    </w:p>
    <w:p w:rsidR="00B11D2C" w:rsidRPr="003C5EC7" w:rsidRDefault="00B11D2C" w:rsidP="00B11D2C">
      <w:pPr>
        <w:overflowPunct w:val="0"/>
        <w:autoSpaceDE w:val="0"/>
        <w:autoSpaceDN w:val="0"/>
        <w:adjustRightInd w:val="0"/>
        <w:spacing w:before="120"/>
        <w:jc w:val="both"/>
        <w:textAlignment w:val="baseline"/>
        <w:rPr>
          <w:rFonts w:asciiTheme="majorHAnsi" w:hAnsiTheme="majorHAnsi" w:cs="Arial"/>
          <w:noProof/>
          <w:szCs w:val="22"/>
        </w:rPr>
      </w:pPr>
      <w:r w:rsidRPr="003C5EC7">
        <w:rPr>
          <w:rFonts w:asciiTheme="majorHAnsi" w:hAnsiTheme="majorHAnsi" w:cs="Arial"/>
          <w:noProof/>
          <w:szCs w:val="22"/>
        </w:rPr>
        <w:t>Direktor Zdravko Hočevar</w:t>
      </w:r>
      <w:r w:rsidRPr="003C5EC7">
        <w:rPr>
          <w:rFonts w:asciiTheme="majorHAnsi" w:hAnsiTheme="majorHAnsi" w:cs="Arial"/>
          <w:noProof/>
          <w:szCs w:val="22"/>
        </w:rPr>
        <w:tab/>
      </w:r>
      <w:r w:rsidRPr="003C5EC7">
        <w:rPr>
          <w:rFonts w:asciiTheme="majorHAnsi" w:hAnsiTheme="majorHAnsi" w:cs="Arial"/>
          <w:noProof/>
          <w:szCs w:val="22"/>
        </w:rPr>
        <w:tab/>
      </w:r>
      <w:r w:rsidRPr="003C5EC7">
        <w:rPr>
          <w:rFonts w:asciiTheme="majorHAnsi" w:hAnsiTheme="majorHAnsi" w:cs="Arial"/>
          <w:noProof/>
          <w:szCs w:val="22"/>
        </w:rPr>
        <w:tab/>
      </w:r>
      <w:r w:rsidRPr="003C5EC7">
        <w:rPr>
          <w:rFonts w:asciiTheme="majorHAnsi" w:hAnsiTheme="majorHAnsi" w:cs="Arial"/>
          <w:noProof/>
          <w:szCs w:val="22"/>
        </w:rPr>
        <w:tab/>
      </w:r>
      <w:r w:rsidRPr="003C5EC7">
        <w:rPr>
          <w:rFonts w:asciiTheme="majorHAnsi" w:hAnsiTheme="majorHAnsi" w:cs="Arial"/>
          <w:noProof/>
          <w:szCs w:val="22"/>
        </w:rPr>
        <w:tab/>
        <w:t>Direktor</w:t>
      </w:r>
    </w:p>
    <w:p w:rsidR="000562A1" w:rsidRPr="006F6688" w:rsidRDefault="000562A1" w:rsidP="000562A1">
      <w:pPr>
        <w:jc w:val="both"/>
        <w:rPr>
          <w:rFonts w:asciiTheme="majorHAnsi" w:eastAsia="Calibri" w:hAnsiTheme="majorHAnsi" w:cs="Tahoma"/>
          <w:szCs w:val="22"/>
          <w:lang w:eastAsia="en-US"/>
        </w:rPr>
      </w:pPr>
      <w:r w:rsidRPr="006F6688">
        <w:rPr>
          <w:rFonts w:asciiTheme="majorHAnsi" w:eastAsia="Calibri" w:hAnsiTheme="majorHAnsi" w:cs="Tahoma"/>
          <w:szCs w:val="22"/>
          <w:lang w:eastAsia="en-US"/>
        </w:rPr>
        <w:br w:type="page"/>
      </w:r>
    </w:p>
    <w:p w:rsidR="000562A1" w:rsidRPr="004343E1" w:rsidRDefault="000562A1" w:rsidP="000562A1">
      <w:pPr>
        <w:ind w:right="-284"/>
        <w:jc w:val="right"/>
        <w:rPr>
          <w:rFonts w:asciiTheme="majorHAnsi" w:hAnsiTheme="majorHAnsi"/>
          <w:b/>
          <w:i/>
          <w:szCs w:val="22"/>
        </w:rPr>
      </w:pPr>
      <w:r w:rsidRPr="004343E1">
        <w:rPr>
          <w:rFonts w:asciiTheme="majorHAnsi" w:hAnsiTheme="majorHAnsi"/>
          <w:b/>
          <w:szCs w:val="22"/>
        </w:rPr>
        <w:lastRenderedPageBreak/>
        <w:t>PRILOGA B</w:t>
      </w:r>
    </w:p>
    <w:p w:rsidR="000562A1" w:rsidRPr="0070431B" w:rsidRDefault="000562A1" w:rsidP="000562A1">
      <w:pPr>
        <w:pStyle w:val="Glava"/>
        <w:tabs>
          <w:tab w:val="clear" w:pos="4536"/>
          <w:tab w:val="clear" w:pos="9072"/>
        </w:tabs>
        <w:jc w:val="both"/>
        <w:rPr>
          <w:rFonts w:asciiTheme="minorHAnsi" w:hAnsiTheme="minorHAnsi"/>
          <w:i/>
          <w:szCs w:val="22"/>
        </w:rPr>
      </w:pPr>
    </w:p>
    <w:p w:rsidR="000562A1" w:rsidRPr="0070431B" w:rsidRDefault="000562A1" w:rsidP="000562A1">
      <w:pPr>
        <w:pStyle w:val="Glava"/>
        <w:tabs>
          <w:tab w:val="clear" w:pos="4536"/>
          <w:tab w:val="clear" w:pos="9072"/>
        </w:tabs>
        <w:jc w:val="both"/>
        <w:rPr>
          <w:rFonts w:asciiTheme="minorHAnsi" w:hAnsiTheme="minorHAnsi"/>
          <w:i/>
          <w:szCs w:val="22"/>
        </w:rPr>
      </w:pPr>
    </w:p>
    <w:p w:rsidR="000562A1" w:rsidRPr="00C62853" w:rsidRDefault="000562A1" w:rsidP="00C62853">
      <w:pPr>
        <w:jc w:val="center"/>
        <w:rPr>
          <w:rFonts w:asciiTheme="majorHAnsi" w:eastAsiaTheme="minorHAnsi" w:hAnsiTheme="majorHAnsi" w:cstheme="minorBidi"/>
          <w:b/>
          <w:szCs w:val="22"/>
          <w:lang w:eastAsia="en-US"/>
        </w:rPr>
      </w:pPr>
      <w:r w:rsidRPr="00C62853">
        <w:rPr>
          <w:rFonts w:asciiTheme="majorHAnsi" w:eastAsiaTheme="minorHAnsi" w:hAnsiTheme="majorHAnsi" w:cstheme="minorBidi"/>
          <w:b/>
          <w:szCs w:val="22"/>
          <w:lang w:eastAsia="en-US"/>
        </w:rPr>
        <w:t>OVOJNICA</w:t>
      </w:r>
    </w:p>
    <w:p w:rsidR="000562A1" w:rsidRPr="0070431B" w:rsidRDefault="000562A1" w:rsidP="000562A1">
      <w:pPr>
        <w:jc w:val="both"/>
        <w:rPr>
          <w:rFonts w:asciiTheme="minorHAnsi" w:hAnsiTheme="minorHAnsi"/>
          <w:i/>
          <w:szCs w:val="22"/>
        </w:rPr>
      </w:pPr>
    </w:p>
    <w:p w:rsidR="000562A1" w:rsidRPr="0070431B" w:rsidRDefault="000562A1" w:rsidP="000562A1">
      <w:pPr>
        <w:jc w:val="both"/>
        <w:rPr>
          <w:rFonts w:asciiTheme="minorHAnsi" w:hAnsiTheme="minorHAnsi"/>
          <w:i/>
          <w:szCs w:val="22"/>
        </w:rPr>
      </w:pPr>
    </w:p>
    <w:tbl>
      <w:tblPr>
        <w:tblStyle w:val="Tabelamrea"/>
        <w:tblW w:w="0" w:type="auto"/>
        <w:tblLook w:val="04A0" w:firstRow="1" w:lastRow="0" w:firstColumn="1" w:lastColumn="0" w:noHBand="0" w:noVBand="1"/>
      </w:tblPr>
      <w:tblGrid>
        <w:gridCol w:w="4122"/>
        <w:gridCol w:w="554"/>
        <w:gridCol w:w="4386"/>
      </w:tblGrid>
      <w:tr w:rsidR="000562A1" w:rsidRPr="0070431B" w:rsidTr="00C50784">
        <w:tc>
          <w:tcPr>
            <w:tcW w:w="9062" w:type="dxa"/>
            <w:gridSpan w:val="3"/>
            <w:shd w:val="clear" w:color="auto" w:fill="75C975" w:themeFill="background1" w:themeFillShade="F2"/>
          </w:tcPr>
          <w:p w:rsidR="000562A1" w:rsidRPr="00C62853" w:rsidRDefault="000562A1" w:rsidP="00C62853">
            <w:pPr>
              <w:jc w:val="center"/>
              <w:rPr>
                <w:rFonts w:asciiTheme="majorHAnsi" w:eastAsiaTheme="minorHAnsi" w:hAnsiTheme="majorHAnsi" w:cstheme="minorBidi"/>
                <w:b/>
                <w:szCs w:val="22"/>
                <w:lang w:eastAsia="en-US"/>
              </w:rPr>
            </w:pPr>
          </w:p>
          <w:p w:rsidR="000562A1" w:rsidRPr="00C62853" w:rsidRDefault="000562A1" w:rsidP="00C62853">
            <w:pPr>
              <w:jc w:val="center"/>
              <w:rPr>
                <w:rFonts w:asciiTheme="majorHAnsi" w:eastAsiaTheme="minorHAnsi" w:hAnsiTheme="majorHAnsi" w:cstheme="minorBidi"/>
                <w:b/>
                <w:szCs w:val="22"/>
                <w:lang w:eastAsia="en-US"/>
              </w:rPr>
            </w:pPr>
            <w:r w:rsidRPr="00C62853">
              <w:rPr>
                <w:rFonts w:asciiTheme="majorHAnsi" w:eastAsiaTheme="minorHAnsi" w:hAnsiTheme="majorHAnsi" w:cstheme="minorBidi"/>
                <w:b/>
                <w:szCs w:val="22"/>
                <w:lang w:eastAsia="en-US"/>
              </w:rPr>
              <w:t>PONUDBA, NE ODPIRAJ !</w:t>
            </w:r>
          </w:p>
          <w:p w:rsidR="000562A1" w:rsidRPr="00C62853" w:rsidRDefault="000562A1" w:rsidP="00C62853">
            <w:pPr>
              <w:jc w:val="center"/>
              <w:rPr>
                <w:rFonts w:asciiTheme="majorHAnsi" w:eastAsiaTheme="minorHAnsi" w:hAnsiTheme="majorHAnsi" w:cstheme="minorBidi"/>
                <w:b/>
                <w:szCs w:val="22"/>
                <w:lang w:eastAsia="en-US"/>
              </w:rPr>
            </w:pPr>
          </w:p>
        </w:tc>
      </w:tr>
      <w:tr w:rsidR="000562A1" w:rsidRPr="0070431B" w:rsidTr="00C50784">
        <w:tc>
          <w:tcPr>
            <w:tcW w:w="4122" w:type="dxa"/>
          </w:tcPr>
          <w:p w:rsidR="000562A1" w:rsidRPr="0070431B" w:rsidRDefault="000562A1" w:rsidP="00C50784">
            <w:pPr>
              <w:jc w:val="both"/>
              <w:rPr>
                <w:rFonts w:asciiTheme="minorHAnsi" w:hAnsiTheme="minorHAnsi"/>
                <w:b/>
                <w:i/>
                <w:szCs w:val="22"/>
              </w:rPr>
            </w:pPr>
          </w:p>
          <w:p w:rsidR="000562A1" w:rsidRPr="00C62853" w:rsidRDefault="000562A1" w:rsidP="00C50784">
            <w:pPr>
              <w:jc w:val="both"/>
              <w:rPr>
                <w:rFonts w:asciiTheme="majorHAnsi" w:eastAsiaTheme="minorHAnsi" w:hAnsiTheme="majorHAnsi" w:cstheme="minorBidi"/>
                <w:szCs w:val="22"/>
                <w:lang w:eastAsia="en-US"/>
              </w:rPr>
            </w:pPr>
            <w:r w:rsidRPr="00C62853">
              <w:rPr>
                <w:rFonts w:asciiTheme="majorHAnsi" w:eastAsiaTheme="minorHAnsi" w:hAnsiTheme="majorHAnsi" w:cstheme="minorBidi"/>
                <w:b/>
                <w:szCs w:val="22"/>
                <w:lang w:eastAsia="en-US"/>
              </w:rPr>
              <w:t xml:space="preserve">POŠILJATELJ </w:t>
            </w:r>
            <w:r w:rsidRPr="00C62853">
              <w:rPr>
                <w:rFonts w:asciiTheme="majorHAnsi" w:eastAsiaTheme="minorHAnsi" w:hAnsiTheme="majorHAnsi" w:cstheme="minorBidi"/>
                <w:szCs w:val="22"/>
                <w:lang w:eastAsia="en-US"/>
              </w:rPr>
              <w:t>(ponudnik):</w:t>
            </w:r>
          </w:p>
          <w:p w:rsidR="000562A1" w:rsidRPr="00C62853" w:rsidRDefault="000562A1" w:rsidP="00C50784">
            <w:pPr>
              <w:jc w:val="both"/>
              <w:rPr>
                <w:rFonts w:asciiTheme="majorHAnsi" w:eastAsiaTheme="minorHAnsi" w:hAnsiTheme="majorHAnsi" w:cstheme="minorBidi"/>
                <w:szCs w:val="22"/>
                <w:lang w:eastAsia="en-US"/>
              </w:rPr>
            </w:pPr>
          </w:p>
          <w:p w:rsidR="000562A1" w:rsidRPr="00C62853" w:rsidRDefault="000562A1" w:rsidP="00C50784">
            <w:pPr>
              <w:jc w:val="both"/>
              <w:rPr>
                <w:rFonts w:asciiTheme="majorHAnsi" w:eastAsiaTheme="minorHAnsi" w:hAnsiTheme="majorHAnsi" w:cstheme="minorBidi"/>
                <w:szCs w:val="22"/>
                <w:lang w:eastAsia="en-US"/>
              </w:rPr>
            </w:pPr>
            <w:r w:rsidRPr="00C62853">
              <w:rPr>
                <w:rFonts w:asciiTheme="majorHAnsi" w:eastAsiaTheme="minorHAnsi" w:hAnsiTheme="majorHAnsi" w:cstheme="minorBidi"/>
                <w:szCs w:val="22"/>
                <w:lang w:eastAsia="en-US"/>
              </w:rPr>
              <w:t>Naziv:</w:t>
            </w:r>
          </w:p>
          <w:p w:rsidR="000562A1" w:rsidRPr="00C62853" w:rsidRDefault="000562A1" w:rsidP="00C50784">
            <w:pPr>
              <w:jc w:val="both"/>
              <w:rPr>
                <w:rFonts w:asciiTheme="majorHAnsi" w:eastAsiaTheme="minorHAnsi" w:hAnsiTheme="majorHAnsi" w:cstheme="minorBidi"/>
                <w:szCs w:val="22"/>
                <w:lang w:eastAsia="en-US"/>
              </w:rPr>
            </w:pPr>
          </w:p>
          <w:p w:rsidR="000562A1" w:rsidRPr="00C62853" w:rsidRDefault="000562A1" w:rsidP="00C50784">
            <w:pPr>
              <w:jc w:val="both"/>
              <w:rPr>
                <w:rFonts w:asciiTheme="majorHAnsi" w:eastAsiaTheme="minorHAnsi" w:hAnsiTheme="majorHAnsi" w:cstheme="minorBidi"/>
                <w:szCs w:val="22"/>
                <w:lang w:eastAsia="en-US"/>
              </w:rPr>
            </w:pPr>
          </w:p>
          <w:p w:rsidR="000562A1" w:rsidRPr="00C62853" w:rsidRDefault="000562A1" w:rsidP="00C50784">
            <w:pPr>
              <w:jc w:val="both"/>
              <w:rPr>
                <w:rFonts w:asciiTheme="majorHAnsi" w:eastAsiaTheme="minorHAnsi" w:hAnsiTheme="majorHAnsi" w:cstheme="minorBidi"/>
                <w:szCs w:val="22"/>
                <w:lang w:eastAsia="en-US"/>
              </w:rPr>
            </w:pPr>
            <w:r w:rsidRPr="00C62853">
              <w:rPr>
                <w:rFonts w:asciiTheme="majorHAnsi" w:eastAsiaTheme="minorHAnsi" w:hAnsiTheme="majorHAnsi" w:cstheme="minorBidi"/>
                <w:szCs w:val="22"/>
                <w:lang w:eastAsia="en-US"/>
              </w:rPr>
              <w:t>Naslov:</w:t>
            </w:r>
          </w:p>
          <w:p w:rsidR="000562A1" w:rsidRPr="0070431B" w:rsidRDefault="000562A1" w:rsidP="00C50784">
            <w:pPr>
              <w:jc w:val="both"/>
              <w:rPr>
                <w:rFonts w:asciiTheme="minorHAnsi" w:hAnsiTheme="minorHAnsi"/>
                <w:i/>
                <w:szCs w:val="22"/>
              </w:rPr>
            </w:pPr>
          </w:p>
          <w:p w:rsidR="000562A1" w:rsidRPr="0070431B" w:rsidRDefault="000562A1" w:rsidP="00C50784">
            <w:pPr>
              <w:jc w:val="both"/>
              <w:rPr>
                <w:rFonts w:asciiTheme="minorHAnsi" w:hAnsiTheme="minorHAnsi"/>
                <w:i/>
                <w:szCs w:val="22"/>
              </w:rPr>
            </w:pPr>
          </w:p>
          <w:p w:rsidR="000562A1" w:rsidRPr="0070431B" w:rsidRDefault="000562A1" w:rsidP="00C50784">
            <w:pPr>
              <w:jc w:val="both"/>
              <w:rPr>
                <w:rFonts w:asciiTheme="minorHAnsi" w:hAnsiTheme="minorHAnsi"/>
                <w:i/>
                <w:szCs w:val="22"/>
              </w:rPr>
            </w:pPr>
          </w:p>
        </w:tc>
        <w:tc>
          <w:tcPr>
            <w:tcW w:w="554" w:type="dxa"/>
            <w:tcBorders>
              <w:bottom w:val="nil"/>
            </w:tcBorders>
            <w:shd w:val="clear" w:color="auto" w:fill="DDD9C3" w:themeFill="background2" w:themeFillShade="E6"/>
          </w:tcPr>
          <w:p w:rsidR="000562A1" w:rsidRPr="0070431B" w:rsidRDefault="000562A1" w:rsidP="00C50784">
            <w:pPr>
              <w:jc w:val="both"/>
              <w:rPr>
                <w:rFonts w:asciiTheme="minorHAnsi" w:hAnsiTheme="minorHAnsi"/>
                <w:i/>
                <w:szCs w:val="22"/>
              </w:rPr>
            </w:pPr>
          </w:p>
          <w:p w:rsidR="000562A1" w:rsidRPr="0070431B" w:rsidRDefault="000562A1" w:rsidP="00C50784">
            <w:pPr>
              <w:jc w:val="both"/>
              <w:rPr>
                <w:rFonts w:asciiTheme="minorHAnsi" w:hAnsiTheme="minorHAnsi"/>
                <w:i/>
                <w:szCs w:val="22"/>
              </w:rPr>
            </w:pPr>
          </w:p>
          <w:p w:rsidR="000562A1" w:rsidRPr="0070431B" w:rsidRDefault="000562A1" w:rsidP="00C50784">
            <w:pPr>
              <w:jc w:val="both"/>
              <w:rPr>
                <w:rFonts w:asciiTheme="minorHAnsi" w:hAnsiTheme="minorHAnsi"/>
                <w:i/>
                <w:szCs w:val="22"/>
              </w:rPr>
            </w:pPr>
          </w:p>
          <w:p w:rsidR="000562A1" w:rsidRPr="0070431B" w:rsidRDefault="000562A1" w:rsidP="00C50784">
            <w:pPr>
              <w:jc w:val="both"/>
              <w:rPr>
                <w:rFonts w:asciiTheme="minorHAnsi" w:hAnsiTheme="minorHAnsi"/>
                <w:i/>
                <w:szCs w:val="22"/>
              </w:rPr>
            </w:pPr>
          </w:p>
          <w:p w:rsidR="000562A1" w:rsidRPr="0070431B" w:rsidRDefault="000562A1" w:rsidP="00C50784">
            <w:pPr>
              <w:jc w:val="both"/>
              <w:rPr>
                <w:rFonts w:asciiTheme="minorHAnsi" w:hAnsiTheme="minorHAnsi"/>
                <w:i/>
                <w:szCs w:val="22"/>
              </w:rPr>
            </w:pPr>
          </w:p>
        </w:tc>
        <w:tc>
          <w:tcPr>
            <w:tcW w:w="4386" w:type="dxa"/>
            <w:shd w:val="clear" w:color="auto" w:fill="75C975" w:themeFill="background1" w:themeFillShade="F2"/>
          </w:tcPr>
          <w:p w:rsidR="000562A1" w:rsidRPr="0070431B" w:rsidRDefault="000562A1" w:rsidP="00C50784">
            <w:pPr>
              <w:jc w:val="both"/>
              <w:rPr>
                <w:rFonts w:asciiTheme="minorHAnsi" w:hAnsiTheme="minorHAnsi"/>
                <w:i/>
                <w:szCs w:val="22"/>
              </w:rPr>
            </w:pPr>
          </w:p>
          <w:p w:rsidR="000562A1" w:rsidRPr="00C62853" w:rsidRDefault="000562A1" w:rsidP="00C50784">
            <w:pPr>
              <w:jc w:val="both"/>
              <w:rPr>
                <w:rFonts w:asciiTheme="majorHAnsi" w:eastAsiaTheme="minorHAnsi" w:hAnsiTheme="majorHAnsi" w:cstheme="minorBidi"/>
                <w:sz w:val="18"/>
                <w:szCs w:val="18"/>
                <w:lang w:eastAsia="en-US"/>
              </w:rPr>
            </w:pPr>
            <w:r w:rsidRPr="0070431B">
              <w:rPr>
                <w:rFonts w:asciiTheme="minorHAnsi" w:hAnsiTheme="minorHAnsi"/>
                <w:b/>
                <w:szCs w:val="22"/>
              </w:rPr>
              <w:t xml:space="preserve">PREJEM </w:t>
            </w:r>
            <w:r w:rsidRPr="00C62853">
              <w:rPr>
                <w:rFonts w:asciiTheme="majorHAnsi" w:eastAsiaTheme="minorHAnsi" w:hAnsiTheme="majorHAnsi" w:cstheme="minorBidi"/>
                <w:b/>
                <w:sz w:val="20"/>
                <w:szCs w:val="20"/>
                <w:lang w:eastAsia="en-US"/>
              </w:rPr>
              <w:t xml:space="preserve">PONUDBE </w:t>
            </w:r>
            <w:r w:rsidRPr="00C62853">
              <w:rPr>
                <w:rFonts w:asciiTheme="majorHAnsi" w:eastAsiaTheme="minorHAnsi" w:hAnsiTheme="majorHAnsi" w:cstheme="minorBidi"/>
                <w:sz w:val="18"/>
                <w:szCs w:val="18"/>
                <w:lang w:eastAsia="en-US"/>
              </w:rPr>
              <w:t>(izpolni naročnik ob prejemu):</w:t>
            </w:r>
          </w:p>
          <w:p w:rsidR="000562A1" w:rsidRPr="00C62853" w:rsidRDefault="000562A1" w:rsidP="00C50784">
            <w:pPr>
              <w:jc w:val="both"/>
              <w:rPr>
                <w:rFonts w:asciiTheme="majorHAnsi" w:eastAsiaTheme="minorHAnsi" w:hAnsiTheme="majorHAnsi" w:cstheme="minorBidi"/>
                <w:sz w:val="20"/>
                <w:szCs w:val="20"/>
                <w:lang w:eastAsia="en-US"/>
              </w:rPr>
            </w:pPr>
          </w:p>
          <w:p w:rsidR="000562A1" w:rsidRPr="00C62853" w:rsidRDefault="000562A1" w:rsidP="00C50784">
            <w:pPr>
              <w:jc w:val="both"/>
              <w:rPr>
                <w:rFonts w:asciiTheme="majorHAnsi" w:eastAsiaTheme="minorHAnsi" w:hAnsiTheme="majorHAnsi" w:cstheme="minorBidi"/>
                <w:sz w:val="20"/>
                <w:szCs w:val="20"/>
                <w:lang w:eastAsia="en-US"/>
              </w:rPr>
            </w:pPr>
            <w:r w:rsidRPr="00C62853">
              <w:rPr>
                <w:rFonts w:asciiTheme="majorHAnsi" w:eastAsiaTheme="minorHAnsi" w:hAnsiTheme="majorHAnsi" w:cstheme="minorBidi"/>
                <w:sz w:val="20"/>
                <w:szCs w:val="20"/>
                <w:lang w:eastAsia="en-US"/>
              </w:rPr>
              <w:t>osebno                             po pošti</w:t>
            </w:r>
          </w:p>
          <w:p w:rsidR="000562A1" w:rsidRPr="00C62853" w:rsidRDefault="000562A1" w:rsidP="00C50784">
            <w:pPr>
              <w:jc w:val="both"/>
              <w:rPr>
                <w:rFonts w:asciiTheme="majorHAnsi" w:eastAsiaTheme="minorHAnsi" w:hAnsiTheme="majorHAnsi" w:cstheme="minorBidi"/>
                <w:szCs w:val="22"/>
                <w:lang w:eastAsia="en-US"/>
              </w:rPr>
            </w:pPr>
          </w:p>
          <w:p w:rsidR="000562A1" w:rsidRPr="00C62853" w:rsidRDefault="000562A1" w:rsidP="00C50784">
            <w:pPr>
              <w:jc w:val="both"/>
              <w:rPr>
                <w:rFonts w:asciiTheme="majorHAnsi" w:eastAsiaTheme="minorHAnsi" w:hAnsiTheme="majorHAnsi" w:cstheme="minorBidi"/>
                <w:szCs w:val="22"/>
                <w:lang w:eastAsia="en-US"/>
              </w:rPr>
            </w:pPr>
            <w:r w:rsidRPr="00C62853">
              <w:rPr>
                <w:rFonts w:asciiTheme="majorHAnsi" w:eastAsiaTheme="minorHAnsi" w:hAnsiTheme="majorHAnsi" w:cstheme="minorBidi"/>
                <w:szCs w:val="22"/>
                <w:lang w:eastAsia="en-US"/>
              </w:rPr>
              <w:t>Datum in ura:</w:t>
            </w:r>
          </w:p>
          <w:p w:rsidR="000562A1" w:rsidRPr="00C62853" w:rsidRDefault="000562A1" w:rsidP="00C50784">
            <w:pPr>
              <w:jc w:val="both"/>
              <w:rPr>
                <w:rFonts w:asciiTheme="majorHAnsi" w:eastAsiaTheme="minorHAnsi" w:hAnsiTheme="majorHAnsi" w:cstheme="minorBidi"/>
                <w:szCs w:val="22"/>
                <w:lang w:eastAsia="en-US"/>
              </w:rPr>
            </w:pPr>
          </w:p>
          <w:p w:rsidR="000562A1" w:rsidRPr="00C62853" w:rsidRDefault="000562A1" w:rsidP="00C50784">
            <w:pPr>
              <w:jc w:val="both"/>
              <w:rPr>
                <w:rFonts w:asciiTheme="majorHAnsi" w:eastAsiaTheme="minorHAnsi" w:hAnsiTheme="majorHAnsi" w:cstheme="minorBidi"/>
                <w:szCs w:val="22"/>
                <w:lang w:eastAsia="en-US"/>
              </w:rPr>
            </w:pPr>
            <w:r w:rsidRPr="00C62853">
              <w:rPr>
                <w:rFonts w:asciiTheme="majorHAnsi" w:eastAsiaTheme="minorHAnsi" w:hAnsiTheme="majorHAnsi" w:cstheme="minorBidi"/>
                <w:szCs w:val="22"/>
                <w:lang w:eastAsia="en-US"/>
              </w:rPr>
              <w:t>Zaporedna številka ponudbe:</w:t>
            </w:r>
          </w:p>
          <w:p w:rsidR="000562A1" w:rsidRPr="00C62853" w:rsidRDefault="000562A1" w:rsidP="00C50784">
            <w:pPr>
              <w:jc w:val="both"/>
              <w:rPr>
                <w:rFonts w:asciiTheme="majorHAnsi" w:eastAsiaTheme="minorHAnsi" w:hAnsiTheme="majorHAnsi" w:cstheme="minorBidi"/>
                <w:szCs w:val="22"/>
                <w:lang w:eastAsia="en-US"/>
              </w:rPr>
            </w:pPr>
          </w:p>
          <w:p w:rsidR="000562A1" w:rsidRPr="00C62853" w:rsidRDefault="000562A1" w:rsidP="00C50784">
            <w:pPr>
              <w:jc w:val="both"/>
              <w:rPr>
                <w:rFonts w:asciiTheme="majorHAnsi" w:eastAsiaTheme="minorHAnsi" w:hAnsiTheme="majorHAnsi" w:cstheme="minorBidi"/>
                <w:szCs w:val="22"/>
                <w:lang w:eastAsia="en-US"/>
              </w:rPr>
            </w:pPr>
            <w:r w:rsidRPr="00C62853">
              <w:rPr>
                <w:rFonts w:asciiTheme="majorHAnsi" w:eastAsiaTheme="minorHAnsi" w:hAnsiTheme="majorHAnsi" w:cstheme="minorBidi"/>
                <w:szCs w:val="22"/>
                <w:lang w:eastAsia="en-US"/>
              </w:rPr>
              <w:t>Podpis pooblaščene osebe:</w:t>
            </w:r>
          </w:p>
          <w:p w:rsidR="000562A1" w:rsidRPr="0070431B" w:rsidRDefault="000562A1" w:rsidP="00C50784">
            <w:pPr>
              <w:jc w:val="both"/>
              <w:rPr>
                <w:rFonts w:asciiTheme="minorHAnsi" w:hAnsiTheme="minorHAnsi"/>
                <w:i/>
                <w:szCs w:val="22"/>
              </w:rPr>
            </w:pPr>
          </w:p>
        </w:tc>
      </w:tr>
      <w:tr w:rsidR="000562A1" w:rsidRPr="0070431B" w:rsidTr="00C50784">
        <w:tc>
          <w:tcPr>
            <w:tcW w:w="9062" w:type="dxa"/>
            <w:gridSpan w:val="3"/>
            <w:shd w:val="clear" w:color="auto" w:fill="DDD9C3" w:themeFill="background2" w:themeFillShade="E6"/>
          </w:tcPr>
          <w:p w:rsidR="000562A1" w:rsidRPr="0070431B" w:rsidRDefault="000562A1" w:rsidP="00C50784">
            <w:pPr>
              <w:jc w:val="both"/>
              <w:rPr>
                <w:rFonts w:asciiTheme="minorHAnsi" w:hAnsiTheme="minorHAnsi"/>
                <w:i/>
                <w:szCs w:val="22"/>
              </w:rPr>
            </w:pPr>
          </w:p>
        </w:tc>
      </w:tr>
      <w:tr w:rsidR="000562A1" w:rsidRPr="0070431B" w:rsidTr="00C50784">
        <w:tc>
          <w:tcPr>
            <w:tcW w:w="4122" w:type="dxa"/>
            <w:shd w:val="clear" w:color="auto" w:fill="75C975" w:themeFill="background1" w:themeFillShade="F2"/>
          </w:tcPr>
          <w:p w:rsidR="000562A1" w:rsidRPr="0070431B" w:rsidRDefault="000562A1" w:rsidP="00C50784">
            <w:pPr>
              <w:jc w:val="both"/>
              <w:rPr>
                <w:rFonts w:asciiTheme="minorHAnsi" w:hAnsiTheme="minorHAnsi"/>
                <w:b/>
                <w:i/>
                <w:szCs w:val="22"/>
              </w:rPr>
            </w:pPr>
            <w:r w:rsidRPr="0070431B">
              <w:rPr>
                <w:rFonts w:asciiTheme="minorHAnsi" w:hAnsiTheme="minorHAnsi"/>
                <w:b/>
                <w:szCs w:val="22"/>
              </w:rPr>
              <w:t>Javno naročilo:</w:t>
            </w:r>
          </w:p>
          <w:p w:rsidR="000562A1" w:rsidRPr="00521DFA" w:rsidRDefault="000562A1" w:rsidP="00C50784">
            <w:pPr>
              <w:jc w:val="both"/>
              <w:rPr>
                <w:rFonts w:asciiTheme="minorHAnsi" w:hAnsiTheme="minorHAnsi"/>
                <w:i/>
                <w:szCs w:val="22"/>
              </w:rPr>
            </w:pPr>
            <w:r w:rsidRPr="00C62853">
              <w:rPr>
                <w:rFonts w:asciiTheme="majorHAnsi" w:eastAsiaTheme="minorHAnsi" w:hAnsiTheme="majorHAnsi" w:cstheme="minorBidi"/>
                <w:szCs w:val="22"/>
                <w:lang w:eastAsia="en-US"/>
              </w:rPr>
              <w:t>»</w:t>
            </w:r>
            <w:r w:rsidR="005621AB" w:rsidRPr="00C62853">
              <w:rPr>
                <w:rFonts w:asciiTheme="majorHAnsi" w:eastAsiaTheme="minorHAnsi" w:hAnsiTheme="majorHAnsi" w:cstheme="minorBidi"/>
                <w:szCs w:val="22"/>
                <w:lang w:eastAsia="en-US"/>
              </w:rPr>
              <w:t>DOBAVA VODOMEROV IN OPREME ZA DALJINSKO ODČITAVANJE</w:t>
            </w:r>
            <w:r w:rsidRPr="00C62853">
              <w:rPr>
                <w:rFonts w:asciiTheme="majorHAnsi" w:eastAsiaTheme="minorHAnsi" w:hAnsiTheme="majorHAnsi" w:cstheme="minorBidi"/>
                <w:szCs w:val="22"/>
                <w:lang w:eastAsia="en-US"/>
              </w:rPr>
              <w:t>.«</w:t>
            </w:r>
          </w:p>
        </w:tc>
        <w:tc>
          <w:tcPr>
            <w:tcW w:w="554" w:type="dxa"/>
            <w:shd w:val="clear" w:color="auto" w:fill="DDD9C3" w:themeFill="background2" w:themeFillShade="E6"/>
          </w:tcPr>
          <w:p w:rsidR="000562A1" w:rsidRPr="0070431B" w:rsidRDefault="000562A1" w:rsidP="00C50784">
            <w:pPr>
              <w:jc w:val="both"/>
              <w:rPr>
                <w:rFonts w:asciiTheme="minorHAnsi" w:hAnsiTheme="minorHAnsi"/>
                <w:i/>
                <w:szCs w:val="22"/>
              </w:rPr>
            </w:pPr>
          </w:p>
          <w:p w:rsidR="000562A1" w:rsidRPr="0070431B" w:rsidRDefault="000562A1" w:rsidP="00C50784">
            <w:pPr>
              <w:jc w:val="both"/>
              <w:rPr>
                <w:rFonts w:asciiTheme="minorHAnsi" w:hAnsiTheme="minorHAnsi"/>
                <w:i/>
                <w:szCs w:val="22"/>
              </w:rPr>
            </w:pPr>
          </w:p>
          <w:p w:rsidR="000562A1" w:rsidRPr="0070431B" w:rsidRDefault="000562A1" w:rsidP="00C50784">
            <w:pPr>
              <w:jc w:val="both"/>
              <w:rPr>
                <w:rFonts w:asciiTheme="minorHAnsi" w:hAnsiTheme="minorHAnsi"/>
                <w:i/>
                <w:szCs w:val="22"/>
              </w:rPr>
            </w:pPr>
          </w:p>
          <w:p w:rsidR="000562A1" w:rsidRPr="0070431B" w:rsidRDefault="000562A1" w:rsidP="00C50784">
            <w:pPr>
              <w:jc w:val="both"/>
              <w:rPr>
                <w:rFonts w:asciiTheme="minorHAnsi" w:hAnsiTheme="minorHAnsi"/>
                <w:i/>
                <w:szCs w:val="22"/>
              </w:rPr>
            </w:pPr>
          </w:p>
          <w:p w:rsidR="000562A1" w:rsidRPr="0070431B" w:rsidRDefault="000562A1" w:rsidP="00C50784">
            <w:pPr>
              <w:jc w:val="both"/>
              <w:rPr>
                <w:rFonts w:asciiTheme="minorHAnsi" w:hAnsiTheme="minorHAnsi"/>
                <w:i/>
                <w:szCs w:val="22"/>
              </w:rPr>
            </w:pPr>
          </w:p>
        </w:tc>
        <w:tc>
          <w:tcPr>
            <w:tcW w:w="4386" w:type="dxa"/>
            <w:vMerge w:val="restart"/>
            <w:shd w:val="clear" w:color="auto" w:fill="75C975" w:themeFill="background1" w:themeFillShade="F2"/>
          </w:tcPr>
          <w:p w:rsidR="000562A1" w:rsidRPr="0070431B" w:rsidRDefault="000562A1" w:rsidP="00C50784">
            <w:pPr>
              <w:jc w:val="both"/>
              <w:rPr>
                <w:rFonts w:asciiTheme="minorHAnsi" w:hAnsiTheme="minorHAnsi"/>
                <w:i/>
                <w:szCs w:val="22"/>
              </w:rPr>
            </w:pPr>
          </w:p>
          <w:p w:rsidR="000562A1" w:rsidRPr="00C62853" w:rsidRDefault="000562A1" w:rsidP="00C50784">
            <w:pPr>
              <w:jc w:val="both"/>
              <w:rPr>
                <w:rFonts w:asciiTheme="majorHAnsi" w:eastAsiaTheme="minorHAnsi" w:hAnsiTheme="majorHAnsi" w:cstheme="minorBidi"/>
                <w:szCs w:val="22"/>
                <w:lang w:eastAsia="en-US"/>
              </w:rPr>
            </w:pPr>
            <w:r w:rsidRPr="00C62853">
              <w:rPr>
                <w:rFonts w:asciiTheme="majorHAnsi" w:eastAsiaTheme="minorHAnsi" w:hAnsiTheme="majorHAnsi" w:cstheme="minorBidi"/>
                <w:szCs w:val="22"/>
                <w:lang w:eastAsia="en-US"/>
              </w:rPr>
              <w:t>PREJEMNIK:</w:t>
            </w:r>
          </w:p>
          <w:p w:rsidR="000562A1" w:rsidRPr="00C62853" w:rsidRDefault="000562A1" w:rsidP="00C50784">
            <w:pPr>
              <w:jc w:val="both"/>
              <w:rPr>
                <w:rFonts w:asciiTheme="majorHAnsi" w:eastAsiaTheme="minorHAnsi" w:hAnsiTheme="majorHAnsi" w:cstheme="minorBidi"/>
                <w:szCs w:val="22"/>
                <w:lang w:eastAsia="en-US"/>
              </w:rPr>
            </w:pPr>
          </w:p>
          <w:p w:rsidR="00C62853" w:rsidRPr="00C62853" w:rsidRDefault="00C62853" w:rsidP="00C62853">
            <w:pPr>
              <w:jc w:val="both"/>
              <w:rPr>
                <w:rFonts w:asciiTheme="majorHAnsi" w:eastAsiaTheme="minorHAnsi" w:hAnsiTheme="majorHAnsi" w:cstheme="minorBidi"/>
                <w:b/>
                <w:szCs w:val="22"/>
                <w:lang w:eastAsia="en-US"/>
              </w:rPr>
            </w:pPr>
            <w:proofErr w:type="spellStart"/>
            <w:r w:rsidRPr="00C62853">
              <w:rPr>
                <w:rFonts w:asciiTheme="majorHAnsi" w:eastAsiaTheme="minorHAnsi" w:hAnsiTheme="majorHAnsi" w:cstheme="minorBidi"/>
                <w:b/>
                <w:szCs w:val="22"/>
                <w:lang w:eastAsia="en-US"/>
              </w:rPr>
              <w:t>Azienda</w:t>
            </w:r>
            <w:proofErr w:type="spellEnd"/>
            <w:r w:rsidRPr="00C62853">
              <w:rPr>
                <w:rFonts w:asciiTheme="majorHAnsi" w:eastAsiaTheme="minorHAnsi" w:hAnsiTheme="majorHAnsi" w:cstheme="minorBidi"/>
                <w:b/>
                <w:szCs w:val="22"/>
                <w:lang w:eastAsia="en-US"/>
              </w:rPr>
              <w:t xml:space="preserve"> </w:t>
            </w:r>
            <w:proofErr w:type="spellStart"/>
            <w:r w:rsidRPr="00C62853">
              <w:rPr>
                <w:rFonts w:asciiTheme="majorHAnsi" w:eastAsiaTheme="minorHAnsi" w:hAnsiTheme="majorHAnsi" w:cstheme="minorBidi"/>
                <w:b/>
                <w:szCs w:val="22"/>
                <w:lang w:eastAsia="en-US"/>
              </w:rPr>
              <w:t>pubblica</w:t>
            </w:r>
            <w:proofErr w:type="spellEnd"/>
            <w:r w:rsidRPr="00C62853">
              <w:rPr>
                <w:rFonts w:asciiTheme="majorHAnsi" w:eastAsiaTheme="minorHAnsi" w:hAnsiTheme="majorHAnsi" w:cstheme="minorBidi"/>
                <w:b/>
                <w:szCs w:val="22"/>
                <w:lang w:eastAsia="en-US"/>
              </w:rPr>
              <w:t xml:space="preserve"> Rižanski vodovod Koper d. o. o. – s .r. l </w:t>
            </w:r>
          </w:p>
          <w:p w:rsidR="00C62853" w:rsidRPr="00C62853" w:rsidRDefault="00C62853" w:rsidP="00C62853">
            <w:pPr>
              <w:jc w:val="both"/>
              <w:rPr>
                <w:rFonts w:asciiTheme="majorHAnsi" w:eastAsiaTheme="minorHAnsi" w:hAnsiTheme="majorHAnsi" w:cstheme="minorBidi"/>
                <w:b/>
                <w:szCs w:val="22"/>
                <w:lang w:eastAsia="en-US"/>
              </w:rPr>
            </w:pPr>
          </w:p>
          <w:p w:rsidR="00C62853" w:rsidRPr="00C62853" w:rsidRDefault="00C62853" w:rsidP="00C62853">
            <w:pPr>
              <w:jc w:val="both"/>
              <w:rPr>
                <w:rFonts w:asciiTheme="majorHAnsi" w:eastAsiaTheme="minorHAnsi" w:hAnsiTheme="majorHAnsi" w:cstheme="minorBidi"/>
                <w:b/>
                <w:szCs w:val="22"/>
                <w:lang w:eastAsia="en-US"/>
              </w:rPr>
            </w:pPr>
            <w:r w:rsidRPr="00C62853">
              <w:rPr>
                <w:rFonts w:asciiTheme="majorHAnsi" w:eastAsiaTheme="minorHAnsi" w:hAnsiTheme="majorHAnsi" w:cstheme="minorBidi"/>
                <w:b/>
                <w:szCs w:val="22"/>
                <w:lang w:eastAsia="en-US"/>
              </w:rPr>
              <w:t>Ulica 15. maja 13</w:t>
            </w:r>
          </w:p>
          <w:p w:rsidR="00C62853" w:rsidRPr="00C62853" w:rsidRDefault="00C62853" w:rsidP="00C62853">
            <w:pPr>
              <w:jc w:val="both"/>
              <w:rPr>
                <w:rFonts w:asciiTheme="majorHAnsi" w:eastAsiaTheme="minorHAnsi" w:hAnsiTheme="majorHAnsi" w:cstheme="minorBidi"/>
                <w:b/>
                <w:szCs w:val="22"/>
                <w:lang w:eastAsia="en-US"/>
              </w:rPr>
            </w:pPr>
          </w:p>
          <w:p w:rsidR="000562A1" w:rsidRPr="00C62853" w:rsidRDefault="00C62853" w:rsidP="00C62853">
            <w:pPr>
              <w:jc w:val="both"/>
              <w:rPr>
                <w:rFonts w:asciiTheme="minorHAnsi" w:hAnsiTheme="minorHAnsi"/>
                <w:b/>
                <w:i/>
                <w:szCs w:val="22"/>
              </w:rPr>
            </w:pPr>
            <w:r w:rsidRPr="00C62853">
              <w:rPr>
                <w:rFonts w:asciiTheme="majorHAnsi" w:eastAsiaTheme="minorHAnsi" w:hAnsiTheme="majorHAnsi" w:cstheme="minorBidi"/>
                <w:b/>
                <w:szCs w:val="22"/>
                <w:lang w:eastAsia="en-US"/>
              </w:rPr>
              <w:t>6000 Koper</w:t>
            </w:r>
          </w:p>
        </w:tc>
      </w:tr>
      <w:tr w:rsidR="000562A1" w:rsidRPr="0070431B" w:rsidTr="00C50784">
        <w:tc>
          <w:tcPr>
            <w:tcW w:w="4122" w:type="dxa"/>
            <w:shd w:val="clear" w:color="auto" w:fill="82CE82" w:themeFill="background1"/>
          </w:tcPr>
          <w:p w:rsidR="000562A1" w:rsidRPr="00C62853" w:rsidRDefault="000562A1" w:rsidP="00C50784">
            <w:pPr>
              <w:spacing w:after="240"/>
              <w:jc w:val="both"/>
              <w:rPr>
                <w:rFonts w:asciiTheme="majorHAnsi" w:eastAsiaTheme="minorHAnsi" w:hAnsiTheme="majorHAnsi" w:cstheme="minorBidi"/>
                <w:sz w:val="18"/>
                <w:szCs w:val="18"/>
                <w:lang w:eastAsia="en-US"/>
              </w:rPr>
            </w:pPr>
            <w:r w:rsidRPr="0070431B">
              <w:rPr>
                <w:rFonts w:asciiTheme="minorHAnsi" w:hAnsiTheme="minorHAnsi"/>
                <w:b/>
                <w:szCs w:val="22"/>
              </w:rPr>
              <w:t xml:space="preserve">Vsebina pošiljke </w:t>
            </w:r>
            <w:r w:rsidRPr="00C62853">
              <w:rPr>
                <w:rFonts w:asciiTheme="majorHAnsi" w:eastAsiaTheme="minorHAnsi" w:hAnsiTheme="majorHAnsi" w:cstheme="minorBidi"/>
                <w:sz w:val="18"/>
                <w:szCs w:val="18"/>
                <w:lang w:eastAsia="en-US"/>
              </w:rPr>
              <w:t>(obkroži ponudnik):</w:t>
            </w:r>
          </w:p>
          <w:p w:rsidR="000562A1" w:rsidRPr="00C62853" w:rsidRDefault="000562A1" w:rsidP="00165F6A">
            <w:pPr>
              <w:pStyle w:val="Odstavekseznama"/>
              <w:numPr>
                <w:ilvl w:val="0"/>
                <w:numId w:val="23"/>
              </w:numPr>
              <w:spacing w:after="240" w:line="240" w:lineRule="auto"/>
              <w:contextualSpacing w:val="0"/>
              <w:jc w:val="both"/>
              <w:rPr>
                <w:rFonts w:asciiTheme="majorHAnsi" w:eastAsiaTheme="minorHAnsi" w:hAnsiTheme="majorHAnsi" w:cstheme="minorBidi"/>
                <w:sz w:val="20"/>
                <w:szCs w:val="20"/>
              </w:rPr>
            </w:pPr>
            <w:r w:rsidRPr="00C62853">
              <w:rPr>
                <w:rFonts w:asciiTheme="majorHAnsi" w:eastAsiaTheme="minorHAnsi" w:hAnsiTheme="majorHAnsi" w:cstheme="minorBidi"/>
                <w:sz w:val="20"/>
                <w:szCs w:val="20"/>
              </w:rPr>
              <w:t>Ponudba</w:t>
            </w:r>
          </w:p>
          <w:p w:rsidR="000562A1" w:rsidRPr="00C62853" w:rsidRDefault="000562A1" w:rsidP="00165F6A">
            <w:pPr>
              <w:pStyle w:val="Odstavekseznama"/>
              <w:numPr>
                <w:ilvl w:val="0"/>
                <w:numId w:val="23"/>
              </w:numPr>
              <w:spacing w:after="240" w:line="240" w:lineRule="auto"/>
              <w:contextualSpacing w:val="0"/>
              <w:jc w:val="both"/>
              <w:rPr>
                <w:rFonts w:asciiTheme="majorHAnsi" w:eastAsiaTheme="minorHAnsi" w:hAnsiTheme="majorHAnsi" w:cstheme="minorBidi"/>
                <w:sz w:val="20"/>
                <w:szCs w:val="20"/>
              </w:rPr>
            </w:pPr>
            <w:r w:rsidRPr="00C62853">
              <w:rPr>
                <w:rFonts w:asciiTheme="majorHAnsi" w:eastAsiaTheme="minorHAnsi" w:hAnsiTheme="majorHAnsi" w:cstheme="minorBidi"/>
                <w:sz w:val="20"/>
                <w:szCs w:val="20"/>
              </w:rPr>
              <w:t>Sprememba</w:t>
            </w:r>
          </w:p>
          <w:p w:rsidR="000562A1" w:rsidRPr="0070431B" w:rsidRDefault="000562A1" w:rsidP="00165F6A">
            <w:pPr>
              <w:pStyle w:val="Odstavekseznama"/>
              <w:numPr>
                <w:ilvl w:val="0"/>
                <w:numId w:val="23"/>
              </w:numPr>
              <w:spacing w:after="240" w:line="240" w:lineRule="auto"/>
              <w:contextualSpacing w:val="0"/>
              <w:jc w:val="both"/>
              <w:rPr>
                <w:rFonts w:asciiTheme="minorHAnsi" w:hAnsiTheme="minorHAnsi"/>
                <w:i/>
              </w:rPr>
            </w:pPr>
            <w:r w:rsidRPr="00C62853">
              <w:rPr>
                <w:rFonts w:asciiTheme="majorHAnsi" w:eastAsiaTheme="minorHAnsi" w:hAnsiTheme="majorHAnsi" w:cstheme="minorBidi"/>
                <w:sz w:val="20"/>
                <w:szCs w:val="20"/>
              </w:rPr>
              <w:t>Umik</w:t>
            </w:r>
          </w:p>
        </w:tc>
        <w:tc>
          <w:tcPr>
            <w:tcW w:w="554" w:type="dxa"/>
            <w:shd w:val="clear" w:color="auto" w:fill="DDD9C3" w:themeFill="background2" w:themeFillShade="E6"/>
          </w:tcPr>
          <w:p w:rsidR="000562A1" w:rsidRPr="0070431B" w:rsidRDefault="000562A1" w:rsidP="00C50784">
            <w:pPr>
              <w:jc w:val="both"/>
              <w:rPr>
                <w:rFonts w:asciiTheme="minorHAnsi" w:hAnsiTheme="minorHAnsi"/>
                <w:i/>
                <w:szCs w:val="22"/>
              </w:rPr>
            </w:pPr>
          </w:p>
        </w:tc>
        <w:tc>
          <w:tcPr>
            <w:tcW w:w="4386" w:type="dxa"/>
            <w:vMerge/>
            <w:shd w:val="clear" w:color="auto" w:fill="75C975" w:themeFill="background1" w:themeFillShade="F2"/>
          </w:tcPr>
          <w:p w:rsidR="000562A1" w:rsidRPr="0070431B" w:rsidRDefault="000562A1" w:rsidP="00C50784">
            <w:pPr>
              <w:jc w:val="both"/>
              <w:rPr>
                <w:rFonts w:asciiTheme="minorHAnsi" w:hAnsiTheme="minorHAnsi"/>
                <w:i/>
                <w:szCs w:val="22"/>
              </w:rPr>
            </w:pPr>
          </w:p>
        </w:tc>
      </w:tr>
    </w:tbl>
    <w:p w:rsidR="000562A1" w:rsidRPr="0070431B" w:rsidRDefault="000562A1" w:rsidP="000562A1">
      <w:pPr>
        <w:jc w:val="both"/>
        <w:rPr>
          <w:rFonts w:asciiTheme="minorHAnsi" w:hAnsiTheme="minorHAnsi"/>
          <w:i/>
          <w:szCs w:val="22"/>
        </w:rPr>
      </w:pPr>
    </w:p>
    <w:p w:rsidR="000562A1" w:rsidRPr="0070431B" w:rsidRDefault="000562A1" w:rsidP="000562A1">
      <w:pPr>
        <w:jc w:val="both"/>
        <w:rPr>
          <w:rFonts w:asciiTheme="minorHAnsi" w:hAnsiTheme="minorHAnsi"/>
          <w:i/>
          <w:szCs w:val="22"/>
        </w:rPr>
      </w:pPr>
    </w:p>
    <w:p w:rsidR="000562A1" w:rsidRPr="0070431B" w:rsidRDefault="000562A1" w:rsidP="000562A1">
      <w:pPr>
        <w:jc w:val="both"/>
        <w:rPr>
          <w:rFonts w:asciiTheme="minorHAnsi" w:hAnsiTheme="minorHAnsi"/>
          <w:b/>
          <w:i/>
          <w:szCs w:val="22"/>
        </w:rPr>
      </w:pPr>
    </w:p>
    <w:p w:rsidR="000562A1" w:rsidRPr="0070431B" w:rsidRDefault="000562A1" w:rsidP="000562A1">
      <w:pPr>
        <w:jc w:val="both"/>
        <w:rPr>
          <w:rFonts w:asciiTheme="minorHAnsi" w:hAnsiTheme="minorHAnsi"/>
          <w:b/>
          <w:i/>
          <w:szCs w:val="22"/>
        </w:rPr>
      </w:pPr>
    </w:p>
    <w:p w:rsidR="000562A1" w:rsidRPr="0070431B" w:rsidRDefault="000562A1" w:rsidP="000562A1">
      <w:pPr>
        <w:jc w:val="both"/>
        <w:rPr>
          <w:rFonts w:asciiTheme="minorHAnsi" w:hAnsiTheme="minorHAnsi"/>
          <w:b/>
          <w:i/>
          <w:szCs w:val="22"/>
        </w:rPr>
      </w:pPr>
    </w:p>
    <w:p w:rsidR="000562A1" w:rsidRPr="0070431B" w:rsidRDefault="000562A1" w:rsidP="000562A1">
      <w:pPr>
        <w:pStyle w:val="Glava"/>
        <w:tabs>
          <w:tab w:val="clear" w:pos="4536"/>
          <w:tab w:val="clear" w:pos="9072"/>
        </w:tabs>
        <w:jc w:val="both"/>
        <w:rPr>
          <w:rFonts w:asciiTheme="minorHAnsi" w:hAnsiTheme="minorHAnsi"/>
          <w:i/>
          <w:szCs w:val="22"/>
        </w:rPr>
      </w:pPr>
    </w:p>
    <w:p w:rsidR="000562A1" w:rsidRPr="005E6523" w:rsidRDefault="000562A1" w:rsidP="000562A1">
      <w:pPr>
        <w:pStyle w:val="Glava"/>
        <w:tabs>
          <w:tab w:val="clear" w:pos="4536"/>
          <w:tab w:val="clear" w:pos="9072"/>
        </w:tabs>
        <w:jc w:val="both"/>
        <w:rPr>
          <w:rFonts w:asciiTheme="minorHAnsi" w:hAnsiTheme="minorHAnsi"/>
          <w:i/>
          <w:sz w:val="20"/>
          <w:szCs w:val="20"/>
        </w:rPr>
      </w:pPr>
      <w:r w:rsidRPr="005E6523">
        <w:rPr>
          <w:rFonts w:asciiTheme="minorHAnsi" w:hAnsiTheme="minorHAnsi"/>
          <w:sz w:val="20"/>
          <w:szCs w:val="20"/>
        </w:rPr>
        <w:t>Ta obrazec se izpolni in prilepi na kuverto.</w:t>
      </w:r>
    </w:p>
    <w:p w:rsidR="000562A1" w:rsidRPr="0070431B" w:rsidRDefault="000562A1" w:rsidP="00CB7097">
      <w:pPr>
        <w:rPr>
          <w:rFonts w:asciiTheme="minorHAnsi" w:hAnsiTheme="minorHAnsi"/>
          <w:i/>
          <w:szCs w:val="22"/>
        </w:rPr>
      </w:pPr>
      <w:r>
        <w:rPr>
          <w:rFonts w:asciiTheme="minorHAnsi" w:hAnsiTheme="minorHAnsi"/>
          <w:i/>
          <w:szCs w:val="22"/>
        </w:rPr>
        <w:br w:type="page"/>
      </w:r>
    </w:p>
    <w:p w:rsidR="000562A1" w:rsidRPr="004343E1" w:rsidRDefault="000562A1" w:rsidP="000562A1">
      <w:pPr>
        <w:pStyle w:val="Glava"/>
        <w:tabs>
          <w:tab w:val="clear" w:pos="4536"/>
          <w:tab w:val="clear" w:pos="9072"/>
        </w:tabs>
        <w:ind w:left="7788"/>
        <w:rPr>
          <w:rFonts w:asciiTheme="majorHAnsi" w:hAnsiTheme="majorHAnsi"/>
          <w:b/>
          <w:i/>
          <w:szCs w:val="22"/>
        </w:rPr>
      </w:pPr>
      <w:r w:rsidRPr="004343E1">
        <w:rPr>
          <w:rFonts w:asciiTheme="majorHAnsi" w:hAnsiTheme="majorHAnsi"/>
          <w:b/>
          <w:szCs w:val="22"/>
        </w:rPr>
        <w:lastRenderedPageBreak/>
        <w:t>PRILOGA C</w:t>
      </w:r>
    </w:p>
    <w:p w:rsidR="00CB7097" w:rsidRDefault="00CB7097" w:rsidP="00CB7097">
      <w:pPr>
        <w:autoSpaceDE w:val="0"/>
        <w:autoSpaceDN w:val="0"/>
        <w:adjustRightInd w:val="0"/>
        <w:jc w:val="center"/>
        <w:rPr>
          <w:rFonts w:asciiTheme="majorHAnsi" w:hAnsiTheme="majorHAnsi" w:cs="Tahoma"/>
          <w:b/>
          <w:szCs w:val="22"/>
        </w:rPr>
      </w:pPr>
    </w:p>
    <w:p w:rsidR="00CB7097" w:rsidRPr="00CB7097" w:rsidRDefault="00CB7097" w:rsidP="00CB7097">
      <w:pPr>
        <w:autoSpaceDE w:val="0"/>
        <w:autoSpaceDN w:val="0"/>
        <w:adjustRightInd w:val="0"/>
        <w:jc w:val="center"/>
        <w:rPr>
          <w:rFonts w:asciiTheme="majorHAnsi" w:hAnsiTheme="majorHAnsi" w:cs="Tahoma"/>
          <w:b/>
          <w:szCs w:val="22"/>
        </w:rPr>
      </w:pPr>
      <w:r w:rsidRPr="00CB7097">
        <w:rPr>
          <w:rFonts w:asciiTheme="majorHAnsi" w:hAnsiTheme="majorHAnsi" w:cs="Tahoma"/>
          <w:b/>
          <w:szCs w:val="22"/>
        </w:rPr>
        <w:t>Garancija za resnost ponudbe – MENIČNA IZJAVA</w:t>
      </w:r>
    </w:p>
    <w:p w:rsidR="00CB7097" w:rsidRPr="00CB7097" w:rsidRDefault="00CB7097" w:rsidP="00CB7097">
      <w:pPr>
        <w:autoSpaceDE w:val="0"/>
        <w:autoSpaceDN w:val="0"/>
        <w:adjustRightInd w:val="0"/>
        <w:rPr>
          <w:rFonts w:asciiTheme="majorHAnsi" w:hAnsiTheme="majorHAnsi" w:cs="Tahoma"/>
          <w:szCs w:val="22"/>
        </w:rPr>
      </w:pPr>
    </w:p>
    <w:p w:rsidR="00CB7097" w:rsidRPr="00CB7097" w:rsidRDefault="00CB7097" w:rsidP="00CB7097">
      <w:pPr>
        <w:autoSpaceDE w:val="0"/>
        <w:autoSpaceDN w:val="0"/>
        <w:adjustRightInd w:val="0"/>
        <w:rPr>
          <w:rFonts w:asciiTheme="majorHAnsi" w:hAnsiTheme="majorHAnsi" w:cs="Tahoma"/>
          <w:szCs w:val="22"/>
        </w:rPr>
      </w:pPr>
    </w:p>
    <w:p w:rsidR="00CB7097" w:rsidRPr="00CB7097" w:rsidRDefault="00CB7097" w:rsidP="00CB7097">
      <w:pPr>
        <w:autoSpaceDE w:val="0"/>
        <w:autoSpaceDN w:val="0"/>
        <w:adjustRightInd w:val="0"/>
        <w:rPr>
          <w:rFonts w:asciiTheme="majorHAnsi" w:hAnsiTheme="majorHAnsi" w:cs="Tahoma"/>
          <w:szCs w:val="22"/>
        </w:rPr>
      </w:pPr>
      <w:r w:rsidRPr="00CB7097">
        <w:rPr>
          <w:rFonts w:asciiTheme="majorHAnsi" w:hAnsiTheme="majorHAnsi" w:cs="Tahoma"/>
          <w:szCs w:val="22"/>
        </w:rPr>
        <w:t xml:space="preserve">PONUDNIK </w:t>
      </w:r>
    </w:p>
    <w:p w:rsidR="00CB7097" w:rsidRPr="00CB7097" w:rsidRDefault="00CB7097" w:rsidP="00CB7097">
      <w:pPr>
        <w:autoSpaceDE w:val="0"/>
        <w:autoSpaceDN w:val="0"/>
        <w:adjustRightInd w:val="0"/>
        <w:rPr>
          <w:rFonts w:asciiTheme="majorHAnsi" w:hAnsiTheme="majorHAnsi" w:cs="Tahoma"/>
          <w:szCs w:val="22"/>
        </w:rPr>
      </w:pPr>
      <w:r w:rsidRPr="00CB7097">
        <w:rPr>
          <w:rFonts w:asciiTheme="majorHAnsi" w:hAnsiTheme="majorHAnsi" w:cs="Tahoma"/>
          <w:szCs w:val="22"/>
        </w:rPr>
        <w:t xml:space="preserve">_____________________________________________________________________________________ </w:t>
      </w:r>
    </w:p>
    <w:p w:rsidR="00CB7097" w:rsidRPr="00CB7097" w:rsidRDefault="00CB7097" w:rsidP="00CB7097">
      <w:pPr>
        <w:autoSpaceDE w:val="0"/>
        <w:autoSpaceDN w:val="0"/>
        <w:adjustRightInd w:val="0"/>
        <w:rPr>
          <w:rFonts w:asciiTheme="majorHAnsi" w:hAnsiTheme="majorHAnsi" w:cs="Tahoma"/>
          <w:szCs w:val="22"/>
        </w:rPr>
      </w:pPr>
      <w:r w:rsidRPr="00CB7097">
        <w:rPr>
          <w:rFonts w:asciiTheme="majorHAnsi" w:hAnsiTheme="majorHAnsi" w:cs="Tahoma"/>
          <w:szCs w:val="22"/>
        </w:rPr>
        <w:t>_____________________________________________________________________________________</w:t>
      </w:r>
    </w:p>
    <w:p w:rsidR="00CB7097" w:rsidRPr="00CB7097" w:rsidRDefault="00CB7097" w:rsidP="00CB7097">
      <w:pPr>
        <w:autoSpaceDE w:val="0"/>
        <w:autoSpaceDN w:val="0"/>
        <w:adjustRightInd w:val="0"/>
        <w:rPr>
          <w:rFonts w:asciiTheme="majorHAnsi" w:hAnsiTheme="majorHAnsi" w:cs="Tahoma"/>
          <w:szCs w:val="22"/>
        </w:rPr>
      </w:pPr>
      <w:r w:rsidRPr="00CB7097">
        <w:rPr>
          <w:rFonts w:asciiTheme="majorHAnsi" w:hAnsiTheme="majorHAnsi" w:cs="Tahoma"/>
          <w:szCs w:val="22"/>
        </w:rPr>
        <w:t xml:space="preserve">( ime in sedež izdajatelja menice) </w:t>
      </w:r>
    </w:p>
    <w:p w:rsidR="00CB7097" w:rsidRPr="00CB7097" w:rsidRDefault="00CB7097" w:rsidP="00CB7097">
      <w:pPr>
        <w:autoSpaceDE w:val="0"/>
        <w:autoSpaceDN w:val="0"/>
        <w:adjustRightInd w:val="0"/>
        <w:rPr>
          <w:rFonts w:asciiTheme="majorHAnsi" w:hAnsiTheme="majorHAnsi" w:cs="Tahoma"/>
          <w:szCs w:val="22"/>
        </w:rPr>
      </w:pPr>
      <w:r w:rsidRPr="00CB7097">
        <w:rPr>
          <w:rFonts w:asciiTheme="majorHAnsi" w:hAnsiTheme="majorHAnsi" w:cs="Tahoma"/>
          <w:szCs w:val="22"/>
        </w:rPr>
        <w:t xml:space="preserve">V/na ________________________________ </w:t>
      </w:r>
    </w:p>
    <w:p w:rsidR="00CB7097" w:rsidRPr="00CB7097" w:rsidRDefault="00CB7097" w:rsidP="00CB7097">
      <w:pPr>
        <w:autoSpaceDE w:val="0"/>
        <w:autoSpaceDN w:val="0"/>
        <w:adjustRightInd w:val="0"/>
        <w:rPr>
          <w:rFonts w:asciiTheme="majorHAnsi" w:hAnsiTheme="majorHAnsi" w:cs="Tahoma"/>
          <w:szCs w:val="22"/>
        </w:rPr>
      </w:pPr>
      <w:r w:rsidRPr="00CB7097">
        <w:rPr>
          <w:rFonts w:asciiTheme="majorHAnsi" w:hAnsiTheme="majorHAnsi" w:cs="Tahoma"/>
          <w:szCs w:val="22"/>
        </w:rPr>
        <w:t xml:space="preserve">Dne_________________________________ </w:t>
      </w:r>
    </w:p>
    <w:p w:rsidR="00CB7097" w:rsidRPr="00CB7097" w:rsidRDefault="00CB7097" w:rsidP="00CB7097">
      <w:pPr>
        <w:rPr>
          <w:rFonts w:asciiTheme="majorHAnsi" w:hAnsiTheme="majorHAnsi" w:cs="Tahoma"/>
          <w:szCs w:val="22"/>
        </w:rPr>
      </w:pPr>
      <w:r w:rsidRPr="00CB7097">
        <w:rPr>
          <w:rFonts w:asciiTheme="majorHAnsi" w:hAnsiTheme="majorHAnsi" w:cs="Tahoma"/>
          <w:szCs w:val="22"/>
        </w:rPr>
        <w:t>(kraj in datum izdaje menične izjave)</w:t>
      </w:r>
      <w:r w:rsidRPr="00CB7097">
        <w:rPr>
          <w:rFonts w:asciiTheme="majorHAnsi" w:hAnsiTheme="majorHAnsi" w:cs="Tahoma"/>
          <w:szCs w:val="22"/>
        </w:rPr>
        <w:tab/>
      </w:r>
      <w:r w:rsidRPr="00CB7097">
        <w:rPr>
          <w:rFonts w:asciiTheme="majorHAnsi" w:hAnsiTheme="majorHAnsi" w:cs="Tahoma"/>
          <w:szCs w:val="22"/>
        </w:rPr>
        <w:tab/>
      </w:r>
      <w:r w:rsidRPr="00CB7097">
        <w:rPr>
          <w:rFonts w:asciiTheme="majorHAnsi" w:hAnsiTheme="majorHAnsi" w:cs="Tahoma"/>
          <w:szCs w:val="22"/>
        </w:rPr>
        <w:tab/>
        <w:t xml:space="preserve"> </w:t>
      </w:r>
    </w:p>
    <w:p w:rsidR="00CB7097" w:rsidRPr="00CB7097" w:rsidRDefault="00CB7097" w:rsidP="00CB7097">
      <w:pPr>
        <w:jc w:val="both"/>
        <w:rPr>
          <w:rFonts w:asciiTheme="majorHAnsi" w:hAnsiTheme="majorHAnsi" w:cs="Tahoma"/>
          <w:szCs w:val="22"/>
        </w:rPr>
      </w:pPr>
    </w:p>
    <w:p w:rsidR="00CB7097" w:rsidRPr="00CB7097" w:rsidRDefault="00CB7097" w:rsidP="00CB7097">
      <w:pPr>
        <w:autoSpaceDE w:val="0"/>
        <w:autoSpaceDN w:val="0"/>
        <w:adjustRightInd w:val="0"/>
        <w:jc w:val="both"/>
        <w:rPr>
          <w:rFonts w:asciiTheme="majorHAnsi" w:hAnsiTheme="majorHAnsi" w:cs="Tahoma"/>
          <w:szCs w:val="22"/>
        </w:rPr>
      </w:pPr>
      <w:r w:rsidRPr="00CB7097">
        <w:rPr>
          <w:rFonts w:asciiTheme="majorHAnsi" w:hAnsiTheme="majorHAnsi" w:cs="Tahoma"/>
          <w:szCs w:val="22"/>
        </w:rPr>
        <w:t>1. Izdajatelj menice........................................................................................................, oddaja ponudbo</w:t>
      </w:r>
    </w:p>
    <w:p w:rsidR="00CB7097" w:rsidRPr="00CB7097" w:rsidRDefault="00CB7097" w:rsidP="00CB7097">
      <w:pPr>
        <w:autoSpaceDE w:val="0"/>
        <w:autoSpaceDN w:val="0"/>
        <w:adjustRightInd w:val="0"/>
        <w:jc w:val="both"/>
        <w:rPr>
          <w:rFonts w:asciiTheme="majorHAnsi" w:hAnsiTheme="majorHAnsi" w:cs="Tahoma"/>
          <w:szCs w:val="22"/>
        </w:rPr>
      </w:pPr>
      <w:r w:rsidRPr="00CB7097">
        <w:rPr>
          <w:rFonts w:asciiTheme="majorHAnsi" w:hAnsiTheme="majorHAnsi" w:cs="Tahoma"/>
          <w:szCs w:val="22"/>
        </w:rPr>
        <w:t xml:space="preserve">kot ponudnik na razpisu za oddajo javnega naročila z oznako </w:t>
      </w:r>
      <w:r w:rsidRPr="005F4724">
        <w:rPr>
          <w:rFonts w:asciiTheme="majorHAnsi" w:hAnsiTheme="majorHAnsi" w:cs="Tahoma"/>
          <w:szCs w:val="22"/>
        </w:rPr>
        <w:t>JN-10/2017-B-V</w:t>
      </w:r>
      <w:r w:rsidRPr="00CB7097">
        <w:rPr>
          <w:rFonts w:asciiTheme="majorHAnsi" w:hAnsiTheme="majorHAnsi" w:cs="Tahoma"/>
          <w:szCs w:val="22"/>
        </w:rPr>
        <w:t xml:space="preserve">, katerega predmet je </w:t>
      </w:r>
      <w:r w:rsidRPr="00CB7097">
        <w:rPr>
          <w:rFonts w:asciiTheme="majorHAnsi" w:hAnsiTheme="majorHAnsi" w:cs="Tahoma"/>
          <w:b/>
          <w:szCs w:val="22"/>
        </w:rPr>
        <w:t xml:space="preserve">DOBAVA </w:t>
      </w:r>
      <w:r w:rsidRPr="00CB7097">
        <w:rPr>
          <w:rFonts w:asciiTheme="majorHAnsi" w:hAnsiTheme="majorHAnsi" w:cs="Tahoma"/>
          <w:b/>
          <w:bCs/>
          <w:szCs w:val="22"/>
        </w:rPr>
        <w:t>VODOMEROV IN OPREME ZA DALJINSKO ODČIT</w:t>
      </w:r>
      <w:r w:rsidR="0059754C">
        <w:rPr>
          <w:rFonts w:asciiTheme="majorHAnsi" w:hAnsiTheme="majorHAnsi" w:cs="Tahoma"/>
          <w:b/>
          <w:bCs/>
          <w:szCs w:val="22"/>
        </w:rPr>
        <w:t>A</w:t>
      </w:r>
      <w:r w:rsidRPr="00CB7097">
        <w:rPr>
          <w:rFonts w:asciiTheme="majorHAnsi" w:hAnsiTheme="majorHAnsi" w:cs="Tahoma"/>
          <w:b/>
          <w:bCs/>
          <w:szCs w:val="22"/>
        </w:rPr>
        <w:t>VANJE</w:t>
      </w:r>
      <w:r w:rsidRPr="00CB7097">
        <w:rPr>
          <w:rFonts w:asciiTheme="majorHAnsi" w:hAnsiTheme="majorHAnsi" w:cs="Tahoma"/>
          <w:szCs w:val="22"/>
        </w:rPr>
        <w:t>, ki ga kot naročnik izvaja družba Rižanski vodovod Koper d.o.o.-s.r.l., Ulica 15. maja 13, 6000 Koper.</w:t>
      </w:r>
    </w:p>
    <w:p w:rsidR="00CB7097" w:rsidRPr="00CB7097" w:rsidRDefault="00CB7097" w:rsidP="00CB7097">
      <w:pPr>
        <w:autoSpaceDE w:val="0"/>
        <w:autoSpaceDN w:val="0"/>
        <w:adjustRightInd w:val="0"/>
        <w:jc w:val="both"/>
        <w:rPr>
          <w:rFonts w:asciiTheme="majorHAnsi" w:hAnsiTheme="majorHAnsi" w:cs="Tahoma"/>
          <w:szCs w:val="22"/>
        </w:rPr>
      </w:pPr>
      <w:r w:rsidRPr="00CB7097">
        <w:rPr>
          <w:rFonts w:asciiTheme="majorHAnsi" w:hAnsiTheme="majorHAnsi" w:cs="Tahoma"/>
          <w:szCs w:val="22"/>
        </w:rPr>
        <w:t>Kot ponudnik izročamo naročniku kot garancijo za resnost ponudbe :</w:t>
      </w:r>
    </w:p>
    <w:p w:rsidR="00CB7097" w:rsidRPr="00CB7097" w:rsidRDefault="00CB7097" w:rsidP="00CB7097">
      <w:pPr>
        <w:autoSpaceDE w:val="0"/>
        <w:autoSpaceDN w:val="0"/>
        <w:adjustRightInd w:val="0"/>
        <w:jc w:val="both"/>
        <w:rPr>
          <w:rFonts w:asciiTheme="majorHAnsi" w:hAnsiTheme="majorHAnsi" w:cs="Tahoma"/>
          <w:szCs w:val="22"/>
        </w:rPr>
      </w:pPr>
      <w:r w:rsidRPr="00CB7097">
        <w:rPr>
          <w:rFonts w:asciiTheme="majorHAnsi" w:hAnsiTheme="majorHAnsi" w:cs="Tahoma"/>
          <w:szCs w:val="22"/>
        </w:rPr>
        <w:t>1 (eno) bianko menico, plačljivo na prvi poziv z oznako "brez protesta", ki jo je podpisala pooblaščena oseba:</w:t>
      </w:r>
    </w:p>
    <w:p w:rsidR="00CB7097" w:rsidRPr="00CB7097" w:rsidRDefault="00CB7097" w:rsidP="00CB7097">
      <w:pPr>
        <w:autoSpaceDE w:val="0"/>
        <w:autoSpaceDN w:val="0"/>
        <w:adjustRightInd w:val="0"/>
        <w:jc w:val="both"/>
        <w:rPr>
          <w:rFonts w:asciiTheme="majorHAnsi" w:hAnsiTheme="majorHAnsi" w:cs="Tahoma"/>
          <w:szCs w:val="22"/>
        </w:rPr>
      </w:pPr>
      <w:r w:rsidRPr="00CB7097">
        <w:rPr>
          <w:rFonts w:asciiTheme="majorHAnsi" w:hAnsiTheme="majorHAnsi" w:cs="Tahoma"/>
          <w:szCs w:val="22"/>
        </w:rPr>
        <w:t>..................................................... ............................... ..............................</w:t>
      </w:r>
    </w:p>
    <w:p w:rsidR="00CB7097" w:rsidRPr="00CB7097" w:rsidRDefault="00CB7097" w:rsidP="00CB7097">
      <w:pPr>
        <w:autoSpaceDE w:val="0"/>
        <w:autoSpaceDN w:val="0"/>
        <w:adjustRightInd w:val="0"/>
        <w:jc w:val="both"/>
        <w:rPr>
          <w:rFonts w:asciiTheme="majorHAnsi" w:hAnsiTheme="majorHAnsi" w:cs="Tahoma"/>
          <w:szCs w:val="22"/>
        </w:rPr>
      </w:pPr>
      <w:r w:rsidRPr="00CB7097">
        <w:rPr>
          <w:rFonts w:asciiTheme="majorHAnsi" w:hAnsiTheme="majorHAnsi" w:cs="Tahoma"/>
          <w:szCs w:val="22"/>
        </w:rPr>
        <w:t>(ime in priimek pooblaščene osebe) (funkcija pooblaščene osebe) (podpis pooblaščene osebe)</w:t>
      </w:r>
    </w:p>
    <w:p w:rsidR="00CB7097" w:rsidRPr="00CB7097" w:rsidRDefault="00CB7097" w:rsidP="00CB7097">
      <w:pPr>
        <w:autoSpaceDE w:val="0"/>
        <w:autoSpaceDN w:val="0"/>
        <w:adjustRightInd w:val="0"/>
        <w:jc w:val="both"/>
        <w:rPr>
          <w:rFonts w:asciiTheme="majorHAnsi" w:hAnsiTheme="majorHAnsi" w:cs="Tahoma"/>
          <w:szCs w:val="22"/>
        </w:rPr>
      </w:pPr>
      <w:r w:rsidRPr="00CB7097">
        <w:rPr>
          <w:rFonts w:asciiTheme="majorHAnsi" w:hAnsiTheme="majorHAnsi" w:cs="Tahoma"/>
          <w:szCs w:val="22"/>
        </w:rPr>
        <w:t xml:space="preserve">2. S podpisom te izjave pooblaščamo družbo Rižanski vodovod Koper d.o.o.-s.r.l., Ulica 15. maja 13, 6000 Koper, da izpolni bianko menico v znesku: </w:t>
      </w:r>
      <w:r w:rsidR="005F4724" w:rsidRPr="00CE0145">
        <w:rPr>
          <w:rFonts w:asciiTheme="majorHAnsi" w:hAnsiTheme="majorHAnsi" w:cs="Tahoma"/>
          <w:b/>
          <w:szCs w:val="22"/>
        </w:rPr>
        <w:t>20</w:t>
      </w:r>
      <w:r w:rsidRPr="00CE0145">
        <w:rPr>
          <w:rFonts w:asciiTheme="majorHAnsi" w:hAnsiTheme="majorHAnsi" w:cs="Tahoma"/>
          <w:b/>
          <w:szCs w:val="22"/>
        </w:rPr>
        <w:t>.000,00 €</w:t>
      </w:r>
      <w:r w:rsidRPr="00CE0145">
        <w:rPr>
          <w:rFonts w:asciiTheme="majorHAnsi" w:hAnsiTheme="majorHAnsi" w:cs="Tahoma"/>
          <w:szCs w:val="22"/>
        </w:rPr>
        <w:t xml:space="preserve"> </w:t>
      </w:r>
      <w:r w:rsidRPr="00CB7097">
        <w:rPr>
          <w:rFonts w:asciiTheme="majorHAnsi" w:hAnsiTheme="majorHAnsi" w:cs="Tahoma"/>
          <w:szCs w:val="22"/>
        </w:rPr>
        <w:t xml:space="preserve">in vse druge sestavne dele menice, ki niso izpolnjeni ter uporabi menico v primeru, da bomo kot ponudnik odstopili od ponudbe po preteku roka za oddajo ponudb ali po prejemu obvestila o izbiri ponudnika, v primeru da ne bomo hoteli dopolniti formalno nepopolne ponudbe v delih v katerih jo je mogoče dopolniti, ali ne bomo dali soglasja k odpravi računske napake, oziroma v primeru, da kot izbrani ponudnik ne bomo podpisali in naročniku predložil podpisane pogodbe v roku določenem z razpisno dokumentacijo, ali po naši krivdi iz kateregakoli drugega razloga pogodba ne bi bila sklenjena ali da </w:t>
      </w:r>
      <w:r w:rsidRPr="00CB7097">
        <w:rPr>
          <w:rFonts w:asciiTheme="majorHAnsi" w:hAnsiTheme="majorHAnsi" w:cs="Tahoma"/>
        </w:rPr>
        <w:t>pravočasno ne bomo podaljšali finančnega zavarovanja za resnost ponudbe</w:t>
      </w:r>
      <w:r w:rsidRPr="00CB7097">
        <w:rPr>
          <w:rFonts w:asciiTheme="majorHAnsi" w:hAnsiTheme="majorHAnsi" w:cs="Tahoma"/>
          <w:szCs w:val="22"/>
        </w:rPr>
        <w:t xml:space="preserve"> ali naročniku ne bomo izročili menice za dobro izvedbo pogodbenih obveznosti v roku 10 dni po podpisu pogodbe ali v drugih primerih določenih z razpisno dokumentacijo.</w:t>
      </w:r>
    </w:p>
    <w:p w:rsidR="00CB7097" w:rsidRPr="00CB7097" w:rsidRDefault="00CB7097" w:rsidP="00CB7097">
      <w:pPr>
        <w:autoSpaceDE w:val="0"/>
        <w:autoSpaceDN w:val="0"/>
        <w:adjustRightInd w:val="0"/>
        <w:jc w:val="both"/>
        <w:rPr>
          <w:rFonts w:asciiTheme="majorHAnsi" w:hAnsiTheme="majorHAnsi" w:cs="Tahoma"/>
          <w:szCs w:val="22"/>
        </w:rPr>
      </w:pPr>
      <w:r w:rsidRPr="00CB7097">
        <w:rPr>
          <w:rFonts w:asciiTheme="majorHAnsi" w:hAnsiTheme="majorHAnsi" w:cs="Tahoma"/>
          <w:szCs w:val="22"/>
        </w:rPr>
        <w:t>Izdajatelj menice izrecno potrjuje in soglaša, da velja to pooblastilo in bianko menica tudi v primeru spremembe pooblaščenih podpisnikov izdajatelja.</w:t>
      </w:r>
    </w:p>
    <w:p w:rsidR="00CB7097" w:rsidRPr="00CB7097" w:rsidRDefault="00CB7097" w:rsidP="00CB7097">
      <w:pPr>
        <w:autoSpaceDE w:val="0"/>
        <w:autoSpaceDN w:val="0"/>
        <w:adjustRightInd w:val="0"/>
        <w:jc w:val="both"/>
        <w:rPr>
          <w:rFonts w:asciiTheme="majorHAnsi" w:hAnsiTheme="majorHAnsi" w:cs="Tahoma"/>
          <w:szCs w:val="22"/>
        </w:rPr>
      </w:pPr>
      <w:r w:rsidRPr="00CB7097">
        <w:rPr>
          <w:rFonts w:asciiTheme="majorHAnsi" w:hAnsiTheme="majorHAnsi" w:cs="Tahoma"/>
          <w:szCs w:val="22"/>
        </w:rPr>
        <w:t>3. Pooblaščamo družbo Rižanski vodovod Koper d.o.o.-s.r.l., Ulica 15. maja 13, 6000 Koper, da menico domicilira pri....................................................................(navedba banke), ki vodi naš transakcijski račun št........................................................, ali pri katerikoli drugi poslovni banki, ki v času unovčenja menice vodi naš transakcijski račun, ter jo unovči v breme denarnih sredstev na našem transakcijskem računu pri katerikoli poslovni banki, kjer imamo oziroma bomo imeli odprt transakcijski račun.</w:t>
      </w:r>
    </w:p>
    <w:p w:rsidR="00CB7097" w:rsidRPr="00CB7097" w:rsidRDefault="00CB7097" w:rsidP="00CB7097">
      <w:pPr>
        <w:autoSpaceDE w:val="0"/>
        <w:autoSpaceDN w:val="0"/>
        <w:adjustRightInd w:val="0"/>
        <w:jc w:val="both"/>
        <w:rPr>
          <w:rFonts w:asciiTheme="majorHAnsi" w:hAnsiTheme="majorHAnsi" w:cs="Tahoma"/>
          <w:szCs w:val="22"/>
        </w:rPr>
      </w:pPr>
      <w:r w:rsidRPr="00CB7097">
        <w:rPr>
          <w:rFonts w:asciiTheme="majorHAnsi" w:hAnsiTheme="majorHAnsi" w:cs="Tahoma"/>
          <w:szCs w:val="22"/>
        </w:rPr>
        <w:t>NALOG ZA PLAČILO MENICE</w:t>
      </w:r>
    </w:p>
    <w:p w:rsidR="00CB7097" w:rsidRPr="00CB7097" w:rsidRDefault="00CB7097" w:rsidP="00CB7097">
      <w:pPr>
        <w:autoSpaceDE w:val="0"/>
        <w:autoSpaceDN w:val="0"/>
        <w:adjustRightInd w:val="0"/>
        <w:jc w:val="both"/>
        <w:rPr>
          <w:rFonts w:asciiTheme="majorHAnsi" w:hAnsiTheme="majorHAnsi" w:cs="Tahoma"/>
          <w:szCs w:val="22"/>
        </w:rPr>
      </w:pPr>
      <w:r w:rsidRPr="00CB7097">
        <w:rPr>
          <w:rFonts w:asciiTheme="majorHAnsi" w:hAnsiTheme="majorHAnsi" w:cs="Tahoma"/>
          <w:szCs w:val="22"/>
        </w:rPr>
        <w:t>4. 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menico, ki jo predloži družba Rižanski vodovod Koper d.o.o.-s.r.l., Ulica 15. maja 13, 6000 Koper.</w:t>
      </w:r>
    </w:p>
    <w:p w:rsidR="00CB7097" w:rsidRPr="00CB7097" w:rsidRDefault="00CB7097" w:rsidP="00CB7097">
      <w:pPr>
        <w:autoSpaceDE w:val="0"/>
        <w:autoSpaceDN w:val="0"/>
        <w:adjustRightInd w:val="0"/>
        <w:jc w:val="both"/>
        <w:rPr>
          <w:rFonts w:asciiTheme="majorHAnsi" w:hAnsiTheme="majorHAnsi" w:cs="Tahoma"/>
          <w:szCs w:val="22"/>
        </w:rPr>
      </w:pPr>
      <w:r w:rsidRPr="00CB7097">
        <w:rPr>
          <w:rFonts w:asciiTheme="majorHAnsi" w:hAnsiTheme="majorHAnsi" w:cs="Tahoma"/>
          <w:szCs w:val="22"/>
        </w:rPr>
        <w:t xml:space="preserve">Ta izjava velja še 120 dni od dneva, ki je v razpisni dokumentaciji določen za odpiranje ponudb, to je do vključno dne _______________. </w:t>
      </w:r>
    </w:p>
    <w:p w:rsidR="00CB7097" w:rsidRPr="00CB7097" w:rsidRDefault="00CB7097" w:rsidP="00CB7097">
      <w:pPr>
        <w:autoSpaceDE w:val="0"/>
        <w:autoSpaceDN w:val="0"/>
        <w:adjustRightInd w:val="0"/>
        <w:ind w:left="5672"/>
        <w:rPr>
          <w:rFonts w:asciiTheme="majorHAnsi" w:hAnsiTheme="majorHAnsi" w:cs="Tahoma"/>
          <w:szCs w:val="22"/>
        </w:rPr>
      </w:pPr>
    </w:p>
    <w:p w:rsidR="00CB7097" w:rsidRPr="00CB7097" w:rsidRDefault="00CB7097" w:rsidP="00CB7097">
      <w:pPr>
        <w:autoSpaceDE w:val="0"/>
        <w:autoSpaceDN w:val="0"/>
        <w:adjustRightInd w:val="0"/>
        <w:ind w:left="5672"/>
        <w:rPr>
          <w:rFonts w:asciiTheme="majorHAnsi" w:hAnsiTheme="majorHAnsi" w:cs="Tahoma"/>
          <w:szCs w:val="22"/>
        </w:rPr>
      </w:pPr>
      <w:r w:rsidRPr="00CB7097">
        <w:rPr>
          <w:rFonts w:asciiTheme="majorHAnsi" w:hAnsiTheme="majorHAnsi" w:cs="Tahoma"/>
          <w:szCs w:val="22"/>
        </w:rPr>
        <w:t xml:space="preserve">........................................................... </w:t>
      </w:r>
    </w:p>
    <w:p w:rsidR="00CB7097" w:rsidRPr="00CB7097" w:rsidRDefault="00CB7097" w:rsidP="00CB7097">
      <w:pPr>
        <w:autoSpaceDE w:val="0"/>
        <w:autoSpaceDN w:val="0"/>
        <w:adjustRightInd w:val="0"/>
        <w:ind w:left="5672"/>
        <w:rPr>
          <w:rFonts w:asciiTheme="majorHAnsi" w:hAnsiTheme="majorHAnsi" w:cs="Tahoma"/>
          <w:szCs w:val="22"/>
        </w:rPr>
      </w:pPr>
      <w:r w:rsidRPr="00CB7097">
        <w:rPr>
          <w:rFonts w:asciiTheme="majorHAnsi" w:hAnsiTheme="majorHAnsi" w:cs="Tahoma"/>
          <w:szCs w:val="22"/>
        </w:rPr>
        <w:t xml:space="preserve">(podpis zakonitega zastopnika in žig) </w:t>
      </w:r>
    </w:p>
    <w:p w:rsidR="00CB7097" w:rsidRPr="00CB7097" w:rsidRDefault="00CB7097" w:rsidP="00CB7097">
      <w:pPr>
        <w:autoSpaceDE w:val="0"/>
        <w:autoSpaceDN w:val="0"/>
        <w:adjustRightInd w:val="0"/>
        <w:rPr>
          <w:rFonts w:asciiTheme="majorHAnsi" w:hAnsiTheme="majorHAnsi" w:cs="Tahoma"/>
          <w:sz w:val="20"/>
          <w:szCs w:val="22"/>
        </w:rPr>
      </w:pPr>
      <w:r w:rsidRPr="00CB7097">
        <w:rPr>
          <w:rFonts w:asciiTheme="majorHAnsi" w:hAnsiTheme="majorHAnsi" w:cs="Tahoma"/>
          <w:sz w:val="20"/>
          <w:szCs w:val="22"/>
        </w:rPr>
        <w:t xml:space="preserve">Priloge: </w:t>
      </w:r>
    </w:p>
    <w:p w:rsidR="00CB7097" w:rsidRDefault="00CB7097" w:rsidP="00CB7097">
      <w:pPr>
        <w:autoSpaceDE w:val="0"/>
        <w:autoSpaceDN w:val="0"/>
        <w:adjustRightInd w:val="0"/>
        <w:rPr>
          <w:rFonts w:asciiTheme="majorHAnsi" w:hAnsiTheme="majorHAnsi" w:cs="Tahoma"/>
          <w:sz w:val="20"/>
          <w:szCs w:val="22"/>
        </w:rPr>
      </w:pPr>
      <w:r w:rsidRPr="00CB7097">
        <w:rPr>
          <w:rFonts w:asciiTheme="majorHAnsi" w:hAnsiTheme="majorHAnsi" w:cs="Tahoma"/>
          <w:sz w:val="20"/>
          <w:szCs w:val="22"/>
        </w:rPr>
        <w:t>- 1x bianko menica</w:t>
      </w:r>
    </w:p>
    <w:p w:rsidR="00CB7097" w:rsidRDefault="00CB7097" w:rsidP="00CB7097">
      <w:pPr>
        <w:autoSpaceDE w:val="0"/>
        <w:autoSpaceDN w:val="0"/>
        <w:adjustRightInd w:val="0"/>
        <w:rPr>
          <w:rFonts w:asciiTheme="majorHAnsi" w:hAnsiTheme="majorHAnsi" w:cs="Tahoma"/>
          <w:sz w:val="20"/>
          <w:szCs w:val="22"/>
        </w:rPr>
      </w:pPr>
    </w:p>
    <w:p w:rsidR="00CB7097" w:rsidRPr="00527367" w:rsidRDefault="00CB7097" w:rsidP="00CB7097">
      <w:pPr>
        <w:autoSpaceDE w:val="0"/>
        <w:autoSpaceDN w:val="0"/>
        <w:adjustRightInd w:val="0"/>
        <w:rPr>
          <w:rFonts w:asciiTheme="majorHAnsi" w:hAnsiTheme="majorHAnsi" w:cs="Tahoma"/>
          <w:sz w:val="20"/>
          <w:szCs w:val="22"/>
        </w:rPr>
      </w:pPr>
    </w:p>
    <w:p w:rsidR="00CB7097" w:rsidRPr="00CB7097" w:rsidRDefault="00CB7097" w:rsidP="00CB7097">
      <w:pPr>
        <w:jc w:val="right"/>
        <w:rPr>
          <w:rFonts w:asciiTheme="majorHAnsi" w:hAnsiTheme="majorHAnsi" w:cs="Tahoma"/>
          <w:b/>
          <w:bCs/>
          <w:szCs w:val="22"/>
        </w:rPr>
      </w:pPr>
      <w:r w:rsidRPr="0064118C">
        <w:rPr>
          <w:rFonts w:asciiTheme="majorHAnsi" w:hAnsiTheme="majorHAnsi" w:cs="Tahoma"/>
          <w:szCs w:val="22"/>
        </w:rPr>
        <w:tab/>
      </w:r>
      <w:r w:rsidRPr="0064118C">
        <w:rPr>
          <w:rFonts w:asciiTheme="majorHAnsi" w:hAnsiTheme="majorHAnsi" w:cs="Tahoma"/>
          <w:szCs w:val="22"/>
        </w:rPr>
        <w:tab/>
      </w:r>
      <w:r w:rsidRPr="0064118C">
        <w:rPr>
          <w:rFonts w:asciiTheme="majorHAnsi" w:hAnsiTheme="majorHAnsi" w:cs="Tahoma"/>
          <w:szCs w:val="22"/>
        </w:rPr>
        <w:tab/>
      </w:r>
      <w:r w:rsidRPr="0064118C">
        <w:rPr>
          <w:rFonts w:asciiTheme="majorHAnsi" w:hAnsiTheme="majorHAnsi" w:cs="Tahoma"/>
          <w:szCs w:val="22"/>
        </w:rPr>
        <w:tab/>
      </w:r>
      <w:r w:rsidRPr="0064118C">
        <w:rPr>
          <w:rFonts w:asciiTheme="majorHAnsi" w:hAnsiTheme="majorHAnsi" w:cs="Tahoma"/>
          <w:szCs w:val="22"/>
        </w:rPr>
        <w:tab/>
      </w:r>
      <w:r w:rsidRPr="0064118C">
        <w:rPr>
          <w:rFonts w:asciiTheme="majorHAnsi" w:hAnsiTheme="majorHAnsi" w:cs="Tahoma"/>
          <w:szCs w:val="22"/>
        </w:rPr>
        <w:tab/>
      </w:r>
      <w:r w:rsidRPr="00CB7097">
        <w:rPr>
          <w:rFonts w:asciiTheme="majorHAnsi" w:hAnsiTheme="majorHAnsi" w:cs="Tahoma"/>
          <w:b/>
          <w:bCs/>
          <w:szCs w:val="22"/>
        </w:rPr>
        <w:t>PRILOGA D</w:t>
      </w:r>
    </w:p>
    <w:p w:rsidR="00CB7097" w:rsidRPr="00CB7097" w:rsidRDefault="00CB7097" w:rsidP="00CB7097">
      <w:pPr>
        <w:autoSpaceDE w:val="0"/>
        <w:autoSpaceDN w:val="0"/>
        <w:adjustRightInd w:val="0"/>
        <w:rPr>
          <w:rFonts w:asciiTheme="minorHAnsi" w:hAnsiTheme="minorHAnsi" w:cs="Calibri"/>
          <w:color w:val="000000"/>
          <w:sz w:val="23"/>
          <w:szCs w:val="23"/>
        </w:rPr>
      </w:pPr>
    </w:p>
    <w:p w:rsidR="00CB7097" w:rsidRPr="00CB7097" w:rsidRDefault="00CB7097" w:rsidP="00CB7097">
      <w:pPr>
        <w:autoSpaceDE w:val="0"/>
        <w:autoSpaceDN w:val="0"/>
        <w:adjustRightInd w:val="0"/>
        <w:rPr>
          <w:rFonts w:asciiTheme="minorHAnsi" w:hAnsiTheme="minorHAnsi" w:cs="Calibri"/>
          <w:color w:val="000000"/>
          <w:sz w:val="23"/>
          <w:szCs w:val="23"/>
        </w:rPr>
      </w:pPr>
    </w:p>
    <w:p w:rsidR="00CB7097" w:rsidRPr="00CB7097" w:rsidRDefault="00CB7097" w:rsidP="00CB7097">
      <w:pPr>
        <w:autoSpaceDE w:val="0"/>
        <w:autoSpaceDN w:val="0"/>
        <w:adjustRightInd w:val="0"/>
        <w:jc w:val="both"/>
        <w:rPr>
          <w:rFonts w:asciiTheme="majorHAnsi" w:hAnsiTheme="majorHAnsi" w:cs="Tahoma"/>
        </w:rPr>
      </w:pPr>
      <w:r w:rsidRPr="00CB7097">
        <w:rPr>
          <w:rFonts w:asciiTheme="majorHAnsi" w:hAnsiTheme="majorHAnsi" w:cs="Tahoma"/>
        </w:rPr>
        <w:t xml:space="preserve">Ponudnik: </w:t>
      </w:r>
      <w:r w:rsidRPr="00CB7097">
        <w:rPr>
          <w:rFonts w:asciiTheme="majorHAnsi" w:hAnsiTheme="majorHAnsi" w:cs="Tahoma"/>
        </w:rPr>
        <w:tab/>
        <w:t xml:space="preserve">__________________________ </w:t>
      </w:r>
    </w:p>
    <w:p w:rsidR="00CB7097" w:rsidRPr="00CB7097" w:rsidRDefault="00CB7097" w:rsidP="00CB7097">
      <w:pPr>
        <w:autoSpaceDE w:val="0"/>
        <w:autoSpaceDN w:val="0"/>
        <w:adjustRightInd w:val="0"/>
        <w:ind w:left="708" w:firstLine="708"/>
        <w:jc w:val="both"/>
        <w:rPr>
          <w:rFonts w:asciiTheme="majorHAnsi" w:hAnsiTheme="majorHAnsi" w:cs="Tahoma"/>
        </w:rPr>
      </w:pPr>
    </w:p>
    <w:p w:rsidR="00CB7097" w:rsidRPr="00CB7097" w:rsidRDefault="00CB7097" w:rsidP="00CB7097">
      <w:pPr>
        <w:autoSpaceDE w:val="0"/>
        <w:autoSpaceDN w:val="0"/>
        <w:adjustRightInd w:val="0"/>
        <w:ind w:left="708" w:firstLine="708"/>
        <w:jc w:val="both"/>
        <w:rPr>
          <w:rFonts w:asciiTheme="majorHAnsi" w:hAnsiTheme="majorHAnsi" w:cs="Tahoma"/>
        </w:rPr>
      </w:pPr>
      <w:r w:rsidRPr="00CB7097">
        <w:rPr>
          <w:rFonts w:asciiTheme="majorHAnsi" w:hAnsiTheme="majorHAnsi" w:cs="Tahoma"/>
        </w:rPr>
        <w:t xml:space="preserve">__________________________ </w:t>
      </w:r>
    </w:p>
    <w:p w:rsidR="00CB7097" w:rsidRPr="00CB7097" w:rsidRDefault="00CB7097" w:rsidP="00CB7097">
      <w:pPr>
        <w:autoSpaceDE w:val="0"/>
        <w:autoSpaceDN w:val="0"/>
        <w:adjustRightInd w:val="0"/>
        <w:jc w:val="both"/>
        <w:rPr>
          <w:rFonts w:asciiTheme="minorHAnsi" w:hAnsiTheme="minorHAnsi" w:cs="Calibri"/>
          <w:b/>
          <w:bCs/>
          <w:i/>
          <w:color w:val="000000"/>
          <w:sz w:val="28"/>
          <w:szCs w:val="28"/>
        </w:rPr>
      </w:pPr>
    </w:p>
    <w:p w:rsidR="00CB7097" w:rsidRPr="00CB7097" w:rsidRDefault="00CB7097" w:rsidP="00CB7097">
      <w:pPr>
        <w:autoSpaceDE w:val="0"/>
        <w:autoSpaceDN w:val="0"/>
        <w:adjustRightInd w:val="0"/>
        <w:jc w:val="both"/>
        <w:rPr>
          <w:rFonts w:asciiTheme="minorHAnsi" w:hAnsiTheme="minorHAnsi" w:cs="Calibri"/>
          <w:b/>
          <w:bCs/>
          <w:i/>
          <w:color w:val="000000"/>
          <w:sz w:val="28"/>
          <w:szCs w:val="28"/>
        </w:rPr>
      </w:pPr>
    </w:p>
    <w:p w:rsidR="00CB7097" w:rsidRPr="00112B19" w:rsidRDefault="00CB7097" w:rsidP="00CB7097">
      <w:pPr>
        <w:autoSpaceDE w:val="0"/>
        <w:autoSpaceDN w:val="0"/>
        <w:adjustRightInd w:val="0"/>
        <w:jc w:val="center"/>
        <w:rPr>
          <w:rFonts w:asciiTheme="minorHAnsi" w:hAnsiTheme="minorHAnsi" w:cs="Calibri"/>
          <w:i/>
          <w:color w:val="000000"/>
          <w:sz w:val="24"/>
        </w:rPr>
      </w:pPr>
      <w:bookmarkStart w:id="80" w:name="_Hlk487016314"/>
      <w:r w:rsidRPr="00112B19">
        <w:rPr>
          <w:rFonts w:asciiTheme="minorHAnsi" w:hAnsiTheme="minorHAnsi" w:cs="Calibri"/>
          <w:b/>
          <w:bCs/>
          <w:color w:val="000000"/>
          <w:sz w:val="24"/>
        </w:rPr>
        <w:t>IZJAVA O PREDLOŽITVI</w:t>
      </w:r>
    </w:p>
    <w:p w:rsidR="00CB7097" w:rsidRPr="00112B19" w:rsidRDefault="00CB7097" w:rsidP="00CB7097">
      <w:pPr>
        <w:autoSpaceDE w:val="0"/>
        <w:autoSpaceDN w:val="0"/>
        <w:adjustRightInd w:val="0"/>
        <w:jc w:val="center"/>
        <w:rPr>
          <w:rFonts w:asciiTheme="minorHAnsi" w:hAnsiTheme="minorHAnsi" w:cs="Calibri"/>
          <w:i/>
          <w:color w:val="000000"/>
          <w:sz w:val="24"/>
        </w:rPr>
      </w:pPr>
      <w:r w:rsidRPr="00112B19">
        <w:rPr>
          <w:rFonts w:asciiTheme="minorHAnsi" w:hAnsiTheme="minorHAnsi" w:cs="Calibri"/>
          <w:b/>
          <w:bCs/>
          <w:color w:val="000000"/>
          <w:sz w:val="24"/>
        </w:rPr>
        <w:t>FINANČNEGA ZAVAROVANJA ZA DOBRO IZVEDBO POGODBENIH OBVEZNOSTI</w:t>
      </w:r>
    </w:p>
    <w:p w:rsidR="00CB7097" w:rsidRPr="00112B19" w:rsidRDefault="00CB7097" w:rsidP="00CB7097">
      <w:pPr>
        <w:autoSpaceDE w:val="0"/>
        <w:autoSpaceDN w:val="0"/>
        <w:adjustRightInd w:val="0"/>
        <w:jc w:val="center"/>
        <w:rPr>
          <w:rFonts w:asciiTheme="minorHAnsi" w:hAnsiTheme="minorHAnsi" w:cs="Calibri"/>
          <w:i/>
          <w:color w:val="000000"/>
          <w:sz w:val="24"/>
        </w:rPr>
      </w:pPr>
      <w:r w:rsidRPr="00112B19">
        <w:rPr>
          <w:rFonts w:asciiTheme="minorHAnsi" w:hAnsiTheme="minorHAnsi" w:cs="Calibri"/>
          <w:b/>
          <w:bCs/>
          <w:color w:val="000000"/>
          <w:sz w:val="24"/>
        </w:rPr>
        <w:t>in</w:t>
      </w:r>
    </w:p>
    <w:p w:rsidR="00CB7097" w:rsidRPr="00112B19" w:rsidRDefault="00CB7097" w:rsidP="00CB7097">
      <w:pPr>
        <w:autoSpaceDE w:val="0"/>
        <w:autoSpaceDN w:val="0"/>
        <w:adjustRightInd w:val="0"/>
        <w:jc w:val="center"/>
        <w:rPr>
          <w:rFonts w:asciiTheme="minorHAnsi" w:hAnsiTheme="minorHAnsi" w:cs="Calibri"/>
          <w:i/>
          <w:color w:val="000000"/>
          <w:sz w:val="24"/>
        </w:rPr>
      </w:pPr>
      <w:r w:rsidRPr="00112B19">
        <w:rPr>
          <w:rFonts w:asciiTheme="minorHAnsi" w:hAnsiTheme="minorHAnsi" w:cs="Calibri"/>
          <w:b/>
          <w:bCs/>
          <w:color w:val="000000"/>
          <w:sz w:val="24"/>
        </w:rPr>
        <w:t>FINANČNEGA ZAVAROVANJA ZA ODPRAVO NAPAK V GARANCIJSKI DOBI</w:t>
      </w:r>
    </w:p>
    <w:bookmarkEnd w:id="80"/>
    <w:p w:rsidR="00CB7097" w:rsidRPr="00CB7097" w:rsidRDefault="00CB7097" w:rsidP="00CB7097">
      <w:pPr>
        <w:autoSpaceDE w:val="0"/>
        <w:autoSpaceDN w:val="0"/>
        <w:adjustRightInd w:val="0"/>
        <w:jc w:val="center"/>
        <w:rPr>
          <w:rFonts w:asciiTheme="minorHAnsi" w:hAnsiTheme="minorHAnsi" w:cs="Calibri"/>
          <w:i/>
          <w:color w:val="000000"/>
          <w:sz w:val="23"/>
          <w:szCs w:val="23"/>
        </w:rPr>
      </w:pPr>
    </w:p>
    <w:p w:rsidR="00CB7097" w:rsidRPr="00CB7097" w:rsidRDefault="00CB7097" w:rsidP="00CB7097">
      <w:pPr>
        <w:autoSpaceDE w:val="0"/>
        <w:autoSpaceDN w:val="0"/>
        <w:adjustRightInd w:val="0"/>
        <w:jc w:val="both"/>
        <w:rPr>
          <w:rFonts w:asciiTheme="minorHAnsi" w:hAnsiTheme="minorHAnsi" w:cs="Calibri"/>
          <w:i/>
          <w:color w:val="000000"/>
          <w:sz w:val="23"/>
          <w:szCs w:val="23"/>
        </w:rPr>
      </w:pPr>
    </w:p>
    <w:p w:rsidR="00CB7097" w:rsidRPr="00CB7097" w:rsidRDefault="00CB7097" w:rsidP="00CB7097">
      <w:pPr>
        <w:autoSpaceDE w:val="0"/>
        <w:autoSpaceDN w:val="0"/>
        <w:adjustRightInd w:val="0"/>
        <w:jc w:val="both"/>
        <w:rPr>
          <w:rFonts w:asciiTheme="majorHAnsi" w:hAnsiTheme="majorHAnsi" w:cs="Tahoma"/>
        </w:rPr>
      </w:pPr>
      <w:r w:rsidRPr="00CB7097">
        <w:rPr>
          <w:rFonts w:asciiTheme="majorHAnsi" w:hAnsiTheme="majorHAnsi" w:cs="Tahoma"/>
        </w:rPr>
        <w:t xml:space="preserve">Pod materialno in kazensko odgovornostjo izjavljamo, da bomo v primeru, da bomo izbrani kot izvajalec, naročniku: </w:t>
      </w:r>
    </w:p>
    <w:p w:rsidR="00CB7097" w:rsidRPr="00CB7097" w:rsidRDefault="00CB7097" w:rsidP="002A182F">
      <w:pPr>
        <w:pStyle w:val="Odstavekseznama"/>
        <w:numPr>
          <w:ilvl w:val="0"/>
          <w:numId w:val="72"/>
        </w:numPr>
        <w:autoSpaceDE w:val="0"/>
        <w:autoSpaceDN w:val="0"/>
        <w:adjustRightInd w:val="0"/>
        <w:ind w:left="426" w:hanging="284"/>
        <w:jc w:val="both"/>
        <w:rPr>
          <w:rFonts w:asciiTheme="majorHAnsi" w:hAnsiTheme="majorHAnsi" w:cs="Tahoma"/>
        </w:rPr>
      </w:pPr>
      <w:r w:rsidRPr="00CB7097">
        <w:rPr>
          <w:rFonts w:asciiTheme="majorHAnsi" w:hAnsiTheme="majorHAnsi" w:cs="Tahoma"/>
        </w:rPr>
        <w:t>kot jamstvo za dobro izvedbo pogodbenih obveznosti v roku 10 dni od dneva podpisa pogodbe izročili brezpogojno finančno zavarovanje (bančno garancijo ali kavcijsko zavarovanje), plačljivo na prvi poziv, v višini 10 % pogodbenega zneska z DDV z veljavnostjo do vključno 5 let in 30 dni od dneva podpisa pogodbe. Če se bo rok za izvedbo naročila oz. veljavnost pogodbe podaljšal, se ponudnik zavezuje temu ustrezno podaljšati tudi veljavnost finančnega zavarovanja.</w:t>
      </w:r>
    </w:p>
    <w:p w:rsidR="00CB7097" w:rsidRPr="002A182F" w:rsidRDefault="00CB7097" w:rsidP="002A182F">
      <w:pPr>
        <w:pStyle w:val="Odstavekseznama"/>
        <w:autoSpaceDE w:val="0"/>
        <w:autoSpaceDN w:val="0"/>
        <w:adjustRightInd w:val="0"/>
        <w:ind w:left="0"/>
        <w:jc w:val="both"/>
        <w:rPr>
          <w:rFonts w:asciiTheme="majorHAnsi" w:hAnsiTheme="majorHAnsi" w:cs="Tahoma"/>
        </w:rPr>
      </w:pPr>
      <w:r w:rsidRPr="002A182F">
        <w:rPr>
          <w:rFonts w:asciiTheme="majorHAnsi" w:hAnsiTheme="majorHAnsi" w:cs="Tahoma"/>
        </w:rPr>
        <w:t xml:space="preserve">in </w:t>
      </w:r>
    </w:p>
    <w:p w:rsidR="00CB7097" w:rsidRPr="00CB7097" w:rsidRDefault="00CB7097" w:rsidP="002A182F">
      <w:pPr>
        <w:pStyle w:val="Odstavekseznama"/>
        <w:numPr>
          <w:ilvl w:val="0"/>
          <w:numId w:val="72"/>
        </w:numPr>
        <w:autoSpaceDE w:val="0"/>
        <w:autoSpaceDN w:val="0"/>
        <w:adjustRightInd w:val="0"/>
        <w:ind w:left="426" w:hanging="284"/>
        <w:jc w:val="both"/>
        <w:rPr>
          <w:rFonts w:asciiTheme="majorHAnsi" w:hAnsiTheme="majorHAnsi" w:cs="Tahoma"/>
        </w:rPr>
      </w:pPr>
      <w:r w:rsidRPr="00CB7097">
        <w:rPr>
          <w:rFonts w:asciiTheme="majorHAnsi" w:hAnsiTheme="majorHAnsi" w:cs="Tahoma"/>
        </w:rPr>
        <w:t>kot jamstvo za odpravo pomanjkljivosti in napak v garancijski dobi, najkasneje 30 dni pred iztekom veljavnosti finančnega zavarovanja za dobro izvedbo pogodbenih obveznosti, izročili brezpogojno finančno zavarovanje (bančno garancijo ali kavcijsko zavarovanje), plačljivo na prvi poziv, v višini 5 % od realizirane vrednosti pogodbe z DDV. Veljavnost zavarovanja bo 30 dni daljše kot je najdaljši garancijski rok. Če pred potekom veljavnosti finančnega zavarovanja za odpravo pomanjkljivosti in napak v garancijski dobi garancijski roki še ne bodo po</w:t>
      </w:r>
      <w:r w:rsidR="001F5B28">
        <w:rPr>
          <w:rFonts w:asciiTheme="majorHAnsi" w:hAnsiTheme="majorHAnsi" w:cs="Tahoma"/>
        </w:rPr>
        <w:t>t</w:t>
      </w:r>
      <w:r w:rsidRPr="00CB7097">
        <w:rPr>
          <w:rFonts w:asciiTheme="majorHAnsi" w:hAnsiTheme="majorHAnsi" w:cs="Tahoma"/>
        </w:rPr>
        <w:t>ekli</w:t>
      </w:r>
      <w:r w:rsidR="001F5B28">
        <w:rPr>
          <w:rFonts w:asciiTheme="majorHAnsi" w:hAnsiTheme="majorHAnsi" w:cs="Tahoma"/>
        </w:rPr>
        <w:t>,</w:t>
      </w:r>
      <w:r w:rsidRPr="00CB7097">
        <w:rPr>
          <w:rFonts w:asciiTheme="majorHAnsi" w:hAnsiTheme="majorHAnsi" w:cs="Tahoma"/>
        </w:rPr>
        <w:t xml:space="preserve"> se  ponudnik zavezuje temu ustrezno podaljšati tudi veljavnost finančnega zavarovanja.</w:t>
      </w:r>
    </w:p>
    <w:p w:rsidR="00CB7097" w:rsidRPr="00CB7097" w:rsidRDefault="00CB7097" w:rsidP="00CB7097">
      <w:pPr>
        <w:autoSpaceDE w:val="0"/>
        <w:autoSpaceDN w:val="0"/>
        <w:adjustRightInd w:val="0"/>
        <w:jc w:val="both"/>
        <w:rPr>
          <w:rFonts w:asciiTheme="majorHAnsi" w:hAnsiTheme="majorHAnsi" w:cs="Tahoma"/>
        </w:rPr>
      </w:pPr>
    </w:p>
    <w:p w:rsidR="00CB7097" w:rsidRPr="00CB7097" w:rsidRDefault="00CB7097" w:rsidP="00CB7097">
      <w:pPr>
        <w:autoSpaceDE w:val="0"/>
        <w:autoSpaceDN w:val="0"/>
        <w:adjustRightInd w:val="0"/>
        <w:jc w:val="both"/>
        <w:rPr>
          <w:rFonts w:asciiTheme="majorHAnsi" w:hAnsiTheme="majorHAnsi" w:cs="Tahoma"/>
        </w:rPr>
      </w:pPr>
      <w:r w:rsidRPr="00CB7097">
        <w:rPr>
          <w:rFonts w:asciiTheme="majorHAnsi" w:hAnsiTheme="majorHAnsi" w:cs="Tahoma"/>
        </w:rPr>
        <w:t>Zavezujemo se, da predložena finančna zavarovanja po vsebini ne bodo odstopala od vzorca finančnih zavarovanj iz razpisne dokumentacije in zlasti ne bodo vsebovala dodatnih pogojev za izplačilo, krajših rokov, kot jih je določil naročnik, nižjega zneska, kot ga je določil naročnik ali spremembe krajevne pristojnosti za reševanje sporov med upravičencem in banko ali drugim garantom.</w:t>
      </w:r>
    </w:p>
    <w:p w:rsidR="00CB7097" w:rsidRPr="00CB7097" w:rsidRDefault="00CB7097" w:rsidP="00CB7097">
      <w:pPr>
        <w:autoSpaceDE w:val="0"/>
        <w:autoSpaceDN w:val="0"/>
        <w:adjustRightInd w:val="0"/>
        <w:jc w:val="both"/>
        <w:rPr>
          <w:rFonts w:asciiTheme="majorHAnsi" w:hAnsiTheme="majorHAnsi" w:cs="Tahoma"/>
        </w:rPr>
      </w:pPr>
    </w:p>
    <w:p w:rsidR="00CB7097" w:rsidRPr="00CB7097" w:rsidRDefault="00CB7097" w:rsidP="00CB7097">
      <w:pPr>
        <w:autoSpaceDE w:val="0"/>
        <w:autoSpaceDN w:val="0"/>
        <w:adjustRightInd w:val="0"/>
        <w:jc w:val="both"/>
        <w:rPr>
          <w:rFonts w:asciiTheme="majorHAnsi" w:hAnsiTheme="majorHAnsi" w:cs="Tahoma"/>
        </w:rPr>
      </w:pPr>
      <w:r w:rsidRPr="00CB7097">
        <w:rPr>
          <w:rFonts w:asciiTheme="majorHAnsi" w:hAnsiTheme="majorHAnsi" w:cs="Tahoma"/>
        </w:rPr>
        <w:t xml:space="preserve">Ta izjava je sestavni del in priloga ponudbe, s katero se prijavljamo na razpis, objavljen na Portalu javnih naročil. </w:t>
      </w:r>
    </w:p>
    <w:p w:rsidR="00CB7097" w:rsidRPr="00CB7097" w:rsidRDefault="00CB7097" w:rsidP="00CB7097">
      <w:pPr>
        <w:autoSpaceDE w:val="0"/>
        <w:autoSpaceDN w:val="0"/>
        <w:adjustRightInd w:val="0"/>
        <w:jc w:val="both"/>
        <w:rPr>
          <w:rFonts w:asciiTheme="majorHAnsi" w:hAnsiTheme="majorHAnsi" w:cs="Tahoma"/>
        </w:rPr>
      </w:pPr>
    </w:p>
    <w:p w:rsidR="00CB7097" w:rsidRPr="00CB7097" w:rsidRDefault="00CB7097" w:rsidP="00CB7097">
      <w:pPr>
        <w:autoSpaceDE w:val="0"/>
        <w:autoSpaceDN w:val="0"/>
        <w:adjustRightInd w:val="0"/>
        <w:jc w:val="both"/>
        <w:rPr>
          <w:rFonts w:asciiTheme="majorHAnsi" w:hAnsiTheme="majorHAnsi" w:cs="Tahoma"/>
        </w:rPr>
      </w:pPr>
    </w:p>
    <w:p w:rsidR="00CB7097" w:rsidRPr="00CB7097" w:rsidRDefault="00CB7097" w:rsidP="00CB7097">
      <w:pPr>
        <w:autoSpaceDE w:val="0"/>
        <w:autoSpaceDN w:val="0"/>
        <w:adjustRightInd w:val="0"/>
        <w:jc w:val="both"/>
        <w:rPr>
          <w:rFonts w:asciiTheme="majorHAnsi" w:hAnsiTheme="majorHAnsi" w:cs="Tahoma"/>
        </w:rPr>
      </w:pPr>
    </w:p>
    <w:tbl>
      <w:tblPr>
        <w:tblW w:w="9242" w:type="dxa"/>
        <w:tblInd w:w="-30" w:type="dxa"/>
        <w:tblCellMar>
          <w:left w:w="70" w:type="dxa"/>
          <w:right w:w="70" w:type="dxa"/>
        </w:tblCellMar>
        <w:tblLook w:val="0000" w:firstRow="0" w:lastRow="0" w:firstColumn="0" w:lastColumn="0" w:noHBand="0" w:noVBand="0"/>
      </w:tblPr>
      <w:tblGrid>
        <w:gridCol w:w="3756"/>
        <w:gridCol w:w="1212"/>
        <w:gridCol w:w="4274"/>
      </w:tblGrid>
      <w:tr w:rsidR="00CB7097" w:rsidRPr="00CB7097" w:rsidTr="002B23AA">
        <w:tc>
          <w:tcPr>
            <w:tcW w:w="3756" w:type="dxa"/>
            <w:tcBorders>
              <w:bottom w:val="single" w:sz="4" w:space="0" w:color="auto"/>
            </w:tcBorders>
          </w:tcPr>
          <w:p w:rsidR="00CB7097" w:rsidRPr="00CB7097" w:rsidRDefault="00CB7097" w:rsidP="00CB7097">
            <w:pPr>
              <w:autoSpaceDE w:val="0"/>
              <w:autoSpaceDN w:val="0"/>
              <w:adjustRightInd w:val="0"/>
              <w:jc w:val="both"/>
              <w:rPr>
                <w:rFonts w:asciiTheme="majorHAnsi" w:hAnsiTheme="majorHAnsi" w:cs="Tahoma"/>
              </w:rPr>
            </w:pPr>
            <w:r w:rsidRPr="00CB7097">
              <w:rPr>
                <w:rFonts w:asciiTheme="majorHAnsi" w:hAnsiTheme="majorHAnsi" w:cs="Tahoma"/>
              </w:rPr>
              <w:t>Datum:</w:t>
            </w:r>
          </w:p>
        </w:tc>
        <w:tc>
          <w:tcPr>
            <w:tcW w:w="1212" w:type="dxa"/>
            <w:vAlign w:val="center"/>
          </w:tcPr>
          <w:p w:rsidR="00CB7097" w:rsidRPr="00CB7097" w:rsidRDefault="00CB7097" w:rsidP="00CB7097">
            <w:pPr>
              <w:autoSpaceDE w:val="0"/>
              <w:autoSpaceDN w:val="0"/>
              <w:adjustRightInd w:val="0"/>
              <w:jc w:val="both"/>
              <w:rPr>
                <w:rFonts w:asciiTheme="majorHAnsi" w:hAnsiTheme="majorHAnsi" w:cs="Tahoma"/>
              </w:rPr>
            </w:pPr>
          </w:p>
        </w:tc>
        <w:tc>
          <w:tcPr>
            <w:tcW w:w="4274" w:type="dxa"/>
            <w:tcBorders>
              <w:bottom w:val="single" w:sz="4" w:space="0" w:color="auto"/>
            </w:tcBorders>
          </w:tcPr>
          <w:p w:rsidR="00CB7097" w:rsidRPr="00CB7097" w:rsidRDefault="00CB7097" w:rsidP="00CB7097">
            <w:pPr>
              <w:autoSpaceDE w:val="0"/>
              <w:autoSpaceDN w:val="0"/>
              <w:adjustRightInd w:val="0"/>
              <w:jc w:val="both"/>
              <w:rPr>
                <w:rFonts w:asciiTheme="majorHAnsi" w:hAnsiTheme="majorHAnsi" w:cs="Tahoma"/>
              </w:rPr>
            </w:pPr>
          </w:p>
        </w:tc>
      </w:tr>
      <w:tr w:rsidR="00CB7097" w:rsidRPr="00CB7097" w:rsidTr="002B23AA">
        <w:tc>
          <w:tcPr>
            <w:tcW w:w="3756" w:type="dxa"/>
            <w:tcBorders>
              <w:top w:val="single" w:sz="4" w:space="0" w:color="auto"/>
            </w:tcBorders>
          </w:tcPr>
          <w:p w:rsidR="00CB7097" w:rsidRPr="00CB7097" w:rsidRDefault="00CB7097" w:rsidP="00CB7097">
            <w:pPr>
              <w:autoSpaceDE w:val="0"/>
              <w:autoSpaceDN w:val="0"/>
              <w:adjustRightInd w:val="0"/>
              <w:jc w:val="both"/>
              <w:rPr>
                <w:rFonts w:asciiTheme="majorHAnsi" w:hAnsiTheme="majorHAnsi" w:cs="Tahoma"/>
              </w:rPr>
            </w:pPr>
          </w:p>
        </w:tc>
        <w:tc>
          <w:tcPr>
            <w:tcW w:w="1212" w:type="dxa"/>
            <w:vAlign w:val="center"/>
          </w:tcPr>
          <w:p w:rsidR="00CB7097" w:rsidRPr="00CB7097" w:rsidRDefault="00CB7097" w:rsidP="00CB7097">
            <w:pPr>
              <w:autoSpaceDE w:val="0"/>
              <w:autoSpaceDN w:val="0"/>
              <w:adjustRightInd w:val="0"/>
              <w:jc w:val="both"/>
              <w:rPr>
                <w:rFonts w:asciiTheme="majorHAnsi" w:hAnsiTheme="majorHAnsi" w:cs="Tahoma"/>
              </w:rPr>
            </w:pPr>
          </w:p>
        </w:tc>
        <w:tc>
          <w:tcPr>
            <w:tcW w:w="4274" w:type="dxa"/>
            <w:tcBorders>
              <w:top w:val="single" w:sz="4" w:space="0" w:color="auto"/>
            </w:tcBorders>
          </w:tcPr>
          <w:p w:rsidR="00CB7097" w:rsidRPr="00CB7097" w:rsidRDefault="00CB7097" w:rsidP="00CB7097">
            <w:pPr>
              <w:autoSpaceDE w:val="0"/>
              <w:autoSpaceDN w:val="0"/>
              <w:adjustRightInd w:val="0"/>
              <w:jc w:val="both"/>
              <w:rPr>
                <w:rFonts w:asciiTheme="majorHAnsi" w:hAnsiTheme="majorHAnsi" w:cs="Tahoma"/>
              </w:rPr>
            </w:pPr>
            <w:r w:rsidRPr="00CB7097">
              <w:rPr>
                <w:rFonts w:asciiTheme="majorHAnsi" w:hAnsiTheme="majorHAnsi" w:cs="Tahoma"/>
              </w:rPr>
              <w:t>(podpis in žig ponudnika)</w:t>
            </w:r>
          </w:p>
        </w:tc>
      </w:tr>
    </w:tbl>
    <w:p w:rsidR="00CB7097" w:rsidRPr="00CB7097" w:rsidRDefault="00CB7097" w:rsidP="00CB7097">
      <w:pPr>
        <w:autoSpaceDE w:val="0"/>
        <w:autoSpaceDN w:val="0"/>
        <w:adjustRightInd w:val="0"/>
        <w:jc w:val="both"/>
        <w:rPr>
          <w:rFonts w:asciiTheme="majorHAnsi" w:hAnsiTheme="majorHAnsi" w:cs="Tahoma"/>
        </w:rPr>
      </w:pPr>
    </w:p>
    <w:p w:rsidR="00CB7097" w:rsidRPr="00CB7097" w:rsidRDefault="00CB7097" w:rsidP="00CB7097">
      <w:pPr>
        <w:autoSpaceDE w:val="0"/>
        <w:autoSpaceDN w:val="0"/>
        <w:adjustRightInd w:val="0"/>
        <w:jc w:val="both"/>
        <w:rPr>
          <w:rFonts w:asciiTheme="majorHAnsi" w:hAnsiTheme="majorHAnsi" w:cs="Tahoma"/>
          <w:sz w:val="20"/>
        </w:rPr>
      </w:pPr>
      <w:r>
        <w:rPr>
          <w:rFonts w:asciiTheme="majorHAnsi" w:hAnsiTheme="majorHAnsi" w:cs="Tahoma"/>
          <w:sz w:val="20"/>
        </w:rPr>
        <w:t>I</w:t>
      </w:r>
      <w:r w:rsidRPr="00CB7097">
        <w:rPr>
          <w:rFonts w:asciiTheme="majorHAnsi" w:hAnsiTheme="majorHAnsi" w:cs="Tahoma"/>
          <w:sz w:val="20"/>
        </w:rPr>
        <w:t>zjavi se priložita spodnja parafirana obrazca zavarovanja za dobro izvedbo pogodbenih obveznosti in zavarovanja za odpravo napak v garancijskem roku (v primeru skupne ponudbe izjavo izpolni in obrazca parafira vodilni partner)</w:t>
      </w:r>
    </w:p>
    <w:p w:rsidR="00CB7097" w:rsidRDefault="00CB7097" w:rsidP="00CB7097">
      <w:pPr>
        <w:autoSpaceDE w:val="0"/>
        <w:autoSpaceDN w:val="0"/>
        <w:adjustRightInd w:val="0"/>
        <w:rPr>
          <w:rFonts w:asciiTheme="majorHAnsi" w:hAnsiTheme="majorHAnsi" w:cs="Tahoma"/>
          <w:szCs w:val="22"/>
        </w:rPr>
      </w:pPr>
    </w:p>
    <w:p w:rsidR="00854DF4" w:rsidRDefault="00854DF4" w:rsidP="00CB7097">
      <w:pPr>
        <w:autoSpaceDE w:val="0"/>
        <w:autoSpaceDN w:val="0"/>
        <w:adjustRightInd w:val="0"/>
        <w:rPr>
          <w:rFonts w:asciiTheme="majorHAnsi" w:hAnsiTheme="majorHAnsi" w:cs="Tahoma"/>
          <w:szCs w:val="22"/>
        </w:rPr>
      </w:pPr>
    </w:p>
    <w:p w:rsidR="00CB7097" w:rsidRPr="00A120A6" w:rsidRDefault="00CB7097" w:rsidP="00CB7097">
      <w:pPr>
        <w:jc w:val="center"/>
        <w:rPr>
          <w:rFonts w:asciiTheme="minorHAnsi" w:hAnsiTheme="minorHAnsi"/>
          <w:b/>
          <w:sz w:val="19"/>
          <w:szCs w:val="19"/>
        </w:rPr>
      </w:pPr>
      <w:r w:rsidRPr="00A120A6">
        <w:rPr>
          <w:rFonts w:asciiTheme="minorHAnsi" w:hAnsiTheme="minorHAnsi"/>
          <w:b/>
          <w:sz w:val="19"/>
          <w:szCs w:val="19"/>
        </w:rPr>
        <w:lastRenderedPageBreak/>
        <w:t xml:space="preserve">OBRAZEC </w:t>
      </w:r>
      <w:r>
        <w:rPr>
          <w:rFonts w:asciiTheme="minorHAnsi" w:hAnsiTheme="minorHAnsi"/>
          <w:b/>
          <w:sz w:val="19"/>
          <w:szCs w:val="19"/>
        </w:rPr>
        <w:t xml:space="preserve">FINANČNEGA </w:t>
      </w:r>
      <w:r w:rsidRPr="00A120A6">
        <w:rPr>
          <w:rFonts w:asciiTheme="minorHAnsi" w:hAnsiTheme="minorHAnsi"/>
          <w:b/>
          <w:sz w:val="19"/>
          <w:szCs w:val="19"/>
        </w:rPr>
        <w:t xml:space="preserve">ZAVAROVANJA ZA DOBRO IZVEDBO </w:t>
      </w:r>
      <w:r>
        <w:rPr>
          <w:rFonts w:asciiTheme="minorHAnsi" w:hAnsiTheme="minorHAnsi"/>
          <w:b/>
          <w:sz w:val="19"/>
          <w:szCs w:val="19"/>
        </w:rPr>
        <w:t>POGODBENIH OBVEZNOSTI</w:t>
      </w:r>
    </w:p>
    <w:p w:rsidR="00CB7097" w:rsidRPr="00A120A6" w:rsidRDefault="00CB7097" w:rsidP="00CB7097">
      <w:pPr>
        <w:keepNext/>
        <w:jc w:val="both"/>
        <w:rPr>
          <w:rFonts w:asciiTheme="minorHAnsi" w:hAnsiTheme="minorHAnsi" w:cs="Arial"/>
          <w: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sz w:val="19"/>
          <w:szCs w:val="19"/>
        </w:rPr>
        <w:t>Glava s podatki o garantu (zavarovalnici/banki) ali SWIFT ključ</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sz w:val="19"/>
          <w:szCs w:val="19"/>
        </w:rPr>
        <w:t xml:space="preserve">Za: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upravičenca tj. naročnika javnega naročila)</w:t>
      </w:r>
    </w:p>
    <w:p w:rsidR="00CB7097" w:rsidRPr="00A120A6" w:rsidRDefault="00CB7097" w:rsidP="00CB7097">
      <w:pPr>
        <w:keepNext/>
        <w:jc w:val="both"/>
        <w:rPr>
          <w:rFonts w:asciiTheme="minorHAnsi" w:hAnsiTheme="minorHAnsi"/>
          <w:sz w:val="19"/>
          <w:szCs w:val="19"/>
        </w:rPr>
      </w:pPr>
      <w:r w:rsidRPr="00A120A6">
        <w:rPr>
          <w:rFonts w:asciiTheme="minorHAnsi" w:hAnsiTheme="minorHAnsi"/>
          <w:sz w:val="19"/>
          <w:szCs w:val="19"/>
        </w:rPr>
        <w:t xml:space="preserve">Datum: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datum izdaje)</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19"/>
          <w:szCs w:val="19"/>
        </w:rPr>
      </w:pPr>
      <w:r w:rsidRPr="00A120A6">
        <w:rPr>
          <w:rFonts w:asciiTheme="minorHAnsi" w:hAnsiTheme="minorHAnsi"/>
          <w:b/>
          <w:sz w:val="19"/>
          <w:szCs w:val="19"/>
        </w:rPr>
        <w:t>VRSTA ZAVAROVANJA:</w:t>
      </w:r>
      <w:r w:rsidRPr="00A120A6">
        <w:rPr>
          <w:rFonts w:asciiTheme="minorHAnsi" w:hAnsiTheme="minorHAnsi"/>
          <w:sz w:val="19"/>
          <w:szCs w:val="19"/>
        </w:rPr>
        <w:t xml:space="preserve">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noProof/>
          <w:sz w:val="19"/>
          <w:szCs w:val="19"/>
        </w:rPr>
        <w:t> </w:t>
      </w:r>
      <w:r w:rsidRPr="00A120A6">
        <w:rPr>
          <w:rFonts w:asciiTheme="minorHAnsi" w:hAnsiTheme="minorHAnsi"/>
          <w:noProof/>
          <w:sz w:val="19"/>
          <w:szCs w:val="19"/>
        </w:rPr>
        <w:t> </w:t>
      </w:r>
      <w:r w:rsidRPr="00A120A6">
        <w:rPr>
          <w:rFonts w:asciiTheme="minorHAnsi" w:hAnsiTheme="minorHAnsi"/>
          <w:noProof/>
          <w:sz w:val="19"/>
          <w:szCs w:val="19"/>
        </w:rPr>
        <w:t> </w:t>
      </w:r>
      <w:r w:rsidRPr="00A120A6">
        <w:rPr>
          <w:rFonts w:asciiTheme="minorHAnsi" w:hAnsiTheme="minorHAnsi"/>
          <w:noProof/>
          <w:sz w:val="19"/>
          <w:szCs w:val="19"/>
        </w:rPr>
        <w:t> </w:t>
      </w:r>
      <w:r w:rsidRPr="00A120A6">
        <w:rPr>
          <w:rFonts w:asciiTheme="minorHAnsi" w:hAnsiTheme="minorHAnsi"/>
          <w:noProof/>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vrsta finančnega zavarovanja: kavcijsko zavarovanje/bančna garancija za </w:t>
      </w:r>
      <w:r>
        <w:rPr>
          <w:rFonts w:asciiTheme="minorHAnsi" w:hAnsiTheme="minorHAnsi"/>
          <w:sz w:val="19"/>
          <w:szCs w:val="19"/>
        </w:rPr>
        <w:t>dobro izvedbo pogodbenih obveznosti</w:t>
      </w:r>
      <w:r w:rsidRPr="00A120A6">
        <w:rPr>
          <w:rFonts w:asciiTheme="minorHAnsi" w:hAnsiTheme="minorHAnsi"/>
          <w:sz w:val="19"/>
          <w:szCs w:val="19"/>
        </w:rPr>
        <w:t>)</w:t>
      </w:r>
      <w:r w:rsidR="004343E1">
        <w:rPr>
          <w:rFonts w:asciiTheme="minorHAnsi" w:hAnsiTheme="minorHAnsi"/>
          <w:sz w:val="19"/>
          <w:szCs w:val="19"/>
        </w:rPr>
        <w:t xml:space="preserve"> </w:t>
      </w:r>
      <w:r w:rsidRPr="00A120A6">
        <w:rPr>
          <w:rFonts w:asciiTheme="minorHAnsi" w:hAnsiTheme="minorHAnsi"/>
          <w:b/>
          <w:sz w:val="19"/>
          <w:szCs w:val="19"/>
        </w:rPr>
        <w:t xml:space="preserve">ŠTEVILKA ZAVAROVANJA: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številka finančnega  zavarovanja)</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GARANT:</w:t>
      </w:r>
      <w:r w:rsidRPr="00A120A6">
        <w:rPr>
          <w:rFonts w:asciiTheme="minorHAnsi" w:hAnsiTheme="minorHAnsi"/>
          <w:sz w:val="19"/>
          <w:szCs w:val="19"/>
        </w:rPr>
        <w:t xml:space="preserve">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ime in naslov zavarovalnice/banke v kraju izdaje)</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 xml:space="preserve">NAROČNIK ZAVAROVANJA: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ime in naslov naročnika finančnega zavarovanja, tj. v postopku javnega naročanja izbranega ponudnika)</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UPRAVIČENEC:</w:t>
      </w:r>
      <w:r w:rsidRPr="00A120A6">
        <w:rPr>
          <w:rFonts w:asciiTheme="minorHAnsi" w:hAnsiTheme="minorHAnsi"/>
          <w:sz w:val="19"/>
          <w:szCs w:val="19"/>
        </w:rPr>
        <w:t xml:space="preserve">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naročnika javnega naročila)</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 xml:space="preserve">OSNOVNI POSEL: </w:t>
      </w:r>
      <w:r w:rsidRPr="00A120A6">
        <w:rPr>
          <w:rFonts w:asciiTheme="minorHAnsi" w:hAnsiTheme="minorHAnsi"/>
          <w:sz w:val="19"/>
          <w:szCs w:val="19"/>
        </w:rPr>
        <w:t xml:space="preserve">obveznost naročnika zavarovanja za </w:t>
      </w:r>
      <w:r>
        <w:rPr>
          <w:rFonts w:asciiTheme="minorHAnsi" w:hAnsiTheme="minorHAnsi"/>
          <w:sz w:val="19"/>
          <w:szCs w:val="19"/>
        </w:rPr>
        <w:t>dobro izvedbo pogodbenih obveznosti</w:t>
      </w:r>
      <w:r w:rsidRPr="00A120A6">
        <w:rPr>
          <w:rFonts w:asciiTheme="minorHAnsi" w:hAnsiTheme="minorHAnsi"/>
          <w:sz w:val="19"/>
          <w:szCs w:val="19"/>
        </w:rPr>
        <w:t>, ki izhaja iz</w:t>
      </w:r>
      <w:r w:rsidRPr="00A120A6">
        <w:rPr>
          <w:rFonts w:asciiTheme="minorHAnsi" w:hAnsiTheme="minorHAnsi"/>
          <w:b/>
          <w:sz w:val="19"/>
          <w:szCs w:val="19"/>
        </w:rPr>
        <w:t xml:space="preserve"> </w:t>
      </w:r>
      <w:r w:rsidRPr="00A120A6">
        <w:rPr>
          <w:rFonts w:asciiTheme="minorHAnsi" w:hAnsiTheme="minorHAnsi"/>
          <w:sz w:val="19"/>
          <w:szCs w:val="19"/>
        </w:rPr>
        <w:t xml:space="preserve">pogodbe št.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št. spis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z dne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številko pogodbe ter številko spisa in datum pogodbe o izvedbi javnega naročila, sklenjene na podlagi postopka z oznako XXXXXX) za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predmet javnega naročila), sklenjene med Upravičencem               in  Naročnikom zavarovanja                          </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 xml:space="preserve">ZNESEK  IN VALUTA ZAVAROVANJA: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najvišji znesek s številko in besedo ter valuta)</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 xml:space="preserve">LISTINE, KI JIH JE POLEG IZJAVE TREBA PRILOŽITI ZAHTEVI ZA PLAČILO IN SE IZRECNO ZAHTEVAJO V SPODNJEM BESEDILU: </w:t>
      </w:r>
      <w:r w:rsidRPr="00A120A6">
        <w:rPr>
          <w:rFonts w:asciiTheme="minorHAnsi" w:hAnsiTheme="minorHAnsi"/>
          <w:sz w:val="19"/>
          <w:szCs w:val="19"/>
        </w:rPr>
        <w:t>nobena</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JEZIK V ZAHTEVANIH LISTINAH:</w:t>
      </w:r>
      <w:r w:rsidRPr="00A120A6">
        <w:rPr>
          <w:rFonts w:asciiTheme="minorHAnsi" w:hAnsiTheme="minorHAnsi"/>
          <w:sz w:val="19"/>
          <w:szCs w:val="19"/>
        </w:rPr>
        <w:t xml:space="preserve"> slovenski</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OBLIKA PREDLOŽITVE:</w:t>
      </w:r>
      <w:r w:rsidRPr="00A120A6">
        <w:rPr>
          <w:rFonts w:asciiTheme="minorHAnsi" w:hAnsiTheme="minorHAnsi"/>
          <w:sz w:val="19"/>
          <w:szCs w:val="19"/>
        </w:rPr>
        <w:t xml:space="preserve"> </w:t>
      </w:r>
      <w:r>
        <w:rPr>
          <w:rFonts w:asciiTheme="minorHAnsi" w:hAnsiTheme="minorHAnsi"/>
          <w:sz w:val="19"/>
          <w:szCs w:val="19"/>
        </w:rPr>
        <w:t xml:space="preserve">osebno ali </w:t>
      </w:r>
      <w:r w:rsidRPr="00A120A6">
        <w:rPr>
          <w:rFonts w:asciiTheme="minorHAnsi" w:hAnsiTheme="minorHAnsi"/>
          <w:sz w:val="19"/>
          <w:szCs w:val="19"/>
        </w:rPr>
        <w:t xml:space="preserve">v papirni obliki s priporočeno pošto ali katerokoli obliko hitre pošte ali v elektronski obliki po SWIFT sistemu na naslov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(navede se SWIFT naslova garanta)</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KRAJ PREDLOŽITVE:</w:t>
      </w:r>
      <w:r w:rsidRPr="00A120A6">
        <w:rPr>
          <w:rFonts w:asciiTheme="minorHAnsi" w:hAnsiTheme="minorHAnsi"/>
          <w:sz w:val="19"/>
          <w:szCs w:val="19"/>
        </w:rPr>
        <w:t xml:space="preserve">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 xml:space="preserve">DATUM VELJAVNOSTI: </w:t>
      </w:r>
      <w:r w:rsidRPr="00A120A6">
        <w:rPr>
          <w:rFonts w:asciiTheme="minorHAnsi" w:hAnsiTheme="minorHAnsi"/>
          <w:sz w:val="19"/>
          <w:szCs w:val="19"/>
        </w:rPr>
        <w:fldChar w:fldCharType="begin">
          <w:ffData>
            <w:name w:val="Besedilo2"/>
            <w:enabled/>
            <w:calcOnExit w:val="0"/>
            <w:textInput>
              <w:default w:val="DD. MM. LLLL"/>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noProof/>
          <w:sz w:val="19"/>
          <w:szCs w:val="19"/>
        </w:rPr>
        <w:t>DD. MM. LLLL</w:t>
      </w:r>
      <w:r w:rsidRPr="00A120A6">
        <w:rPr>
          <w:rFonts w:asciiTheme="minorHAnsi" w:hAnsiTheme="minorHAnsi"/>
          <w:sz w:val="19"/>
          <w:szCs w:val="19"/>
        </w:rPr>
        <w:fldChar w:fldCharType="end"/>
      </w:r>
      <w:r w:rsidRPr="00A120A6">
        <w:rPr>
          <w:rFonts w:asciiTheme="minorHAnsi" w:hAnsiTheme="minorHAnsi"/>
          <w:sz w:val="19"/>
          <w:szCs w:val="19"/>
        </w:rPr>
        <w:t xml:space="preserve"> (vpiše se datum zapadlosti finančnega zavarovanja)</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STRANKA, KI JE DOLŽNA PLAČATI STROŠKE:</w:t>
      </w:r>
      <w:r w:rsidRPr="00A120A6">
        <w:rPr>
          <w:rFonts w:asciiTheme="minorHAnsi" w:hAnsiTheme="minorHAnsi"/>
          <w:sz w:val="19"/>
          <w:szCs w:val="19"/>
        </w:rPr>
        <w:t xml:space="preserve">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ime naročnika finančnega zavarovanja, tj. v postopku javnega naročanja izbranega ponudnika)</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jc w:val="both"/>
        <w:rPr>
          <w:rFonts w:asciiTheme="minorHAnsi" w:hAnsiTheme="minorHAnsi"/>
          <w:sz w:val="19"/>
          <w:szCs w:val="19"/>
        </w:rPr>
      </w:pPr>
      <w:r w:rsidRPr="00A120A6">
        <w:rPr>
          <w:rFonts w:asciiTheme="minorHAnsi" w:hAnsiTheme="minorHAnsi"/>
          <w:sz w:val="19"/>
          <w:szCs w:val="19"/>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w:t>
      </w:r>
      <w:proofErr w:type="spellStart"/>
      <w:r w:rsidRPr="00A120A6">
        <w:rPr>
          <w:rFonts w:asciiTheme="minorHAnsi" w:hAnsiTheme="minorHAnsi"/>
          <w:sz w:val="19"/>
          <w:szCs w:val="19"/>
        </w:rPr>
        <w:t>ov</w:t>
      </w:r>
      <w:proofErr w:type="spellEnd"/>
      <w:r w:rsidRPr="00A120A6">
        <w:rPr>
          <w:rFonts w:asciiTheme="minorHAnsi" w:hAnsiTheme="minorHAnsi"/>
          <w:sz w:val="19"/>
          <w:szCs w:val="19"/>
        </w:rPr>
        <w:t>),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B7097" w:rsidRPr="00A120A6" w:rsidRDefault="00CB7097" w:rsidP="00CB7097">
      <w:pPr>
        <w:jc w:val="both"/>
        <w:rPr>
          <w:rFonts w:asciiTheme="minorHAnsi" w:hAnsiTheme="minorHAnsi"/>
          <w:sz w:val="19"/>
          <w:szCs w:val="19"/>
        </w:rPr>
      </w:pPr>
    </w:p>
    <w:p w:rsidR="00CB7097" w:rsidRPr="00A120A6" w:rsidRDefault="00CB7097" w:rsidP="00CB7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19"/>
          <w:szCs w:val="19"/>
        </w:rPr>
      </w:pPr>
      <w:r w:rsidRPr="00A120A6">
        <w:rPr>
          <w:rFonts w:asciiTheme="minorHAnsi" w:hAnsiTheme="minorHAnsi"/>
          <w:sz w:val="19"/>
          <w:szCs w:val="19"/>
        </w:rPr>
        <w:t>Katerokoli zahtevo za plačilo po tem zavarovanju moramo prejeti na datum veljavnosti zavarovanja ali pred njim v zgoraj navedenem kraju predložitve.</w:t>
      </w:r>
    </w:p>
    <w:p w:rsidR="00CB7097" w:rsidRPr="00A120A6" w:rsidRDefault="00CB7097" w:rsidP="00CB7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19"/>
          <w:szCs w:val="19"/>
        </w:rPr>
      </w:pPr>
    </w:p>
    <w:p w:rsidR="00CB7097" w:rsidRPr="00A120A6" w:rsidRDefault="00CB7097" w:rsidP="00CB7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19"/>
          <w:szCs w:val="19"/>
        </w:rPr>
      </w:pPr>
      <w:r w:rsidRPr="00A120A6">
        <w:rPr>
          <w:rFonts w:asciiTheme="minorHAnsi" w:hAnsiTheme="minorHAnsi"/>
          <w:sz w:val="19"/>
          <w:szCs w:val="19"/>
        </w:rPr>
        <w:t>Morebitne spore v zvezi s tem zavarovanjem rešuje stvarno pristojno sodišče v Ljubljani po slovenskem pravu.</w:t>
      </w:r>
    </w:p>
    <w:p w:rsidR="00CB7097" w:rsidRPr="00A120A6" w:rsidRDefault="00CB7097" w:rsidP="00CB7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19"/>
          <w:szCs w:val="19"/>
        </w:rPr>
      </w:pPr>
    </w:p>
    <w:p w:rsidR="00CB7097" w:rsidRPr="00A120A6" w:rsidRDefault="00CB7097" w:rsidP="00CB7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19"/>
          <w:szCs w:val="19"/>
        </w:rPr>
      </w:pPr>
      <w:r w:rsidRPr="00A120A6">
        <w:rPr>
          <w:rFonts w:asciiTheme="minorHAnsi" w:hAnsiTheme="minorHAnsi"/>
          <w:sz w:val="19"/>
          <w:szCs w:val="19"/>
        </w:rPr>
        <w:t>Za to zavarovanje veljajo Enotna pravila za garancije na poziv (EPGP) revizija iz leta 2010, izdana pri MTZ pod št. 758.</w:t>
      </w:r>
    </w:p>
    <w:p w:rsidR="00CB7097" w:rsidRPr="00A120A6" w:rsidRDefault="00CB7097" w:rsidP="00CB7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19"/>
          <w:szCs w:val="19"/>
        </w:rPr>
      </w:pPr>
    </w:p>
    <w:p w:rsidR="00CB7097" w:rsidRPr="00A120A6" w:rsidRDefault="00CB7097" w:rsidP="00CB7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sz w:val="19"/>
          <w:szCs w:val="19"/>
        </w:rPr>
      </w:pP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t xml:space="preserve">      garant</w:t>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t>(žig in podpis)</w:t>
      </w:r>
    </w:p>
    <w:p w:rsidR="00CB7097" w:rsidRPr="00A120A6" w:rsidRDefault="00CB7097" w:rsidP="00CB7097">
      <w:pPr>
        <w:jc w:val="both"/>
        <w:rPr>
          <w:rFonts w:asciiTheme="minorHAnsi" w:hAnsiTheme="minorHAnsi"/>
          <w:sz w:val="19"/>
          <w:szCs w:val="19"/>
        </w:rPr>
      </w:pPr>
    </w:p>
    <w:p w:rsidR="00CB7097" w:rsidRPr="00A120A6" w:rsidRDefault="00CB7097" w:rsidP="00CB7097">
      <w:pPr>
        <w:tabs>
          <w:tab w:val="left" w:pos="708"/>
          <w:tab w:val="center" w:pos="4536"/>
          <w:tab w:val="right" w:pos="9072"/>
        </w:tabs>
        <w:jc w:val="center"/>
        <w:rPr>
          <w:rFonts w:asciiTheme="minorHAnsi" w:hAnsiTheme="minorHAnsi"/>
          <w:sz w:val="19"/>
          <w:szCs w:val="19"/>
        </w:rPr>
      </w:pPr>
    </w:p>
    <w:p w:rsidR="00CB7097" w:rsidRPr="00A120A6" w:rsidRDefault="00CB7097" w:rsidP="00CB7097">
      <w:pPr>
        <w:jc w:val="both"/>
        <w:rPr>
          <w:rFonts w:asciiTheme="minorHAnsi" w:hAnsiTheme="minorHAnsi"/>
          <w:color w:val="000000" w:themeColor="text1"/>
          <w:sz w:val="19"/>
          <w:szCs w:val="19"/>
        </w:rPr>
      </w:pPr>
      <w:r w:rsidRPr="00A120A6">
        <w:rPr>
          <w:rFonts w:asciiTheme="minorHAnsi" w:hAnsiTheme="minorHAnsi"/>
          <w:color w:val="000000" w:themeColor="text1"/>
          <w:sz w:val="19"/>
          <w:szCs w:val="19"/>
        </w:rPr>
        <w:t xml:space="preserve">Ta obrazec ponudnik parafira na vseh straneh in ga priloži k izjavi na </w:t>
      </w:r>
      <w:r w:rsidR="000D4E6E" w:rsidRPr="000D4E6E">
        <w:rPr>
          <w:rFonts w:asciiTheme="minorHAnsi" w:hAnsiTheme="minorHAnsi"/>
          <w:color w:val="000000" w:themeColor="text1"/>
          <w:sz w:val="19"/>
          <w:szCs w:val="19"/>
        </w:rPr>
        <w:t>Prilogi D</w:t>
      </w:r>
      <w:r w:rsidRPr="000D4E6E">
        <w:rPr>
          <w:rFonts w:asciiTheme="minorHAnsi" w:hAnsiTheme="minorHAnsi"/>
          <w:color w:val="000000" w:themeColor="text1"/>
          <w:sz w:val="19"/>
          <w:szCs w:val="19"/>
        </w:rPr>
        <w:t>.</w:t>
      </w:r>
    </w:p>
    <w:p w:rsidR="00CB7097" w:rsidRDefault="00CB7097" w:rsidP="00CB7097">
      <w:pPr>
        <w:autoSpaceDE w:val="0"/>
        <w:autoSpaceDN w:val="0"/>
        <w:adjustRightInd w:val="0"/>
        <w:rPr>
          <w:rFonts w:asciiTheme="majorHAnsi" w:hAnsiTheme="majorHAnsi" w:cs="Tahoma"/>
          <w:szCs w:val="22"/>
        </w:rPr>
      </w:pPr>
    </w:p>
    <w:p w:rsidR="00CB7097" w:rsidRDefault="00CB7097" w:rsidP="00CB7097">
      <w:pPr>
        <w:autoSpaceDE w:val="0"/>
        <w:autoSpaceDN w:val="0"/>
        <w:adjustRightInd w:val="0"/>
        <w:rPr>
          <w:rFonts w:asciiTheme="majorHAnsi" w:hAnsiTheme="majorHAnsi" w:cs="Tahoma"/>
          <w:szCs w:val="22"/>
        </w:rPr>
      </w:pPr>
    </w:p>
    <w:p w:rsidR="00CB7097" w:rsidRPr="00A120A6" w:rsidRDefault="00CB7097" w:rsidP="00CB7097">
      <w:pPr>
        <w:jc w:val="center"/>
        <w:rPr>
          <w:rFonts w:asciiTheme="minorHAnsi" w:hAnsiTheme="minorHAnsi"/>
          <w:b/>
          <w:sz w:val="19"/>
          <w:szCs w:val="19"/>
        </w:rPr>
      </w:pPr>
      <w:r w:rsidRPr="00A120A6">
        <w:rPr>
          <w:rFonts w:asciiTheme="minorHAnsi" w:hAnsiTheme="minorHAnsi"/>
          <w:b/>
          <w:sz w:val="19"/>
          <w:szCs w:val="19"/>
        </w:rPr>
        <w:lastRenderedPageBreak/>
        <w:t xml:space="preserve">OBRAZEC </w:t>
      </w:r>
      <w:r>
        <w:rPr>
          <w:rFonts w:asciiTheme="minorHAnsi" w:hAnsiTheme="minorHAnsi"/>
          <w:b/>
          <w:sz w:val="19"/>
          <w:szCs w:val="19"/>
        </w:rPr>
        <w:t xml:space="preserve">FINANČNEGA </w:t>
      </w:r>
      <w:r w:rsidRPr="00A120A6">
        <w:rPr>
          <w:rFonts w:asciiTheme="minorHAnsi" w:hAnsiTheme="minorHAnsi"/>
          <w:b/>
          <w:sz w:val="19"/>
          <w:szCs w:val="19"/>
        </w:rPr>
        <w:t xml:space="preserve">ZAVAROVANJA ZA </w:t>
      </w:r>
      <w:r>
        <w:rPr>
          <w:rFonts w:asciiTheme="minorHAnsi" w:hAnsiTheme="minorHAnsi"/>
          <w:b/>
          <w:sz w:val="19"/>
          <w:szCs w:val="19"/>
        </w:rPr>
        <w:t>ODPRAVO NAPAK V GARANCIJSKEM ROKU</w:t>
      </w:r>
    </w:p>
    <w:p w:rsidR="00CB7097" w:rsidRPr="00A120A6" w:rsidRDefault="00CB7097" w:rsidP="00CB7097">
      <w:pPr>
        <w:keepNext/>
        <w:jc w:val="both"/>
        <w:rPr>
          <w:rFonts w:asciiTheme="minorHAnsi" w:hAnsiTheme="minorHAnsi" w:cs="Arial"/>
          <w: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sz w:val="19"/>
          <w:szCs w:val="19"/>
        </w:rPr>
        <w:t>Glava s podatki o garantu (zavarovalnici/banki) ali SWIFT ključ</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sz w:val="19"/>
          <w:szCs w:val="19"/>
        </w:rPr>
        <w:t xml:space="preserve">Za: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upravičenca tj. naročnika javnega naročila)</w:t>
      </w:r>
    </w:p>
    <w:p w:rsidR="00CB7097" w:rsidRPr="00A120A6" w:rsidRDefault="00CB7097" w:rsidP="00CB7097">
      <w:pPr>
        <w:keepNext/>
        <w:jc w:val="both"/>
        <w:rPr>
          <w:rFonts w:asciiTheme="minorHAnsi" w:hAnsiTheme="minorHAnsi"/>
          <w:sz w:val="19"/>
          <w:szCs w:val="19"/>
        </w:rPr>
      </w:pPr>
      <w:r w:rsidRPr="00A120A6">
        <w:rPr>
          <w:rFonts w:asciiTheme="minorHAnsi" w:hAnsiTheme="minorHAnsi"/>
          <w:sz w:val="19"/>
          <w:szCs w:val="19"/>
        </w:rPr>
        <w:t xml:space="preserve">Datum: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datum izdaje)</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19"/>
          <w:szCs w:val="19"/>
        </w:rPr>
      </w:pPr>
      <w:r w:rsidRPr="00A120A6">
        <w:rPr>
          <w:rFonts w:asciiTheme="minorHAnsi" w:hAnsiTheme="minorHAnsi"/>
          <w:b/>
          <w:sz w:val="19"/>
          <w:szCs w:val="19"/>
        </w:rPr>
        <w:t>VRSTA ZAVAROVANJA:</w:t>
      </w:r>
      <w:r w:rsidRPr="00A120A6">
        <w:rPr>
          <w:rFonts w:asciiTheme="minorHAnsi" w:hAnsiTheme="minorHAnsi"/>
          <w:sz w:val="19"/>
          <w:szCs w:val="19"/>
        </w:rPr>
        <w:t xml:space="preserve">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noProof/>
          <w:sz w:val="19"/>
          <w:szCs w:val="19"/>
        </w:rPr>
        <w:t> </w:t>
      </w:r>
      <w:r w:rsidRPr="00A120A6">
        <w:rPr>
          <w:rFonts w:asciiTheme="minorHAnsi" w:hAnsiTheme="minorHAnsi"/>
          <w:noProof/>
          <w:sz w:val="19"/>
          <w:szCs w:val="19"/>
        </w:rPr>
        <w:t> </w:t>
      </w:r>
      <w:r w:rsidRPr="00A120A6">
        <w:rPr>
          <w:rFonts w:asciiTheme="minorHAnsi" w:hAnsiTheme="minorHAnsi"/>
          <w:noProof/>
          <w:sz w:val="19"/>
          <w:szCs w:val="19"/>
        </w:rPr>
        <w:t> </w:t>
      </w:r>
      <w:r w:rsidRPr="00A120A6">
        <w:rPr>
          <w:rFonts w:asciiTheme="minorHAnsi" w:hAnsiTheme="minorHAnsi"/>
          <w:noProof/>
          <w:sz w:val="19"/>
          <w:szCs w:val="19"/>
        </w:rPr>
        <w:t> </w:t>
      </w:r>
      <w:r w:rsidRPr="00A120A6">
        <w:rPr>
          <w:rFonts w:asciiTheme="minorHAnsi" w:hAnsiTheme="minorHAnsi"/>
          <w:noProof/>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vrsta finančnega zavarovanja: kavcijsko zavarovanje/bančna garancija </w:t>
      </w:r>
      <w:r w:rsidRPr="004F66A5">
        <w:rPr>
          <w:rFonts w:asciiTheme="minorHAnsi" w:hAnsiTheme="minorHAnsi"/>
          <w:sz w:val="19"/>
          <w:szCs w:val="19"/>
        </w:rPr>
        <w:t>za odpravo napak v garancijskem roku</w:t>
      </w:r>
      <w:r w:rsidRPr="00A120A6">
        <w:rPr>
          <w:rFonts w:asciiTheme="minorHAnsi" w:hAnsiTheme="minorHAnsi"/>
          <w:sz w:val="19"/>
          <w:szCs w:val="19"/>
        </w:rPr>
        <w:t>)</w:t>
      </w:r>
      <w:r w:rsidR="004343E1">
        <w:rPr>
          <w:rFonts w:asciiTheme="minorHAnsi" w:hAnsiTheme="minorHAnsi"/>
          <w:sz w:val="19"/>
          <w:szCs w:val="19"/>
        </w:rPr>
        <w:t xml:space="preserve"> </w:t>
      </w:r>
      <w:r w:rsidRPr="00A120A6">
        <w:rPr>
          <w:rFonts w:asciiTheme="minorHAnsi" w:hAnsiTheme="minorHAnsi"/>
          <w:b/>
          <w:sz w:val="19"/>
          <w:szCs w:val="19"/>
        </w:rPr>
        <w:t xml:space="preserve">ŠTEVILKA ZAVAROVANJA: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številka finančnega  zavarovanja)</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GARANT:</w:t>
      </w:r>
      <w:r w:rsidRPr="00A120A6">
        <w:rPr>
          <w:rFonts w:asciiTheme="minorHAnsi" w:hAnsiTheme="minorHAnsi"/>
          <w:sz w:val="19"/>
          <w:szCs w:val="19"/>
        </w:rPr>
        <w:t xml:space="preserve">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ime in naslov zavarovalnice/banke v kraju izdaje)</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 xml:space="preserve">NAROČNIK ZAVAROVANJA: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ime in naslov naročnika finančnega zavarovanja, tj. v postopku javnega naročanja izbranega ponudnika)</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UPRAVIČENEC:</w:t>
      </w:r>
      <w:r w:rsidRPr="00A120A6">
        <w:rPr>
          <w:rFonts w:asciiTheme="minorHAnsi" w:hAnsiTheme="minorHAnsi"/>
          <w:sz w:val="19"/>
          <w:szCs w:val="19"/>
        </w:rPr>
        <w:t xml:space="preserve">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naročnika javnega naročila)</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 xml:space="preserve">OSNOVNI POSEL: </w:t>
      </w:r>
      <w:r w:rsidRPr="00A120A6">
        <w:rPr>
          <w:rFonts w:asciiTheme="minorHAnsi" w:hAnsiTheme="minorHAnsi"/>
          <w:sz w:val="19"/>
          <w:szCs w:val="19"/>
        </w:rPr>
        <w:t xml:space="preserve">obveznost naročnika zavarovanja za </w:t>
      </w:r>
      <w:r w:rsidRPr="00A613A5">
        <w:rPr>
          <w:rFonts w:asciiTheme="minorHAnsi" w:hAnsiTheme="minorHAnsi"/>
          <w:sz w:val="19"/>
          <w:szCs w:val="19"/>
        </w:rPr>
        <w:t>odpravo napak v garancijskem roku</w:t>
      </w:r>
      <w:r w:rsidRPr="00A120A6">
        <w:rPr>
          <w:rFonts w:asciiTheme="minorHAnsi" w:hAnsiTheme="minorHAnsi"/>
          <w:sz w:val="19"/>
          <w:szCs w:val="19"/>
        </w:rPr>
        <w:t>, ki izhaja iz</w:t>
      </w:r>
      <w:r w:rsidRPr="00A613A5">
        <w:rPr>
          <w:rFonts w:asciiTheme="minorHAnsi" w:hAnsiTheme="minorHAnsi"/>
          <w:sz w:val="19"/>
          <w:szCs w:val="19"/>
        </w:rPr>
        <w:t xml:space="preserve"> </w:t>
      </w:r>
      <w:r w:rsidRPr="00A120A6">
        <w:rPr>
          <w:rFonts w:asciiTheme="minorHAnsi" w:hAnsiTheme="minorHAnsi"/>
          <w:sz w:val="19"/>
          <w:szCs w:val="19"/>
        </w:rPr>
        <w:t xml:space="preserve">pogodbe št.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št. spis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z dne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številko pogodbe ter številko spisa in datum pogodbe o izvedbi javnega naročila, sklenjene na podlagi postopka z oznako XXXXXX) za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predmet javnega naročila), sklenjene med Upravičencem               in  Naročnikom zavarovanja                          </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 xml:space="preserve">ZNESEK  IN VALUTA ZAVAROVANJA: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najvišji znesek s številko in besedo ter valuta)</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 xml:space="preserve">LISTINE, KI JIH JE POLEG IZJAVE TREBA PRILOŽITI ZAHTEVI ZA PLAČILO IN SE IZRECNO ZAHTEVAJO V SPODNJEM BESEDILU: </w:t>
      </w:r>
      <w:r w:rsidRPr="00A120A6">
        <w:rPr>
          <w:rFonts w:asciiTheme="minorHAnsi" w:hAnsiTheme="minorHAnsi"/>
          <w:sz w:val="19"/>
          <w:szCs w:val="19"/>
        </w:rPr>
        <w:t>nobena</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JEZIK V ZAHTEVANIH LISTINAH:</w:t>
      </w:r>
      <w:r w:rsidRPr="00A120A6">
        <w:rPr>
          <w:rFonts w:asciiTheme="minorHAnsi" w:hAnsiTheme="minorHAnsi"/>
          <w:sz w:val="19"/>
          <w:szCs w:val="19"/>
        </w:rPr>
        <w:t xml:space="preserve"> slovenski</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OBLIKA PREDLOŽITVE:</w:t>
      </w:r>
      <w:r w:rsidRPr="00A120A6">
        <w:rPr>
          <w:rFonts w:asciiTheme="minorHAnsi" w:hAnsiTheme="minorHAnsi"/>
          <w:sz w:val="19"/>
          <w:szCs w:val="19"/>
        </w:rPr>
        <w:t xml:space="preserve"> </w:t>
      </w:r>
      <w:r>
        <w:rPr>
          <w:rFonts w:asciiTheme="minorHAnsi" w:hAnsiTheme="minorHAnsi"/>
          <w:sz w:val="19"/>
          <w:szCs w:val="19"/>
        </w:rPr>
        <w:t xml:space="preserve">osebno ali </w:t>
      </w:r>
      <w:r w:rsidRPr="00A120A6">
        <w:rPr>
          <w:rFonts w:asciiTheme="minorHAnsi" w:hAnsiTheme="minorHAnsi"/>
          <w:sz w:val="19"/>
          <w:szCs w:val="19"/>
        </w:rPr>
        <w:t xml:space="preserve">v papirni obliki s priporočeno pošto ali katerokoli obliko hitre pošte ali v elektronski obliki po SWIFT sistemu na naslov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(navede se SWIFT naslova garanta)</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KRAJ PREDLOŽITVE:</w:t>
      </w:r>
      <w:r w:rsidRPr="00A120A6">
        <w:rPr>
          <w:rFonts w:asciiTheme="minorHAnsi" w:hAnsiTheme="minorHAnsi"/>
          <w:sz w:val="19"/>
          <w:szCs w:val="19"/>
        </w:rPr>
        <w:t xml:space="preserve">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 xml:space="preserve">DATUM VELJAVNOSTI: </w:t>
      </w:r>
      <w:r w:rsidRPr="00A120A6">
        <w:rPr>
          <w:rFonts w:asciiTheme="minorHAnsi" w:hAnsiTheme="minorHAnsi"/>
          <w:sz w:val="19"/>
          <w:szCs w:val="19"/>
        </w:rPr>
        <w:fldChar w:fldCharType="begin">
          <w:ffData>
            <w:name w:val="Besedilo2"/>
            <w:enabled/>
            <w:calcOnExit w:val="0"/>
            <w:textInput>
              <w:default w:val="DD. MM. LLLL"/>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noProof/>
          <w:sz w:val="19"/>
          <w:szCs w:val="19"/>
        </w:rPr>
        <w:t>DD. MM. LLLL</w:t>
      </w:r>
      <w:r w:rsidRPr="00A120A6">
        <w:rPr>
          <w:rFonts w:asciiTheme="minorHAnsi" w:hAnsiTheme="minorHAnsi"/>
          <w:sz w:val="19"/>
          <w:szCs w:val="19"/>
        </w:rPr>
        <w:fldChar w:fldCharType="end"/>
      </w:r>
      <w:r w:rsidRPr="00A120A6">
        <w:rPr>
          <w:rFonts w:asciiTheme="minorHAnsi" w:hAnsiTheme="minorHAnsi"/>
          <w:sz w:val="19"/>
          <w:szCs w:val="19"/>
        </w:rPr>
        <w:t xml:space="preserve"> (vpiše se datum zapadlosti finančnega zavarovanja)</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keepNext/>
        <w:jc w:val="both"/>
        <w:rPr>
          <w:rFonts w:asciiTheme="minorHAnsi" w:hAnsiTheme="minorHAnsi"/>
          <w:sz w:val="19"/>
          <w:szCs w:val="19"/>
        </w:rPr>
      </w:pPr>
      <w:r w:rsidRPr="00A120A6">
        <w:rPr>
          <w:rFonts w:asciiTheme="minorHAnsi" w:hAnsiTheme="minorHAnsi"/>
          <w:b/>
          <w:sz w:val="19"/>
          <w:szCs w:val="19"/>
        </w:rPr>
        <w:t>STRANKA, KI JE DOLŽNA PLAČATI STROŠKE:</w:t>
      </w:r>
      <w:r w:rsidRPr="00A120A6">
        <w:rPr>
          <w:rFonts w:asciiTheme="minorHAnsi" w:hAnsiTheme="minorHAnsi"/>
          <w:sz w:val="19"/>
          <w:szCs w:val="19"/>
        </w:rPr>
        <w:t xml:space="preserve"> </w:t>
      </w:r>
      <w:r w:rsidRPr="00A120A6">
        <w:rPr>
          <w:rFonts w:asciiTheme="minorHAnsi" w:hAnsiTheme="minorHAnsi"/>
          <w:sz w:val="19"/>
          <w:szCs w:val="19"/>
        </w:rPr>
        <w:fldChar w:fldCharType="begin">
          <w:ffData>
            <w:name w:val="Besedilo2"/>
            <w:enabled/>
            <w:calcOnExit w:val="0"/>
            <w:textInput/>
          </w:ffData>
        </w:fldChar>
      </w:r>
      <w:r w:rsidRPr="00A120A6">
        <w:rPr>
          <w:rFonts w:asciiTheme="minorHAnsi" w:hAnsiTheme="minorHAnsi"/>
          <w:sz w:val="19"/>
          <w:szCs w:val="19"/>
        </w:rPr>
        <w:instrText xml:space="preserve"> FORMTEXT </w:instrText>
      </w:r>
      <w:r w:rsidRPr="00A120A6">
        <w:rPr>
          <w:rFonts w:asciiTheme="minorHAnsi" w:hAnsiTheme="minorHAnsi"/>
          <w:sz w:val="19"/>
          <w:szCs w:val="19"/>
        </w:rPr>
      </w:r>
      <w:r w:rsidRPr="00A120A6">
        <w:rPr>
          <w:rFonts w:asciiTheme="minorHAnsi" w:hAnsiTheme="minorHAnsi"/>
          <w:sz w:val="19"/>
          <w:szCs w:val="19"/>
        </w:rPr>
        <w:fldChar w:fldCharType="separate"/>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t> </w:t>
      </w:r>
      <w:r w:rsidRPr="00A120A6">
        <w:rPr>
          <w:rFonts w:asciiTheme="minorHAnsi" w:hAnsiTheme="minorHAnsi"/>
          <w:sz w:val="19"/>
          <w:szCs w:val="19"/>
        </w:rPr>
        <w:fldChar w:fldCharType="end"/>
      </w:r>
      <w:r w:rsidRPr="00A120A6">
        <w:rPr>
          <w:rFonts w:asciiTheme="minorHAnsi" w:hAnsiTheme="minorHAnsi"/>
          <w:sz w:val="19"/>
          <w:szCs w:val="19"/>
        </w:rPr>
        <w:t xml:space="preserve"> (vpiše se ime naročnika finančnega zavarovanja, tj. v postopku javnega naročanja izbranega ponudnika)</w:t>
      </w:r>
    </w:p>
    <w:p w:rsidR="00CB7097" w:rsidRPr="00A120A6" w:rsidRDefault="00CB7097" w:rsidP="00CB7097">
      <w:pPr>
        <w:keepNext/>
        <w:jc w:val="both"/>
        <w:rPr>
          <w:rFonts w:asciiTheme="minorHAnsi" w:hAnsiTheme="minorHAnsi"/>
          <w:sz w:val="19"/>
          <w:szCs w:val="19"/>
        </w:rPr>
      </w:pPr>
    </w:p>
    <w:p w:rsidR="00CB7097" w:rsidRPr="00A120A6" w:rsidRDefault="00CB7097" w:rsidP="00CB7097">
      <w:pPr>
        <w:jc w:val="both"/>
        <w:rPr>
          <w:rFonts w:asciiTheme="minorHAnsi" w:hAnsiTheme="minorHAnsi"/>
          <w:sz w:val="19"/>
          <w:szCs w:val="19"/>
        </w:rPr>
      </w:pPr>
      <w:r w:rsidRPr="00A120A6">
        <w:rPr>
          <w:rFonts w:asciiTheme="minorHAnsi" w:hAnsiTheme="minorHAnsi"/>
          <w:sz w:val="19"/>
          <w:szCs w:val="19"/>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w:t>
      </w:r>
      <w:proofErr w:type="spellStart"/>
      <w:r w:rsidRPr="00A120A6">
        <w:rPr>
          <w:rFonts w:asciiTheme="minorHAnsi" w:hAnsiTheme="minorHAnsi"/>
          <w:sz w:val="19"/>
          <w:szCs w:val="19"/>
        </w:rPr>
        <w:t>ov</w:t>
      </w:r>
      <w:proofErr w:type="spellEnd"/>
      <w:r w:rsidRPr="00A120A6">
        <w:rPr>
          <w:rFonts w:asciiTheme="minorHAnsi" w:hAnsiTheme="minorHAnsi"/>
          <w:sz w:val="19"/>
          <w:szCs w:val="19"/>
        </w:rPr>
        <w:t>),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B7097" w:rsidRPr="00A120A6" w:rsidRDefault="00CB7097" w:rsidP="00CB7097">
      <w:pPr>
        <w:jc w:val="both"/>
        <w:rPr>
          <w:rFonts w:asciiTheme="minorHAnsi" w:hAnsiTheme="minorHAnsi"/>
          <w:sz w:val="19"/>
          <w:szCs w:val="19"/>
        </w:rPr>
      </w:pPr>
    </w:p>
    <w:p w:rsidR="00CB7097" w:rsidRPr="00A120A6" w:rsidRDefault="00CB7097" w:rsidP="00CB7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19"/>
          <w:szCs w:val="19"/>
        </w:rPr>
      </w:pPr>
      <w:r w:rsidRPr="00A120A6">
        <w:rPr>
          <w:rFonts w:asciiTheme="minorHAnsi" w:hAnsiTheme="minorHAnsi"/>
          <w:sz w:val="19"/>
          <w:szCs w:val="19"/>
        </w:rPr>
        <w:t>Katerokoli zahtevo za plačilo po tem zavarovanju moramo prejeti na datum veljavnosti zavarovanja ali pred njim v zgoraj navedenem kraju predložitve.</w:t>
      </w:r>
    </w:p>
    <w:p w:rsidR="00CB7097" w:rsidRPr="00A120A6" w:rsidRDefault="00CB7097" w:rsidP="00CB7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19"/>
          <w:szCs w:val="19"/>
        </w:rPr>
      </w:pPr>
    </w:p>
    <w:p w:rsidR="00CB7097" w:rsidRPr="00A120A6" w:rsidRDefault="00CB7097" w:rsidP="00CB7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19"/>
          <w:szCs w:val="19"/>
        </w:rPr>
      </w:pPr>
      <w:r w:rsidRPr="00A120A6">
        <w:rPr>
          <w:rFonts w:asciiTheme="minorHAnsi" w:hAnsiTheme="minorHAnsi"/>
          <w:sz w:val="19"/>
          <w:szCs w:val="19"/>
        </w:rPr>
        <w:t>Morebitne spore v zvezi s tem zavarovanjem rešuje stvarno pristojno sodišče v Ljubljani po slovenskem pravu.</w:t>
      </w:r>
    </w:p>
    <w:p w:rsidR="00CB7097" w:rsidRPr="00A120A6" w:rsidRDefault="00CB7097" w:rsidP="00CB7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19"/>
          <w:szCs w:val="19"/>
        </w:rPr>
      </w:pPr>
    </w:p>
    <w:p w:rsidR="00CB7097" w:rsidRPr="00A120A6" w:rsidRDefault="00CB7097" w:rsidP="00CB7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19"/>
          <w:szCs w:val="19"/>
        </w:rPr>
      </w:pPr>
      <w:r w:rsidRPr="00A120A6">
        <w:rPr>
          <w:rFonts w:asciiTheme="minorHAnsi" w:hAnsiTheme="minorHAnsi"/>
          <w:sz w:val="19"/>
          <w:szCs w:val="19"/>
        </w:rPr>
        <w:t>Za to zavarovanje veljajo Enotna pravila za garancije na poziv (EPGP) revizija iz leta 2010, izdana pri MTZ pod št. 758.</w:t>
      </w:r>
    </w:p>
    <w:p w:rsidR="00CB7097" w:rsidRPr="00A120A6" w:rsidRDefault="00CB7097" w:rsidP="00CB7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19"/>
          <w:szCs w:val="19"/>
        </w:rPr>
      </w:pPr>
    </w:p>
    <w:p w:rsidR="00CB7097" w:rsidRPr="00A120A6" w:rsidRDefault="00CB7097" w:rsidP="00CB70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sz w:val="19"/>
          <w:szCs w:val="19"/>
        </w:rPr>
      </w:pP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t xml:space="preserve">      garant</w:t>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r>
      <w:r w:rsidRPr="00A120A6">
        <w:rPr>
          <w:rFonts w:asciiTheme="minorHAnsi" w:hAnsiTheme="minorHAnsi"/>
          <w:sz w:val="19"/>
          <w:szCs w:val="19"/>
        </w:rPr>
        <w:tab/>
        <w:t>(žig in podpis)</w:t>
      </w:r>
    </w:p>
    <w:p w:rsidR="00CB7097" w:rsidRPr="00A120A6" w:rsidRDefault="00CB7097" w:rsidP="00CB7097">
      <w:pPr>
        <w:jc w:val="both"/>
        <w:rPr>
          <w:rFonts w:asciiTheme="minorHAnsi" w:hAnsiTheme="minorHAnsi"/>
          <w:sz w:val="19"/>
          <w:szCs w:val="19"/>
        </w:rPr>
      </w:pPr>
    </w:p>
    <w:p w:rsidR="00CB7097" w:rsidRPr="00A120A6" w:rsidRDefault="00CB7097" w:rsidP="00CB7097">
      <w:pPr>
        <w:tabs>
          <w:tab w:val="left" w:pos="708"/>
          <w:tab w:val="center" w:pos="4536"/>
          <w:tab w:val="right" w:pos="9072"/>
        </w:tabs>
        <w:jc w:val="center"/>
        <w:rPr>
          <w:rFonts w:asciiTheme="minorHAnsi" w:hAnsiTheme="minorHAnsi"/>
          <w:sz w:val="19"/>
          <w:szCs w:val="19"/>
        </w:rPr>
      </w:pPr>
    </w:p>
    <w:p w:rsidR="00CB7097" w:rsidRPr="00A120A6" w:rsidRDefault="00CB7097" w:rsidP="00CB7097">
      <w:pPr>
        <w:jc w:val="both"/>
        <w:rPr>
          <w:rFonts w:asciiTheme="minorHAnsi" w:hAnsiTheme="minorHAnsi"/>
          <w:color w:val="000000" w:themeColor="text1"/>
          <w:sz w:val="19"/>
          <w:szCs w:val="19"/>
        </w:rPr>
      </w:pPr>
      <w:r w:rsidRPr="00A120A6">
        <w:rPr>
          <w:rFonts w:asciiTheme="minorHAnsi" w:hAnsiTheme="minorHAnsi"/>
          <w:color w:val="000000" w:themeColor="text1"/>
          <w:sz w:val="19"/>
          <w:szCs w:val="19"/>
        </w:rPr>
        <w:t xml:space="preserve">Ta obrazec ponudnik parafira na vseh straneh in ga priloži k izjavi na </w:t>
      </w:r>
      <w:r w:rsidR="000D4E6E" w:rsidRPr="000D4E6E">
        <w:rPr>
          <w:rFonts w:asciiTheme="minorHAnsi" w:hAnsiTheme="minorHAnsi"/>
          <w:color w:val="000000" w:themeColor="text1"/>
          <w:sz w:val="19"/>
          <w:szCs w:val="19"/>
        </w:rPr>
        <w:t>Prilogi D</w:t>
      </w:r>
      <w:r w:rsidRPr="000D4E6E">
        <w:rPr>
          <w:rFonts w:asciiTheme="minorHAnsi" w:hAnsiTheme="minorHAnsi"/>
          <w:color w:val="000000" w:themeColor="text1"/>
          <w:sz w:val="19"/>
          <w:szCs w:val="19"/>
        </w:rPr>
        <w:t>.</w:t>
      </w:r>
    </w:p>
    <w:p w:rsidR="000562A1" w:rsidRPr="0070431B" w:rsidRDefault="000562A1" w:rsidP="000562A1">
      <w:pPr>
        <w:pStyle w:val="Glava"/>
        <w:tabs>
          <w:tab w:val="clear" w:pos="4536"/>
          <w:tab w:val="clear" w:pos="9072"/>
        </w:tabs>
        <w:rPr>
          <w:rFonts w:asciiTheme="minorHAnsi" w:hAnsiTheme="minorHAnsi"/>
          <w:i/>
          <w:szCs w:val="22"/>
        </w:rPr>
      </w:pPr>
    </w:p>
    <w:sectPr w:rsidR="000562A1" w:rsidRPr="0070431B" w:rsidSect="00644093">
      <w:footerReference w:type="default" r:id="rId11"/>
      <w:pgSz w:w="11906" w:h="16838" w:code="9"/>
      <w:pgMar w:top="1134" w:right="1418" w:bottom="1134" w:left="1418" w:header="567" w:footer="567"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3D1282" w15:done="0"/>
  <w15:commentEx w15:paraId="2B31DBF1" w15:done="0"/>
  <w15:commentEx w15:paraId="7D04239C" w15:done="0"/>
  <w15:commentEx w15:paraId="4C8ECF7C" w15:done="0"/>
  <w15:commentEx w15:paraId="2E1D8F90" w15:done="0"/>
  <w15:commentEx w15:paraId="4B14654C" w15:done="0"/>
  <w15:commentEx w15:paraId="70705B03" w15:done="0"/>
  <w15:commentEx w15:paraId="5303DF53" w15:done="0"/>
  <w15:commentEx w15:paraId="021B8A11" w15:done="0"/>
  <w15:commentEx w15:paraId="5259D8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31DBF1" w16cid:durableId="1D066566"/>
  <w16cid:commentId w16cid:paraId="7D04239C" w16cid:durableId="1D05F325"/>
  <w16cid:commentId w16cid:paraId="4C8ECF7C" w16cid:durableId="1D06395A"/>
  <w16cid:commentId w16cid:paraId="1811991F" w16cid:durableId="1D075311"/>
  <w16cid:commentId w16cid:paraId="70705B03" w16cid:durableId="1D073F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CA9" w:rsidRDefault="00672CA9">
      <w:r>
        <w:separator/>
      </w:r>
    </w:p>
  </w:endnote>
  <w:endnote w:type="continuationSeparator" w:id="0">
    <w:p w:rsidR="00672CA9" w:rsidRDefault="0067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SL Swiss">
    <w:altName w:val="Times New Roman"/>
    <w:charset w:val="00"/>
    <w:family w:val="auto"/>
    <w:pitch w:val="variable"/>
    <w:sig w:usb0="00000003" w:usb1="00000000" w:usb2="00000000" w:usb3="00000000" w:csb0="00000001" w:csb1="00000000"/>
  </w:font>
  <w:font w:name="Calibri Light">
    <w:altName w:val="Arial"/>
    <w:charset w:val="EE"/>
    <w:family w:val="swiss"/>
    <w:pitch w:val="variable"/>
    <w:sig w:usb0="A00002EF" w:usb1="4000207B" w:usb2="00000000" w:usb3="00000000" w:csb0="0000019F" w:csb1="00000000"/>
  </w:font>
  <w:font w:name="Myriad Pro Light">
    <w:altName w:val="Arial"/>
    <w:panose1 w:val="00000000000000000000"/>
    <w:charset w:val="00"/>
    <w:family w:val="swiss"/>
    <w:notTrueType/>
    <w:pitch w:val="variable"/>
    <w:sig w:usb0="A00002AF" w:usb1="5000204B" w:usb2="00000000" w:usb3="00000000" w:csb0="0000009F" w:csb1="00000000"/>
  </w:font>
  <w:font w:name="Helvetica 45 Ligh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CA9" w:rsidRPr="00F47321" w:rsidRDefault="00672CA9">
    <w:pPr>
      <w:pStyle w:val="Noga"/>
      <w:jc w:val="center"/>
      <w:rPr>
        <w:rFonts w:ascii="Tahoma" w:hAnsi="Tahoma" w:cs="Tahoma"/>
        <w:sz w:val="20"/>
        <w:szCs w:val="20"/>
      </w:rPr>
    </w:pPr>
    <w:r w:rsidRPr="00F47321">
      <w:rPr>
        <w:rStyle w:val="tevilkastrani"/>
        <w:rFonts w:ascii="Tahoma" w:hAnsi="Tahoma" w:cs="Tahoma"/>
        <w:sz w:val="20"/>
        <w:szCs w:val="20"/>
      </w:rPr>
      <w:fldChar w:fldCharType="begin"/>
    </w:r>
    <w:r w:rsidRPr="00F47321">
      <w:rPr>
        <w:rStyle w:val="tevilkastrani"/>
        <w:rFonts w:ascii="Tahoma" w:hAnsi="Tahoma" w:cs="Tahoma"/>
        <w:sz w:val="20"/>
        <w:szCs w:val="20"/>
      </w:rPr>
      <w:instrText xml:space="preserve"> PAGE </w:instrText>
    </w:r>
    <w:r w:rsidRPr="00F47321">
      <w:rPr>
        <w:rStyle w:val="tevilkastrani"/>
        <w:rFonts w:ascii="Tahoma" w:hAnsi="Tahoma" w:cs="Tahoma"/>
        <w:sz w:val="20"/>
        <w:szCs w:val="20"/>
      </w:rPr>
      <w:fldChar w:fldCharType="separate"/>
    </w:r>
    <w:r w:rsidR="006E78F4">
      <w:rPr>
        <w:rStyle w:val="tevilkastrani"/>
        <w:rFonts w:ascii="Tahoma" w:hAnsi="Tahoma" w:cs="Tahoma"/>
        <w:noProof/>
        <w:sz w:val="20"/>
        <w:szCs w:val="20"/>
      </w:rPr>
      <w:t>3</w:t>
    </w:r>
    <w:r w:rsidRPr="00F47321">
      <w:rPr>
        <w:rStyle w:val="tevilkastrani"/>
        <w:rFonts w:ascii="Tahoma" w:hAnsi="Tahoma" w:cs="Tahoma"/>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CA9" w:rsidRDefault="00672CA9">
      <w:r>
        <w:separator/>
      </w:r>
    </w:p>
  </w:footnote>
  <w:footnote w:type="continuationSeparator" w:id="0">
    <w:p w:rsidR="00672CA9" w:rsidRDefault="00672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32D"/>
    <w:multiLevelType w:val="hybridMultilevel"/>
    <w:tmpl w:val="2ED6182E"/>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2D01655"/>
    <w:multiLevelType w:val="hybridMultilevel"/>
    <w:tmpl w:val="F87C717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3F4510D"/>
    <w:multiLevelType w:val="hybridMultilevel"/>
    <w:tmpl w:val="CFE412C0"/>
    <w:lvl w:ilvl="0" w:tplc="04240005">
      <w:start w:val="1"/>
      <w:numFmt w:val="bullet"/>
      <w:lvlText w:val=""/>
      <w:lvlJc w:val="left"/>
      <w:pPr>
        <w:tabs>
          <w:tab w:val="num" w:pos="1296"/>
        </w:tabs>
        <w:ind w:left="1296" w:hanging="216"/>
      </w:pPr>
      <w:rPr>
        <w:rFonts w:ascii="Wingdings" w:hAnsi="Wingdings"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nsid w:val="068546F3"/>
    <w:multiLevelType w:val="multilevel"/>
    <w:tmpl w:val="365E3CAC"/>
    <w:lvl w:ilvl="0">
      <w:start w:val="1"/>
      <w:numFmt w:val="bullet"/>
      <w:lvlText w:val="-"/>
      <w:lvlJc w:val="left"/>
      <w:pPr>
        <w:ind w:left="720" w:hanging="360"/>
      </w:pPr>
      <w:rPr>
        <w:rFonts w:ascii="Arial" w:eastAsia="Times New Roman" w:hAnsi="Arial" w:hint="default"/>
        <w:b/>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
    <w:nsid w:val="09F53C31"/>
    <w:multiLevelType w:val="hybridMultilevel"/>
    <w:tmpl w:val="C6B48B70"/>
    <w:lvl w:ilvl="0" w:tplc="A7C0218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E9463DB"/>
    <w:multiLevelType w:val="hybridMultilevel"/>
    <w:tmpl w:val="18108E3C"/>
    <w:lvl w:ilvl="0" w:tplc="1FF69E38">
      <w:start w:val="1"/>
      <w:numFmt w:val="bullet"/>
      <w:lvlText w:val="-"/>
      <w:lvlJc w:val="left"/>
      <w:pPr>
        <w:ind w:left="720" w:hanging="360"/>
      </w:pPr>
      <w:rPr>
        <w:rFonts w:ascii="Arial" w:eastAsia="Times New Roman" w:hAnsi="Arial" w:hint="default"/>
        <w:b/>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0EF634BD"/>
    <w:multiLevelType w:val="hybridMultilevel"/>
    <w:tmpl w:val="DDF6D1FC"/>
    <w:lvl w:ilvl="0" w:tplc="7416FB8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151032C"/>
    <w:multiLevelType w:val="multilevel"/>
    <w:tmpl w:val="BA50370C"/>
    <w:lvl w:ilvl="0">
      <w:start w:val="2"/>
      <w:numFmt w:val="upperRoman"/>
      <w:pStyle w:val="Naslov1"/>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1CD115B"/>
    <w:multiLevelType w:val="hybridMultilevel"/>
    <w:tmpl w:val="F84034A2"/>
    <w:lvl w:ilvl="0" w:tplc="1FF69E38">
      <w:start w:val="1"/>
      <w:numFmt w:val="bullet"/>
      <w:lvlText w:val="-"/>
      <w:lvlJc w:val="left"/>
      <w:pPr>
        <w:ind w:left="1068" w:hanging="360"/>
      </w:pPr>
      <w:rPr>
        <w:rFonts w:ascii="Arial" w:eastAsia="Times New Roman" w:hAnsi="Arial" w:hint="default"/>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0">
    <w:nsid w:val="12347AB4"/>
    <w:multiLevelType w:val="hybridMultilevel"/>
    <w:tmpl w:val="4FD64984"/>
    <w:lvl w:ilvl="0" w:tplc="F8FCA640">
      <w:numFmt w:val="bullet"/>
      <w:lvlText w:val="-"/>
      <w:lvlJc w:val="left"/>
      <w:pPr>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nsid w:val="129D4010"/>
    <w:multiLevelType w:val="hybridMultilevel"/>
    <w:tmpl w:val="B622C426"/>
    <w:lvl w:ilvl="0" w:tplc="0424000F">
      <w:start w:val="1"/>
      <w:numFmt w:val="decimal"/>
      <w:pStyle w:val="Slog3"/>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14802E92"/>
    <w:multiLevelType w:val="hybridMultilevel"/>
    <w:tmpl w:val="E3EC8BA6"/>
    <w:lvl w:ilvl="0" w:tplc="C560772C">
      <w:start w:val="1"/>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15BB6561"/>
    <w:multiLevelType w:val="hybridMultilevel"/>
    <w:tmpl w:val="30AA3AF0"/>
    <w:lvl w:ilvl="0" w:tplc="1FF69E38">
      <w:start w:val="1"/>
      <w:numFmt w:val="bullet"/>
      <w:lvlText w:val="-"/>
      <w:lvlJc w:val="left"/>
      <w:pPr>
        <w:tabs>
          <w:tab w:val="num" w:pos="624"/>
        </w:tabs>
        <w:ind w:left="624" w:hanging="340"/>
      </w:pPr>
      <w:rPr>
        <w:rFonts w:ascii="Arial" w:eastAsia="Times New Roman" w:hAnsi="Arial" w:hint="default"/>
        <w:b/>
      </w:rPr>
    </w:lvl>
    <w:lvl w:ilvl="1" w:tplc="04240005">
      <w:start w:val="1"/>
      <w:numFmt w:val="bullet"/>
      <w:lvlText w:val=""/>
      <w:lvlJc w:val="left"/>
      <w:pPr>
        <w:ind w:left="1440" w:hanging="360"/>
      </w:pPr>
      <w:rPr>
        <w:rFonts w:ascii="Wingdings" w:hAnsi="Wingdings" w:hint="default"/>
        <w:b w:val="0"/>
        <w:bCs w:val="0"/>
        <w:sz w:val="22"/>
        <w:szCs w:val="22"/>
      </w:rPr>
    </w:lvl>
    <w:lvl w:ilvl="2" w:tplc="47C6CC74" w:tentative="1">
      <w:start w:val="1"/>
      <w:numFmt w:val="bullet"/>
      <w:lvlText w:val=""/>
      <w:lvlJc w:val="left"/>
      <w:pPr>
        <w:tabs>
          <w:tab w:val="num" w:pos="2160"/>
        </w:tabs>
        <w:ind w:left="2160" w:hanging="360"/>
      </w:pPr>
      <w:rPr>
        <w:rFonts w:ascii="Wingdings" w:hAnsi="Wingdings" w:hint="default"/>
      </w:rPr>
    </w:lvl>
    <w:lvl w:ilvl="3" w:tplc="0430F740" w:tentative="1">
      <w:start w:val="1"/>
      <w:numFmt w:val="bullet"/>
      <w:lvlText w:val=""/>
      <w:lvlJc w:val="left"/>
      <w:pPr>
        <w:tabs>
          <w:tab w:val="num" w:pos="2880"/>
        </w:tabs>
        <w:ind w:left="2880" w:hanging="360"/>
      </w:pPr>
      <w:rPr>
        <w:rFonts w:ascii="Symbol" w:hAnsi="Symbol" w:hint="default"/>
      </w:rPr>
    </w:lvl>
    <w:lvl w:ilvl="4" w:tplc="D5662EBA" w:tentative="1">
      <w:start w:val="1"/>
      <w:numFmt w:val="bullet"/>
      <w:lvlText w:val="o"/>
      <w:lvlJc w:val="left"/>
      <w:pPr>
        <w:tabs>
          <w:tab w:val="num" w:pos="3600"/>
        </w:tabs>
        <w:ind w:left="3600" w:hanging="360"/>
      </w:pPr>
      <w:rPr>
        <w:rFonts w:ascii="Courier New" w:hAnsi="Courier New" w:cs="Courier New" w:hint="default"/>
      </w:rPr>
    </w:lvl>
    <w:lvl w:ilvl="5" w:tplc="1BD07B78" w:tentative="1">
      <w:start w:val="1"/>
      <w:numFmt w:val="bullet"/>
      <w:lvlText w:val=""/>
      <w:lvlJc w:val="left"/>
      <w:pPr>
        <w:tabs>
          <w:tab w:val="num" w:pos="4320"/>
        </w:tabs>
        <w:ind w:left="4320" w:hanging="360"/>
      </w:pPr>
      <w:rPr>
        <w:rFonts w:ascii="Wingdings" w:hAnsi="Wingdings" w:hint="default"/>
      </w:rPr>
    </w:lvl>
    <w:lvl w:ilvl="6" w:tplc="1DB07252" w:tentative="1">
      <w:start w:val="1"/>
      <w:numFmt w:val="bullet"/>
      <w:lvlText w:val=""/>
      <w:lvlJc w:val="left"/>
      <w:pPr>
        <w:tabs>
          <w:tab w:val="num" w:pos="5040"/>
        </w:tabs>
        <w:ind w:left="5040" w:hanging="360"/>
      </w:pPr>
      <w:rPr>
        <w:rFonts w:ascii="Symbol" w:hAnsi="Symbol" w:hint="default"/>
      </w:rPr>
    </w:lvl>
    <w:lvl w:ilvl="7" w:tplc="24E235AE" w:tentative="1">
      <w:start w:val="1"/>
      <w:numFmt w:val="bullet"/>
      <w:lvlText w:val="o"/>
      <w:lvlJc w:val="left"/>
      <w:pPr>
        <w:tabs>
          <w:tab w:val="num" w:pos="5760"/>
        </w:tabs>
        <w:ind w:left="5760" w:hanging="360"/>
      </w:pPr>
      <w:rPr>
        <w:rFonts w:ascii="Courier New" w:hAnsi="Courier New" w:cs="Courier New" w:hint="default"/>
      </w:rPr>
    </w:lvl>
    <w:lvl w:ilvl="8" w:tplc="D2BACA72" w:tentative="1">
      <w:start w:val="1"/>
      <w:numFmt w:val="bullet"/>
      <w:lvlText w:val=""/>
      <w:lvlJc w:val="left"/>
      <w:pPr>
        <w:tabs>
          <w:tab w:val="num" w:pos="6480"/>
        </w:tabs>
        <w:ind w:left="6480" w:hanging="360"/>
      </w:pPr>
      <w:rPr>
        <w:rFonts w:ascii="Wingdings" w:hAnsi="Wingdings" w:hint="default"/>
      </w:rPr>
    </w:lvl>
  </w:abstractNum>
  <w:abstractNum w:abstractNumId="14">
    <w:nsid w:val="18984009"/>
    <w:multiLevelType w:val="hybridMultilevel"/>
    <w:tmpl w:val="A398802E"/>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B4E3D7E"/>
    <w:multiLevelType w:val="hybridMultilevel"/>
    <w:tmpl w:val="859635A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FA2366A"/>
    <w:multiLevelType w:val="hybridMultilevel"/>
    <w:tmpl w:val="942E18EA"/>
    <w:lvl w:ilvl="0" w:tplc="1FF69E38">
      <w:start w:val="1"/>
      <w:numFmt w:val="bullet"/>
      <w:lvlText w:val="-"/>
      <w:lvlJc w:val="left"/>
      <w:pPr>
        <w:ind w:left="720" w:hanging="360"/>
      </w:pPr>
      <w:rPr>
        <w:rFonts w:ascii="Arial" w:eastAsia="Times New Roman" w:hAnsi="Aria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03A7CCE"/>
    <w:multiLevelType w:val="hybridMultilevel"/>
    <w:tmpl w:val="3BDE350A"/>
    <w:lvl w:ilvl="0" w:tplc="B7A24620">
      <w:start w:val="1"/>
      <w:numFmt w:val="decimal"/>
      <w:lvlText w:val="%1."/>
      <w:lvlJc w:val="left"/>
      <w:pPr>
        <w:tabs>
          <w:tab w:val="num" w:pos="4860"/>
        </w:tabs>
        <w:ind w:left="4860" w:hanging="360"/>
      </w:pPr>
      <w:rPr>
        <w:rFonts w:hint="default"/>
      </w:rPr>
    </w:lvl>
    <w:lvl w:ilvl="1" w:tplc="CA48E69A">
      <w:start w:val="7"/>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21450C9C"/>
    <w:multiLevelType w:val="hybridMultilevel"/>
    <w:tmpl w:val="D90C4D64"/>
    <w:lvl w:ilvl="0" w:tplc="0C488436">
      <w:start w:val="10"/>
      <w:numFmt w:val="bullet"/>
      <w:lvlText w:val="-"/>
      <w:lvlJc w:val="left"/>
      <w:pPr>
        <w:tabs>
          <w:tab w:val="num" w:pos="600"/>
        </w:tabs>
        <w:ind w:left="600" w:hanging="360"/>
      </w:pPr>
      <w:rPr>
        <w:rFonts w:ascii="Tahoma" w:eastAsia="Times New Roman" w:hAnsi="Tahoma" w:cs="Tahoma"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19">
    <w:nsid w:val="215C02FF"/>
    <w:multiLevelType w:val="multilevel"/>
    <w:tmpl w:val="60BA19CC"/>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nsid w:val="24741E68"/>
    <w:multiLevelType w:val="multilevel"/>
    <w:tmpl w:val="7766001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26183170"/>
    <w:multiLevelType w:val="multilevel"/>
    <w:tmpl w:val="8F74CEF4"/>
    <w:lvl w:ilvl="0">
      <w:start w:val="1"/>
      <w:numFmt w:val="bullet"/>
      <w:lvlText w:val="-"/>
      <w:lvlJc w:val="left"/>
      <w:pPr>
        <w:ind w:left="720" w:hanging="360"/>
      </w:pPr>
      <w:rPr>
        <w:rFonts w:ascii="Arial" w:eastAsia="Times New Roman" w:hAnsi="Arial" w:hint="default"/>
        <w:b/>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2">
    <w:nsid w:val="27C912F5"/>
    <w:multiLevelType w:val="hybridMultilevel"/>
    <w:tmpl w:val="C9AC4A86"/>
    <w:lvl w:ilvl="0" w:tplc="1FF69E38">
      <w:start w:val="1"/>
      <w:numFmt w:val="bullet"/>
      <w:lvlText w:val="-"/>
      <w:lvlJc w:val="left"/>
      <w:pPr>
        <w:ind w:left="1068" w:hanging="360"/>
      </w:pPr>
      <w:rPr>
        <w:rFonts w:ascii="Arial" w:eastAsia="Times New Roman" w:hAnsi="Arial" w:hint="default"/>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3">
    <w:nsid w:val="27EE0EB8"/>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28D52E84"/>
    <w:multiLevelType w:val="hybridMultilevel"/>
    <w:tmpl w:val="BDDC4796"/>
    <w:lvl w:ilvl="0" w:tplc="B7FCDF0A">
      <w:start w:val="80"/>
      <w:numFmt w:val="bullet"/>
      <w:lvlText w:val="-"/>
      <w:lvlJc w:val="left"/>
      <w:pPr>
        <w:ind w:left="1344" w:hanging="360"/>
      </w:pPr>
      <w:rPr>
        <w:rFonts w:ascii="Arial" w:eastAsiaTheme="minorHAnsi" w:hAnsi="Arial" w:cs="Arial" w:hint="default"/>
      </w:rPr>
    </w:lvl>
    <w:lvl w:ilvl="1" w:tplc="04240003" w:tentative="1">
      <w:start w:val="1"/>
      <w:numFmt w:val="bullet"/>
      <w:lvlText w:val="o"/>
      <w:lvlJc w:val="left"/>
      <w:pPr>
        <w:ind w:left="2064" w:hanging="360"/>
      </w:pPr>
      <w:rPr>
        <w:rFonts w:ascii="Courier New" w:hAnsi="Courier New" w:cs="Courier New" w:hint="default"/>
      </w:rPr>
    </w:lvl>
    <w:lvl w:ilvl="2" w:tplc="04240005" w:tentative="1">
      <w:start w:val="1"/>
      <w:numFmt w:val="bullet"/>
      <w:lvlText w:val=""/>
      <w:lvlJc w:val="left"/>
      <w:pPr>
        <w:ind w:left="2784" w:hanging="360"/>
      </w:pPr>
      <w:rPr>
        <w:rFonts w:ascii="Wingdings" w:hAnsi="Wingdings" w:hint="default"/>
      </w:rPr>
    </w:lvl>
    <w:lvl w:ilvl="3" w:tplc="04240001" w:tentative="1">
      <w:start w:val="1"/>
      <w:numFmt w:val="bullet"/>
      <w:lvlText w:val=""/>
      <w:lvlJc w:val="left"/>
      <w:pPr>
        <w:ind w:left="3504" w:hanging="360"/>
      </w:pPr>
      <w:rPr>
        <w:rFonts w:ascii="Symbol" w:hAnsi="Symbol" w:hint="default"/>
      </w:rPr>
    </w:lvl>
    <w:lvl w:ilvl="4" w:tplc="04240003" w:tentative="1">
      <w:start w:val="1"/>
      <w:numFmt w:val="bullet"/>
      <w:lvlText w:val="o"/>
      <w:lvlJc w:val="left"/>
      <w:pPr>
        <w:ind w:left="4224" w:hanging="360"/>
      </w:pPr>
      <w:rPr>
        <w:rFonts w:ascii="Courier New" w:hAnsi="Courier New" w:cs="Courier New" w:hint="default"/>
      </w:rPr>
    </w:lvl>
    <w:lvl w:ilvl="5" w:tplc="04240005" w:tentative="1">
      <w:start w:val="1"/>
      <w:numFmt w:val="bullet"/>
      <w:lvlText w:val=""/>
      <w:lvlJc w:val="left"/>
      <w:pPr>
        <w:ind w:left="4944" w:hanging="360"/>
      </w:pPr>
      <w:rPr>
        <w:rFonts w:ascii="Wingdings" w:hAnsi="Wingdings" w:hint="default"/>
      </w:rPr>
    </w:lvl>
    <w:lvl w:ilvl="6" w:tplc="04240001" w:tentative="1">
      <w:start w:val="1"/>
      <w:numFmt w:val="bullet"/>
      <w:lvlText w:val=""/>
      <w:lvlJc w:val="left"/>
      <w:pPr>
        <w:ind w:left="5664" w:hanging="360"/>
      </w:pPr>
      <w:rPr>
        <w:rFonts w:ascii="Symbol" w:hAnsi="Symbol" w:hint="default"/>
      </w:rPr>
    </w:lvl>
    <w:lvl w:ilvl="7" w:tplc="04240003" w:tentative="1">
      <w:start w:val="1"/>
      <w:numFmt w:val="bullet"/>
      <w:lvlText w:val="o"/>
      <w:lvlJc w:val="left"/>
      <w:pPr>
        <w:ind w:left="6384" w:hanging="360"/>
      </w:pPr>
      <w:rPr>
        <w:rFonts w:ascii="Courier New" w:hAnsi="Courier New" w:cs="Courier New" w:hint="default"/>
      </w:rPr>
    </w:lvl>
    <w:lvl w:ilvl="8" w:tplc="04240005" w:tentative="1">
      <w:start w:val="1"/>
      <w:numFmt w:val="bullet"/>
      <w:lvlText w:val=""/>
      <w:lvlJc w:val="left"/>
      <w:pPr>
        <w:ind w:left="7104" w:hanging="360"/>
      </w:pPr>
      <w:rPr>
        <w:rFonts w:ascii="Wingdings" w:hAnsi="Wingdings" w:hint="default"/>
      </w:rPr>
    </w:lvl>
  </w:abstractNum>
  <w:abstractNum w:abstractNumId="25">
    <w:nsid w:val="2BA51A4F"/>
    <w:multiLevelType w:val="hybridMultilevel"/>
    <w:tmpl w:val="DA5A3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2C987CF9"/>
    <w:multiLevelType w:val="hybridMultilevel"/>
    <w:tmpl w:val="6F360A0C"/>
    <w:lvl w:ilvl="0" w:tplc="B7FCDF0A">
      <w:start w:val="80"/>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2D4972D8"/>
    <w:multiLevelType w:val="multilevel"/>
    <w:tmpl w:val="0FAE0492"/>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30FB375B"/>
    <w:multiLevelType w:val="hybridMultilevel"/>
    <w:tmpl w:val="D7487C08"/>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312A557A"/>
    <w:multiLevelType w:val="hybridMultilevel"/>
    <w:tmpl w:val="74D82140"/>
    <w:lvl w:ilvl="0" w:tplc="B7FCDF0A">
      <w:start w:val="80"/>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nsid w:val="347F331B"/>
    <w:multiLevelType w:val="hybridMultilevel"/>
    <w:tmpl w:val="BC908EC6"/>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52A3F97"/>
    <w:multiLevelType w:val="multilevel"/>
    <w:tmpl w:val="F26CAFB4"/>
    <w:styleLink w:val="Slog2"/>
    <w:lvl w:ilvl="0">
      <w:start w:val="1"/>
      <w:numFmt w:val="upperRoman"/>
      <w:lvlText w:val="%1."/>
      <w:lvlJc w:val="left"/>
      <w:pPr>
        <w:tabs>
          <w:tab w:val="num" w:pos="0"/>
        </w:tabs>
        <w:ind w:left="0" w:firstLine="0"/>
      </w:pPr>
      <w:rPr>
        <w:rFonts w:ascii="Arial" w:hAnsi="Aria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8D62888"/>
    <w:multiLevelType w:val="hybridMultilevel"/>
    <w:tmpl w:val="603A1356"/>
    <w:lvl w:ilvl="0" w:tplc="B9C660A4">
      <w:start w:val="65535"/>
      <w:numFmt w:val="bullet"/>
      <w:lvlText w:val="-"/>
      <w:lvlJc w:val="left"/>
      <w:pPr>
        <w:tabs>
          <w:tab w:val="num" w:pos="624"/>
        </w:tabs>
        <w:ind w:left="624" w:hanging="340"/>
      </w:pPr>
      <w:rPr>
        <w:rFonts w:ascii="Times New Roman" w:eastAsia="Times New Roman" w:hAnsi="Times New Roman" w:cs="Times New Roman" w:hint="default"/>
      </w:rPr>
    </w:lvl>
    <w:lvl w:ilvl="1" w:tplc="04240005">
      <w:start w:val="1"/>
      <w:numFmt w:val="bullet"/>
      <w:lvlText w:val=""/>
      <w:lvlJc w:val="left"/>
      <w:pPr>
        <w:ind w:left="1440" w:hanging="360"/>
      </w:pPr>
      <w:rPr>
        <w:rFonts w:ascii="Wingdings" w:hAnsi="Wingdings" w:hint="default"/>
        <w:b w:val="0"/>
        <w:bCs w:val="0"/>
        <w:sz w:val="22"/>
        <w:szCs w:val="22"/>
      </w:rPr>
    </w:lvl>
    <w:lvl w:ilvl="2" w:tplc="47C6CC74" w:tentative="1">
      <w:start w:val="1"/>
      <w:numFmt w:val="bullet"/>
      <w:lvlText w:val=""/>
      <w:lvlJc w:val="left"/>
      <w:pPr>
        <w:tabs>
          <w:tab w:val="num" w:pos="2160"/>
        </w:tabs>
        <w:ind w:left="2160" w:hanging="360"/>
      </w:pPr>
      <w:rPr>
        <w:rFonts w:ascii="Wingdings" w:hAnsi="Wingdings" w:hint="default"/>
      </w:rPr>
    </w:lvl>
    <w:lvl w:ilvl="3" w:tplc="0430F740" w:tentative="1">
      <w:start w:val="1"/>
      <w:numFmt w:val="bullet"/>
      <w:lvlText w:val=""/>
      <w:lvlJc w:val="left"/>
      <w:pPr>
        <w:tabs>
          <w:tab w:val="num" w:pos="2880"/>
        </w:tabs>
        <w:ind w:left="2880" w:hanging="360"/>
      </w:pPr>
      <w:rPr>
        <w:rFonts w:ascii="Symbol" w:hAnsi="Symbol" w:hint="default"/>
      </w:rPr>
    </w:lvl>
    <w:lvl w:ilvl="4" w:tplc="D5662EBA" w:tentative="1">
      <w:start w:val="1"/>
      <w:numFmt w:val="bullet"/>
      <w:lvlText w:val="o"/>
      <w:lvlJc w:val="left"/>
      <w:pPr>
        <w:tabs>
          <w:tab w:val="num" w:pos="3600"/>
        </w:tabs>
        <w:ind w:left="3600" w:hanging="360"/>
      </w:pPr>
      <w:rPr>
        <w:rFonts w:ascii="Courier New" w:hAnsi="Courier New" w:cs="Courier New" w:hint="default"/>
      </w:rPr>
    </w:lvl>
    <w:lvl w:ilvl="5" w:tplc="1BD07B78" w:tentative="1">
      <w:start w:val="1"/>
      <w:numFmt w:val="bullet"/>
      <w:lvlText w:val=""/>
      <w:lvlJc w:val="left"/>
      <w:pPr>
        <w:tabs>
          <w:tab w:val="num" w:pos="4320"/>
        </w:tabs>
        <w:ind w:left="4320" w:hanging="360"/>
      </w:pPr>
      <w:rPr>
        <w:rFonts w:ascii="Wingdings" w:hAnsi="Wingdings" w:hint="default"/>
      </w:rPr>
    </w:lvl>
    <w:lvl w:ilvl="6" w:tplc="1DB07252" w:tentative="1">
      <w:start w:val="1"/>
      <w:numFmt w:val="bullet"/>
      <w:lvlText w:val=""/>
      <w:lvlJc w:val="left"/>
      <w:pPr>
        <w:tabs>
          <w:tab w:val="num" w:pos="5040"/>
        </w:tabs>
        <w:ind w:left="5040" w:hanging="360"/>
      </w:pPr>
      <w:rPr>
        <w:rFonts w:ascii="Symbol" w:hAnsi="Symbol" w:hint="default"/>
      </w:rPr>
    </w:lvl>
    <w:lvl w:ilvl="7" w:tplc="24E235AE" w:tentative="1">
      <w:start w:val="1"/>
      <w:numFmt w:val="bullet"/>
      <w:lvlText w:val="o"/>
      <w:lvlJc w:val="left"/>
      <w:pPr>
        <w:tabs>
          <w:tab w:val="num" w:pos="5760"/>
        </w:tabs>
        <w:ind w:left="5760" w:hanging="360"/>
      </w:pPr>
      <w:rPr>
        <w:rFonts w:ascii="Courier New" w:hAnsi="Courier New" w:cs="Courier New" w:hint="default"/>
      </w:rPr>
    </w:lvl>
    <w:lvl w:ilvl="8" w:tplc="D2BACA72" w:tentative="1">
      <w:start w:val="1"/>
      <w:numFmt w:val="bullet"/>
      <w:lvlText w:val=""/>
      <w:lvlJc w:val="left"/>
      <w:pPr>
        <w:tabs>
          <w:tab w:val="num" w:pos="6480"/>
        </w:tabs>
        <w:ind w:left="6480" w:hanging="360"/>
      </w:pPr>
      <w:rPr>
        <w:rFonts w:ascii="Wingdings" w:hAnsi="Wingdings" w:hint="default"/>
      </w:rPr>
    </w:lvl>
  </w:abstractNum>
  <w:abstractNum w:abstractNumId="33">
    <w:nsid w:val="38F43280"/>
    <w:multiLevelType w:val="multilevel"/>
    <w:tmpl w:val="12F45A0E"/>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nsid w:val="3995553F"/>
    <w:multiLevelType w:val="hybridMultilevel"/>
    <w:tmpl w:val="468E20B0"/>
    <w:lvl w:ilvl="0" w:tplc="1FF69E38">
      <w:start w:val="1"/>
      <w:numFmt w:val="bullet"/>
      <w:lvlText w:val="-"/>
      <w:lvlJc w:val="left"/>
      <w:pPr>
        <w:ind w:left="720" w:hanging="360"/>
      </w:pPr>
      <w:rPr>
        <w:rFonts w:ascii="Arial" w:eastAsia="Times New Roman" w:hAnsi="Aria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9BE5D89"/>
    <w:multiLevelType w:val="hybridMultilevel"/>
    <w:tmpl w:val="3D52E72E"/>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3C195B5C"/>
    <w:multiLevelType w:val="multilevel"/>
    <w:tmpl w:val="381023EE"/>
    <w:lvl w:ilvl="0">
      <w:start w:val="1"/>
      <w:numFmt w:val="decimal"/>
      <w:lvlText w:val="%1."/>
      <w:lvlJc w:val="left"/>
      <w:pPr>
        <w:ind w:left="720" w:hanging="360"/>
      </w:pPr>
      <w:rPr>
        <w:rFonts w:hint="default"/>
      </w:rPr>
    </w:lvl>
    <w:lvl w:ilvl="1">
      <w:start w:val="10"/>
      <w:numFmt w:val="bullet"/>
      <w:lvlText w:val="-"/>
      <w:lvlJc w:val="left"/>
      <w:pPr>
        <w:ind w:left="1021" w:hanging="454"/>
      </w:pPr>
      <w:rPr>
        <w:rFonts w:ascii="Tahoma" w:eastAsia="Times New Roman" w:hAnsi="Tahoma" w:cs="Tahoma" w:hint="default"/>
      </w:rPr>
    </w:lvl>
    <w:lvl w:ilvl="2">
      <w:start w:val="1"/>
      <w:numFmt w:val="decimal"/>
      <w:lvlText w:val="%3.%2."/>
      <w:lvlJc w:val="right"/>
      <w:pPr>
        <w:ind w:left="1871" w:hanging="170"/>
      </w:pPr>
      <w:rPr>
        <w:rFonts w:hint="default"/>
      </w:rPr>
    </w:lvl>
    <w:lvl w:ilvl="3">
      <w:start w:val="1"/>
      <w:numFmt w:val="decimal"/>
      <w:lvlText w:val="%4.%2.%3."/>
      <w:lvlJc w:val="left"/>
      <w:pPr>
        <w:ind w:left="2880" w:hanging="1179"/>
      </w:pPr>
      <w:rPr>
        <w:rFonts w:hint="default"/>
      </w:rPr>
    </w:lvl>
    <w:lvl w:ilvl="4">
      <w:start w:val="1"/>
      <w:numFmt w:val="decimal"/>
      <w:lvlText w:val="%2.%3.%4.%5."/>
      <w:lvlJc w:val="left"/>
      <w:pPr>
        <w:ind w:left="3005" w:hanging="1304"/>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3D6473FF"/>
    <w:multiLevelType w:val="hybridMultilevel"/>
    <w:tmpl w:val="87C0662E"/>
    <w:lvl w:ilvl="0" w:tplc="04240005">
      <w:start w:val="1"/>
      <w:numFmt w:val="bullet"/>
      <w:lvlText w:val=""/>
      <w:lvlJc w:val="left"/>
      <w:pPr>
        <w:ind w:left="1068" w:hanging="360"/>
      </w:pPr>
      <w:rPr>
        <w:rFonts w:ascii="Wingdings" w:hAnsi="Wingdings" w:hint="default"/>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39">
    <w:nsid w:val="3DF81EC2"/>
    <w:multiLevelType w:val="hybridMultilevel"/>
    <w:tmpl w:val="5AEEE3D0"/>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3E5034B3"/>
    <w:multiLevelType w:val="hybridMultilevel"/>
    <w:tmpl w:val="06BA6576"/>
    <w:lvl w:ilvl="0" w:tplc="1FF69E38">
      <w:start w:val="1"/>
      <w:numFmt w:val="bullet"/>
      <w:lvlText w:val="-"/>
      <w:lvlJc w:val="left"/>
      <w:pPr>
        <w:ind w:left="720" w:hanging="360"/>
      </w:pPr>
      <w:rPr>
        <w:rFonts w:ascii="Arial" w:eastAsia="Times New Roman" w:hAnsi="Aria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43746FDA"/>
    <w:multiLevelType w:val="hybridMultilevel"/>
    <w:tmpl w:val="84449460"/>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4B8E5E2C"/>
    <w:multiLevelType w:val="hybridMultilevel"/>
    <w:tmpl w:val="EBD8585A"/>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4CA35B1D"/>
    <w:multiLevelType w:val="multilevel"/>
    <w:tmpl w:val="4CE0A0D0"/>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4D795B7C"/>
    <w:multiLevelType w:val="hybridMultilevel"/>
    <w:tmpl w:val="E6585EDE"/>
    <w:lvl w:ilvl="0" w:tplc="B7FCDF0A">
      <w:start w:val="80"/>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6">
    <w:nsid w:val="512F3909"/>
    <w:multiLevelType w:val="hybridMultilevel"/>
    <w:tmpl w:val="8400745A"/>
    <w:lvl w:ilvl="0" w:tplc="244CE0EE">
      <w:start w:val="1"/>
      <w:numFmt w:val="decimal"/>
      <w:lvlText w:val="%1."/>
      <w:lvlJc w:val="left"/>
      <w:pPr>
        <w:tabs>
          <w:tab w:val="num" w:pos="720"/>
        </w:tabs>
        <w:ind w:left="720" w:hanging="360"/>
      </w:pPr>
      <w:rPr>
        <w:rFonts w:hint="default"/>
      </w:rPr>
    </w:lvl>
    <w:lvl w:ilvl="1" w:tplc="1FF69E38">
      <w:start w:val="1"/>
      <w:numFmt w:val="bullet"/>
      <w:lvlText w:val="-"/>
      <w:lvlJc w:val="left"/>
      <w:pPr>
        <w:tabs>
          <w:tab w:val="num" w:pos="1440"/>
        </w:tabs>
        <w:ind w:left="1440" w:hanging="360"/>
      </w:pPr>
      <w:rPr>
        <w:rFonts w:ascii="Arial" w:eastAsia="Times New Roman" w:hAnsi="Arial"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nsid w:val="51E16E6D"/>
    <w:multiLevelType w:val="hybridMultilevel"/>
    <w:tmpl w:val="2DF80838"/>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55C11CD0"/>
    <w:multiLevelType w:val="hybridMultilevel"/>
    <w:tmpl w:val="4E78A8C0"/>
    <w:lvl w:ilvl="0" w:tplc="5072892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56095349"/>
    <w:multiLevelType w:val="hybridMultilevel"/>
    <w:tmpl w:val="CF9E7E80"/>
    <w:lvl w:ilvl="0" w:tplc="1FF69E38">
      <w:start w:val="1"/>
      <w:numFmt w:val="bullet"/>
      <w:lvlText w:val="-"/>
      <w:lvlJc w:val="left"/>
      <w:pPr>
        <w:ind w:left="360" w:hanging="360"/>
      </w:pPr>
      <w:rPr>
        <w:rFonts w:ascii="Arial" w:eastAsia="Times New Roman" w:hAnsi="Aria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nsid w:val="56DF672F"/>
    <w:multiLevelType w:val="multilevel"/>
    <w:tmpl w:val="834C9AA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1">
    <w:nsid w:val="57BB6DF4"/>
    <w:multiLevelType w:val="hybridMultilevel"/>
    <w:tmpl w:val="F91EA04E"/>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58FC157D"/>
    <w:multiLevelType w:val="hybridMultilevel"/>
    <w:tmpl w:val="A1D856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nsid w:val="59085E6A"/>
    <w:multiLevelType w:val="hybridMultilevel"/>
    <w:tmpl w:val="9294E40C"/>
    <w:lvl w:ilvl="0" w:tplc="1FF69E38">
      <w:start w:val="1"/>
      <w:numFmt w:val="bullet"/>
      <w:lvlText w:val="-"/>
      <w:lvlJc w:val="left"/>
      <w:pPr>
        <w:ind w:left="720" w:hanging="360"/>
      </w:pPr>
      <w:rPr>
        <w:rFonts w:ascii="Arial" w:eastAsia="Times New Roman" w:hAnsi="Aria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59E572EF"/>
    <w:multiLevelType w:val="hybridMultilevel"/>
    <w:tmpl w:val="FA10D1FE"/>
    <w:lvl w:ilvl="0" w:tplc="7416FB8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5DE141A6"/>
    <w:multiLevelType w:val="hybridMultilevel"/>
    <w:tmpl w:val="A1B0543A"/>
    <w:lvl w:ilvl="0" w:tplc="1FF69E38">
      <w:start w:val="1"/>
      <w:numFmt w:val="bullet"/>
      <w:lvlText w:val="-"/>
      <w:lvlJc w:val="left"/>
      <w:pPr>
        <w:tabs>
          <w:tab w:val="num" w:pos="624"/>
        </w:tabs>
        <w:ind w:left="624" w:hanging="340"/>
      </w:pPr>
      <w:rPr>
        <w:rFonts w:ascii="Arial" w:eastAsia="Times New Roman" w:hAnsi="Arial" w:hint="default"/>
        <w:b/>
      </w:rPr>
    </w:lvl>
    <w:lvl w:ilvl="1" w:tplc="04240005">
      <w:start w:val="1"/>
      <w:numFmt w:val="bullet"/>
      <w:lvlText w:val=""/>
      <w:lvlJc w:val="left"/>
      <w:pPr>
        <w:ind w:left="1440" w:hanging="360"/>
      </w:pPr>
      <w:rPr>
        <w:rFonts w:ascii="Wingdings" w:hAnsi="Wingdings" w:hint="default"/>
        <w:b w:val="0"/>
        <w:bCs w:val="0"/>
        <w:sz w:val="22"/>
        <w:szCs w:val="22"/>
      </w:rPr>
    </w:lvl>
    <w:lvl w:ilvl="2" w:tplc="47C6CC74" w:tentative="1">
      <w:start w:val="1"/>
      <w:numFmt w:val="bullet"/>
      <w:lvlText w:val=""/>
      <w:lvlJc w:val="left"/>
      <w:pPr>
        <w:tabs>
          <w:tab w:val="num" w:pos="2160"/>
        </w:tabs>
        <w:ind w:left="2160" w:hanging="360"/>
      </w:pPr>
      <w:rPr>
        <w:rFonts w:ascii="Wingdings" w:hAnsi="Wingdings" w:hint="default"/>
      </w:rPr>
    </w:lvl>
    <w:lvl w:ilvl="3" w:tplc="0430F740" w:tentative="1">
      <w:start w:val="1"/>
      <w:numFmt w:val="bullet"/>
      <w:lvlText w:val=""/>
      <w:lvlJc w:val="left"/>
      <w:pPr>
        <w:tabs>
          <w:tab w:val="num" w:pos="2880"/>
        </w:tabs>
        <w:ind w:left="2880" w:hanging="360"/>
      </w:pPr>
      <w:rPr>
        <w:rFonts w:ascii="Symbol" w:hAnsi="Symbol" w:hint="default"/>
      </w:rPr>
    </w:lvl>
    <w:lvl w:ilvl="4" w:tplc="D5662EBA" w:tentative="1">
      <w:start w:val="1"/>
      <w:numFmt w:val="bullet"/>
      <w:lvlText w:val="o"/>
      <w:lvlJc w:val="left"/>
      <w:pPr>
        <w:tabs>
          <w:tab w:val="num" w:pos="3600"/>
        </w:tabs>
        <w:ind w:left="3600" w:hanging="360"/>
      </w:pPr>
      <w:rPr>
        <w:rFonts w:ascii="Courier New" w:hAnsi="Courier New" w:cs="Courier New" w:hint="default"/>
      </w:rPr>
    </w:lvl>
    <w:lvl w:ilvl="5" w:tplc="1BD07B78" w:tentative="1">
      <w:start w:val="1"/>
      <w:numFmt w:val="bullet"/>
      <w:lvlText w:val=""/>
      <w:lvlJc w:val="left"/>
      <w:pPr>
        <w:tabs>
          <w:tab w:val="num" w:pos="4320"/>
        </w:tabs>
        <w:ind w:left="4320" w:hanging="360"/>
      </w:pPr>
      <w:rPr>
        <w:rFonts w:ascii="Wingdings" w:hAnsi="Wingdings" w:hint="default"/>
      </w:rPr>
    </w:lvl>
    <w:lvl w:ilvl="6" w:tplc="1DB07252" w:tentative="1">
      <w:start w:val="1"/>
      <w:numFmt w:val="bullet"/>
      <w:lvlText w:val=""/>
      <w:lvlJc w:val="left"/>
      <w:pPr>
        <w:tabs>
          <w:tab w:val="num" w:pos="5040"/>
        </w:tabs>
        <w:ind w:left="5040" w:hanging="360"/>
      </w:pPr>
      <w:rPr>
        <w:rFonts w:ascii="Symbol" w:hAnsi="Symbol" w:hint="default"/>
      </w:rPr>
    </w:lvl>
    <w:lvl w:ilvl="7" w:tplc="24E235AE" w:tentative="1">
      <w:start w:val="1"/>
      <w:numFmt w:val="bullet"/>
      <w:lvlText w:val="o"/>
      <w:lvlJc w:val="left"/>
      <w:pPr>
        <w:tabs>
          <w:tab w:val="num" w:pos="5760"/>
        </w:tabs>
        <w:ind w:left="5760" w:hanging="360"/>
      </w:pPr>
      <w:rPr>
        <w:rFonts w:ascii="Courier New" w:hAnsi="Courier New" w:cs="Courier New" w:hint="default"/>
      </w:rPr>
    </w:lvl>
    <w:lvl w:ilvl="8" w:tplc="D2BACA72" w:tentative="1">
      <w:start w:val="1"/>
      <w:numFmt w:val="bullet"/>
      <w:lvlText w:val=""/>
      <w:lvlJc w:val="left"/>
      <w:pPr>
        <w:tabs>
          <w:tab w:val="num" w:pos="6480"/>
        </w:tabs>
        <w:ind w:left="6480" w:hanging="360"/>
      </w:pPr>
      <w:rPr>
        <w:rFonts w:ascii="Wingdings" w:hAnsi="Wingdings" w:hint="default"/>
      </w:rPr>
    </w:lvl>
  </w:abstractNum>
  <w:abstractNum w:abstractNumId="56">
    <w:nsid w:val="5E3C7598"/>
    <w:multiLevelType w:val="hybridMultilevel"/>
    <w:tmpl w:val="2022202A"/>
    <w:lvl w:ilvl="0" w:tplc="7416FB8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nsid w:val="5EA115A2"/>
    <w:multiLevelType w:val="multilevel"/>
    <w:tmpl w:val="0A3E5546"/>
    <w:styleLink w:val="Slog4"/>
    <w:lvl w:ilvl="0">
      <w:start w:val="1"/>
      <w:numFmt w:val="upperRoman"/>
      <w:lvlText w:val="%1."/>
      <w:lvlJc w:val="right"/>
      <w:pPr>
        <w:ind w:left="720" w:hanging="360"/>
      </w:pPr>
      <w:rPr>
        <w:rFonts w:hint="default"/>
      </w:rPr>
    </w:lvl>
    <w:lvl w:ilvl="1">
      <w:start w:val="1"/>
      <w:numFmt w:val="decimal"/>
      <w:lvlText w:val="%2."/>
      <w:lvlJc w:val="left"/>
      <w:pPr>
        <w:ind w:left="1021" w:hanging="454"/>
      </w:pPr>
      <w:rPr>
        <w:rFonts w:hint="default"/>
      </w:rPr>
    </w:lvl>
    <w:lvl w:ilvl="2">
      <w:start w:val="1"/>
      <w:numFmt w:val="decimal"/>
      <w:lvlText w:val="%3.%2."/>
      <w:lvlJc w:val="right"/>
      <w:pPr>
        <w:ind w:left="1871" w:hanging="170"/>
      </w:pPr>
      <w:rPr>
        <w:rFonts w:hint="default"/>
      </w:rPr>
    </w:lvl>
    <w:lvl w:ilvl="3">
      <w:start w:val="1"/>
      <w:numFmt w:val="decimal"/>
      <w:lvlText w:val="%4.%2.%3."/>
      <w:lvlJc w:val="left"/>
      <w:pPr>
        <w:ind w:left="2880" w:hanging="1179"/>
      </w:pPr>
      <w:rPr>
        <w:rFonts w:hint="default"/>
      </w:rPr>
    </w:lvl>
    <w:lvl w:ilvl="4">
      <w:start w:val="1"/>
      <w:numFmt w:val="decimal"/>
      <w:lvlText w:val="%2.%3.%4.%5."/>
      <w:lvlJc w:val="left"/>
      <w:pPr>
        <w:ind w:left="3005" w:hanging="1304"/>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63743187"/>
    <w:multiLevelType w:val="hybridMultilevel"/>
    <w:tmpl w:val="74B00F7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nsid w:val="64C535F4"/>
    <w:multiLevelType w:val="multilevel"/>
    <w:tmpl w:val="16E4AA3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nsid w:val="6A40545E"/>
    <w:multiLevelType w:val="hybridMultilevel"/>
    <w:tmpl w:val="DCFEB5E4"/>
    <w:lvl w:ilvl="0" w:tplc="0424000B">
      <w:start w:val="1"/>
      <w:numFmt w:val="bullet"/>
      <w:lvlText w:val=""/>
      <w:lvlJc w:val="left"/>
      <w:pPr>
        <w:ind w:left="1069"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6D467387"/>
    <w:multiLevelType w:val="hybridMultilevel"/>
    <w:tmpl w:val="BF083EC4"/>
    <w:lvl w:ilvl="0" w:tplc="1FF69E38">
      <w:start w:val="1"/>
      <w:numFmt w:val="bullet"/>
      <w:lvlText w:val="-"/>
      <w:lvlJc w:val="left"/>
      <w:pPr>
        <w:tabs>
          <w:tab w:val="num" w:pos="624"/>
        </w:tabs>
        <w:ind w:left="624" w:hanging="340"/>
      </w:pPr>
      <w:rPr>
        <w:rFonts w:ascii="Arial" w:eastAsia="Times New Roman" w:hAnsi="Arial" w:hint="default"/>
        <w:b/>
      </w:rPr>
    </w:lvl>
    <w:lvl w:ilvl="1" w:tplc="04240005">
      <w:start w:val="1"/>
      <w:numFmt w:val="bullet"/>
      <w:lvlText w:val=""/>
      <w:lvlJc w:val="left"/>
      <w:pPr>
        <w:ind w:left="1440" w:hanging="360"/>
      </w:pPr>
      <w:rPr>
        <w:rFonts w:ascii="Wingdings" w:hAnsi="Wingdings" w:hint="default"/>
        <w:b w:val="0"/>
        <w:bCs w:val="0"/>
        <w:sz w:val="22"/>
        <w:szCs w:val="22"/>
      </w:rPr>
    </w:lvl>
    <w:lvl w:ilvl="2" w:tplc="47C6CC74" w:tentative="1">
      <w:start w:val="1"/>
      <w:numFmt w:val="bullet"/>
      <w:lvlText w:val=""/>
      <w:lvlJc w:val="left"/>
      <w:pPr>
        <w:tabs>
          <w:tab w:val="num" w:pos="2160"/>
        </w:tabs>
        <w:ind w:left="2160" w:hanging="360"/>
      </w:pPr>
      <w:rPr>
        <w:rFonts w:ascii="Wingdings" w:hAnsi="Wingdings" w:hint="default"/>
      </w:rPr>
    </w:lvl>
    <w:lvl w:ilvl="3" w:tplc="0430F740" w:tentative="1">
      <w:start w:val="1"/>
      <w:numFmt w:val="bullet"/>
      <w:lvlText w:val=""/>
      <w:lvlJc w:val="left"/>
      <w:pPr>
        <w:tabs>
          <w:tab w:val="num" w:pos="2880"/>
        </w:tabs>
        <w:ind w:left="2880" w:hanging="360"/>
      </w:pPr>
      <w:rPr>
        <w:rFonts w:ascii="Symbol" w:hAnsi="Symbol" w:hint="default"/>
      </w:rPr>
    </w:lvl>
    <w:lvl w:ilvl="4" w:tplc="D5662EBA" w:tentative="1">
      <w:start w:val="1"/>
      <w:numFmt w:val="bullet"/>
      <w:lvlText w:val="o"/>
      <w:lvlJc w:val="left"/>
      <w:pPr>
        <w:tabs>
          <w:tab w:val="num" w:pos="3600"/>
        </w:tabs>
        <w:ind w:left="3600" w:hanging="360"/>
      </w:pPr>
      <w:rPr>
        <w:rFonts w:ascii="Courier New" w:hAnsi="Courier New" w:cs="Courier New" w:hint="default"/>
      </w:rPr>
    </w:lvl>
    <w:lvl w:ilvl="5" w:tplc="1BD07B78" w:tentative="1">
      <w:start w:val="1"/>
      <w:numFmt w:val="bullet"/>
      <w:lvlText w:val=""/>
      <w:lvlJc w:val="left"/>
      <w:pPr>
        <w:tabs>
          <w:tab w:val="num" w:pos="4320"/>
        </w:tabs>
        <w:ind w:left="4320" w:hanging="360"/>
      </w:pPr>
      <w:rPr>
        <w:rFonts w:ascii="Wingdings" w:hAnsi="Wingdings" w:hint="default"/>
      </w:rPr>
    </w:lvl>
    <w:lvl w:ilvl="6" w:tplc="1DB07252" w:tentative="1">
      <w:start w:val="1"/>
      <w:numFmt w:val="bullet"/>
      <w:lvlText w:val=""/>
      <w:lvlJc w:val="left"/>
      <w:pPr>
        <w:tabs>
          <w:tab w:val="num" w:pos="5040"/>
        </w:tabs>
        <w:ind w:left="5040" w:hanging="360"/>
      </w:pPr>
      <w:rPr>
        <w:rFonts w:ascii="Symbol" w:hAnsi="Symbol" w:hint="default"/>
      </w:rPr>
    </w:lvl>
    <w:lvl w:ilvl="7" w:tplc="24E235AE" w:tentative="1">
      <w:start w:val="1"/>
      <w:numFmt w:val="bullet"/>
      <w:lvlText w:val="o"/>
      <w:lvlJc w:val="left"/>
      <w:pPr>
        <w:tabs>
          <w:tab w:val="num" w:pos="5760"/>
        </w:tabs>
        <w:ind w:left="5760" w:hanging="360"/>
      </w:pPr>
      <w:rPr>
        <w:rFonts w:ascii="Courier New" w:hAnsi="Courier New" w:cs="Courier New" w:hint="default"/>
      </w:rPr>
    </w:lvl>
    <w:lvl w:ilvl="8" w:tplc="D2BACA72" w:tentative="1">
      <w:start w:val="1"/>
      <w:numFmt w:val="bullet"/>
      <w:lvlText w:val=""/>
      <w:lvlJc w:val="left"/>
      <w:pPr>
        <w:tabs>
          <w:tab w:val="num" w:pos="6480"/>
        </w:tabs>
        <w:ind w:left="6480" w:hanging="360"/>
      </w:pPr>
      <w:rPr>
        <w:rFonts w:ascii="Wingdings" w:hAnsi="Wingdings" w:hint="default"/>
      </w:rPr>
    </w:lvl>
  </w:abstractNum>
  <w:abstractNum w:abstractNumId="62">
    <w:nsid w:val="6EA87B49"/>
    <w:multiLevelType w:val="hybridMultilevel"/>
    <w:tmpl w:val="D98A1DB6"/>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nsid w:val="7053667C"/>
    <w:multiLevelType w:val="hybridMultilevel"/>
    <w:tmpl w:val="F8E2A194"/>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nsid w:val="7173208C"/>
    <w:multiLevelType w:val="multilevel"/>
    <w:tmpl w:val="B4A83886"/>
    <w:lvl w:ilvl="0">
      <w:start w:val="1"/>
      <w:numFmt w:val="bullet"/>
      <w:lvlText w:val="-"/>
      <w:lvlJc w:val="left"/>
      <w:pPr>
        <w:ind w:left="720" w:hanging="360"/>
      </w:pPr>
      <w:rPr>
        <w:rFonts w:ascii="Arial" w:eastAsia="Times New Roman" w:hAnsi="Arial" w:hint="default"/>
        <w:b/>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5">
    <w:nsid w:val="74D90C15"/>
    <w:multiLevelType w:val="multilevel"/>
    <w:tmpl w:val="82580B76"/>
    <w:lvl w:ilvl="0">
      <w:start w:val="1"/>
      <w:numFmt w:val="bullet"/>
      <w:lvlText w:val="-"/>
      <w:lvlJc w:val="left"/>
      <w:pPr>
        <w:ind w:left="720" w:hanging="360"/>
      </w:pPr>
      <w:rPr>
        <w:rFonts w:ascii="Arial" w:eastAsia="Times New Roman" w:hAnsi="Arial" w:hint="default"/>
        <w:b/>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6">
    <w:nsid w:val="777527D5"/>
    <w:multiLevelType w:val="hybridMultilevel"/>
    <w:tmpl w:val="C65EBAA8"/>
    <w:lvl w:ilvl="0" w:tplc="B7FCDF0A">
      <w:start w:val="80"/>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nsid w:val="7D2704F3"/>
    <w:multiLevelType w:val="hybridMultilevel"/>
    <w:tmpl w:val="36666120"/>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nsid w:val="7E333B6B"/>
    <w:multiLevelType w:val="hybridMultilevel"/>
    <w:tmpl w:val="78362836"/>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nsid w:val="7F287E40"/>
    <w:multiLevelType w:val="hybridMultilevel"/>
    <w:tmpl w:val="67A0BFEC"/>
    <w:lvl w:ilvl="0" w:tplc="1FF69E38">
      <w:start w:val="1"/>
      <w:numFmt w:val="bullet"/>
      <w:lvlText w:val="-"/>
      <w:lvlJc w:val="left"/>
      <w:pPr>
        <w:ind w:left="360" w:hanging="360"/>
      </w:pPr>
      <w:rPr>
        <w:rFonts w:ascii="Arial" w:eastAsia="Times New Roman" w:hAnsi="Aria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1"/>
  </w:num>
  <w:num w:numId="2">
    <w:abstractNumId w:val="8"/>
  </w:num>
  <w:num w:numId="3">
    <w:abstractNumId w:val="52"/>
  </w:num>
  <w:num w:numId="4">
    <w:abstractNumId w:val="36"/>
  </w:num>
  <w:num w:numId="5">
    <w:abstractNumId w:val="66"/>
  </w:num>
  <w:num w:numId="6">
    <w:abstractNumId w:val="31"/>
  </w:num>
  <w:num w:numId="7">
    <w:abstractNumId w:val="57"/>
  </w:num>
  <w:num w:numId="8">
    <w:abstractNumId w:val="60"/>
  </w:num>
  <w:num w:numId="9">
    <w:abstractNumId w:val="24"/>
  </w:num>
  <w:num w:numId="10">
    <w:abstractNumId w:val="26"/>
  </w:num>
  <w:num w:numId="11">
    <w:abstractNumId w:val="44"/>
  </w:num>
  <w:num w:numId="12">
    <w:abstractNumId w:val="29"/>
  </w:num>
  <w:num w:numId="13">
    <w:abstractNumId w:val="32"/>
  </w:num>
  <w:num w:numId="14">
    <w:abstractNumId w:val="58"/>
  </w:num>
  <w:num w:numId="15">
    <w:abstractNumId w:val="50"/>
  </w:num>
  <w:num w:numId="16">
    <w:abstractNumId w:val="20"/>
  </w:num>
  <w:num w:numId="17">
    <w:abstractNumId w:val="45"/>
  </w:num>
  <w:num w:numId="18">
    <w:abstractNumId w:val="12"/>
  </w:num>
  <w:num w:numId="19">
    <w:abstractNumId w:val="2"/>
  </w:num>
  <w:num w:numId="20">
    <w:abstractNumId w:val="3"/>
  </w:num>
  <w:num w:numId="21">
    <w:abstractNumId w:val="54"/>
  </w:num>
  <w:num w:numId="22">
    <w:abstractNumId w:val="56"/>
  </w:num>
  <w:num w:numId="23">
    <w:abstractNumId w:val="1"/>
  </w:num>
  <w:num w:numId="24">
    <w:abstractNumId w:val="7"/>
  </w:num>
  <w:num w:numId="25">
    <w:abstractNumId w:val="33"/>
  </w:num>
  <w:num w:numId="26">
    <w:abstractNumId w:val="32"/>
  </w:num>
  <w:num w:numId="2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59"/>
  </w:num>
  <w:num w:numId="30">
    <w:abstractNumId w:val="25"/>
  </w:num>
  <w:num w:numId="31">
    <w:abstractNumId w:val="43"/>
  </w:num>
  <w:num w:numId="32">
    <w:abstractNumId w:val="15"/>
  </w:num>
  <w:num w:numId="33">
    <w:abstractNumId w:val="27"/>
  </w:num>
  <w:num w:numId="34">
    <w:abstractNumId w:val="62"/>
  </w:num>
  <w:num w:numId="35">
    <w:abstractNumId w:val="17"/>
  </w:num>
  <w:num w:numId="36">
    <w:abstractNumId w:val="23"/>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18"/>
  </w:num>
  <w:num w:numId="40">
    <w:abstractNumId w:val="5"/>
  </w:num>
  <w:num w:numId="41">
    <w:abstractNumId w:val="4"/>
  </w:num>
  <w:num w:numId="42">
    <w:abstractNumId w:val="35"/>
  </w:num>
  <w:num w:numId="43">
    <w:abstractNumId w:val="0"/>
  </w:num>
  <w:num w:numId="44">
    <w:abstractNumId w:val="48"/>
  </w:num>
  <w:num w:numId="45">
    <w:abstractNumId w:val="14"/>
  </w:num>
  <w:num w:numId="46">
    <w:abstractNumId w:val="55"/>
  </w:num>
  <w:num w:numId="47">
    <w:abstractNumId w:val="30"/>
  </w:num>
  <w:num w:numId="48">
    <w:abstractNumId w:val="28"/>
  </w:num>
  <w:num w:numId="49">
    <w:abstractNumId w:val="49"/>
  </w:num>
  <w:num w:numId="50">
    <w:abstractNumId w:val="40"/>
  </w:num>
  <w:num w:numId="51">
    <w:abstractNumId w:val="69"/>
  </w:num>
  <w:num w:numId="52">
    <w:abstractNumId w:val="42"/>
  </w:num>
  <w:num w:numId="53">
    <w:abstractNumId w:val="34"/>
  </w:num>
  <w:num w:numId="54">
    <w:abstractNumId w:val="53"/>
  </w:num>
  <w:num w:numId="55">
    <w:abstractNumId w:val="47"/>
  </w:num>
  <w:num w:numId="56">
    <w:abstractNumId w:val="67"/>
  </w:num>
  <w:num w:numId="57">
    <w:abstractNumId w:val="16"/>
  </w:num>
  <w:num w:numId="58">
    <w:abstractNumId w:val="13"/>
  </w:num>
  <w:num w:numId="59">
    <w:abstractNumId w:val="22"/>
  </w:num>
  <w:num w:numId="60">
    <w:abstractNumId w:val="9"/>
  </w:num>
  <w:num w:numId="61">
    <w:abstractNumId w:val="64"/>
  </w:num>
  <w:num w:numId="62">
    <w:abstractNumId w:val="68"/>
  </w:num>
  <w:num w:numId="63">
    <w:abstractNumId w:val="21"/>
  </w:num>
  <w:num w:numId="64">
    <w:abstractNumId w:val="51"/>
  </w:num>
  <w:num w:numId="65">
    <w:abstractNumId w:val="41"/>
  </w:num>
  <w:num w:numId="66">
    <w:abstractNumId w:val="10"/>
  </w:num>
  <w:num w:numId="67">
    <w:abstractNumId w:val="6"/>
  </w:num>
  <w:num w:numId="68">
    <w:abstractNumId w:val="63"/>
  </w:num>
  <w:num w:numId="69">
    <w:abstractNumId w:val="65"/>
  </w:num>
  <w:num w:numId="70">
    <w:abstractNumId w:val="46"/>
  </w:num>
  <w:num w:numId="71">
    <w:abstractNumId w:val="61"/>
  </w:num>
  <w:num w:numId="72">
    <w:abstractNumId w:val="39"/>
  </w:num>
  <w:numIdMacAtCleanup w:val="7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roš">
    <w15:presenceInfo w15:providerId="AD" w15:userId="S-1-5-21-70858610-3424106010-3061817424-1132"/>
  </w15:person>
  <w15:person w15:author="Njives Prelog">
    <w15:presenceInfo w15:providerId="AD" w15:userId="S-1-5-21-70858610-3424106010-3061817424-1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D89"/>
    <w:rsid w:val="00002739"/>
    <w:rsid w:val="000032ED"/>
    <w:rsid w:val="00005085"/>
    <w:rsid w:val="000053C3"/>
    <w:rsid w:val="00012177"/>
    <w:rsid w:val="00014079"/>
    <w:rsid w:val="00014EB0"/>
    <w:rsid w:val="00016C3E"/>
    <w:rsid w:val="000176EC"/>
    <w:rsid w:val="0001795C"/>
    <w:rsid w:val="00017F12"/>
    <w:rsid w:val="0002294E"/>
    <w:rsid w:val="00024F89"/>
    <w:rsid w:val="00025947"/>
    <w:rsid w:val="000323CB"/>
    <w:rsid w:val="000330F2"/>
    <w:rsid w:val="00034491"/>
    <w:rsid w:val="00036347"/>
    <w:rsid w:val="00040E7F"/>
    <w:rsid w:val="0004175D"/>
    <w:rsid w:val="000417A3"/>
    <w:rsid w:val="00042D64"/>
    <w:rsid w:val="00043044"/>
    <w:rsid w:val="000432A3"/>
    <w:rsid w:val="00043728"/>
    <w:rsid w:val="0004492B"/>
    <w:rsid w:val="00044B86"/>
    <w:rsid w:val="00045111"/>
    <w:rsid w:val="00045983"/>
    <w:rsid w:val="00050905"/>
    <w:rsid w:val="0005185E"/>
    <w:rsid w:val="000528B5"/>
    <w:rsid w:val="00054302"/>
    <w:rsid w:val="000547FA"/>
    <w:rsid w:val="000552ED"/>
    <w:rsid w:val="0005571D"/>
    <w:rsid w:val="000562A1"/>
    <w:rsid w:val="00056C9A"/>
    <w:rsid w:val="0006038D"/>
    <w:rsid w:val="00062BF2"/>
    <w:rsid w:val="00063BC0"/>
    <w:rsid w:val="00064149"/>
    <w:rsid w:val="0006463D"/>
    <w:rsid w:val="000654FF"/>
    <w:rsid w:val="00065CBF"/>
    <w:rsid w:val="000672F1"/>
    <w:rsid w:val="00071100"/>
    <w:rsid w:val="0007396B"/>
    <w:rsid w:val="00073BEB"/>
    <w:rsid w:val="000741F6"/>
    <w:rsid w:val="000742A2"/>
    <w:rsid w:val="00075EB8"/>
    <w:rsid w:val="00076732"/>
    <w:rsid w:val="0008066D"/>
    <w:rsid w:val="0008475E"/>
    <w:rsid w:val="00084811"/>
    <w:rsid w:val="00087186"/>
    <w:rsid w:val="00090678"/>
    <w:rsid w:val="00091A72"/>
    <w:rsid w:val="000929E3"/>
    <w:rsid w:val="00093E7B"/>
    <w:rsid w:val="000943F6"/>
    <w:rsid w:val="00095782"/>
    <w:rsid w:val="00096D7A"/>
    <w:rsid w:val="0009722A"/>
    <w:rsid w:val="00097BC7"/>
    <w:rsid w:val="000A07DE"/>
    <w:rsid w:val="000A29C0"/>
    <w:rsid w:val="000A3B41"/>
    <w:rsid w:val="000A3C76"/>
    <w:rsid w:val="000A4104"/>
    <w:rsid w:val="000A5302"/>
    <w:rsid w:val="000A5940"/>
    <w:rsid w:val="000A66D5"/>
    <w:rsid w:val="000A6BAC"/>
    <w:rsid w:val="000A78E6"/>
    <w:rsid w:val="000A7954"/>
    <w:rsid w:val="000B227C"/>
    <w:rsid w:val="000B3FF4"/>
    <w:rsid w:val="000B436F"/>
    <w:rsid w:val="000B52EE"/>
    <w:rsid w:val="000C2B64"/>
    <w:rsid w:val="000C3161"/>
    <w:rsid w:val="000C35CF"/>
    <w:rsid w:val="000C3BA3"/>
    <w:rsid w:val="000C3E39"/>
    <w:rsid w:val="000C4A40"/>
    <w:rsid w:val="000C4F1B"/>
    <w:rsid w:val="000C52A5"/>
    <w:rsid w:val="000C5AEF"/>
    <w:rsid w:val="000C5B59"/>
    <w:rsid w:val="000C71CB"/>
    <w:rsid w:val="000C77AC"/>
    <w:rsid w:val="000D00CF"/>
    <w:rsid w:val="000D16ED"/>
    <w:rsid w:val="000D3096"/>
    <w:rsid w:val="000D30CB"/>
    <w:rsid w:val="000D39B6"/>
    <w:rsid w:val="000D4E6E"/>
    <w:rsid w:val="000D56E4"/>
    <w:rsid w:val="000D6158"/>
    <w:rsid w:val="000D70C3"/>
    <w:rsid w:val="000D719B"/>
    <w:rsid w:val="000D7F1B"/>
    <w:rsid w:val="000E0247"/>
    <w:rsid w:val="000E5E90"/>
    <w:rsid w:val="000E6208"/>
    <w:rsid w:val="000F0C35"/>
    <w:rsid w:val="000F1F90"/>
    <w:rsid w:val="000F21F4"/>
    <w:rsid w:val="000F3CEC"/>
    <w:rsid w:val="00101DEA"/>
    <w:rsid w:val="00101E7B"/>
    <w:rsid w:val="0010432C"/>
    <w:rsid w:val="001045DC"/>
    <w:rsid w:val="00105D7C"/>
    <w:rsid w:val="001062B7"/>
    <w:rsid w:val="001106E1"/>
    <w:rsid w:val="00112B19"/>
    <w:rsid w:val="00112E3A"/>
    <w:rsid w:val="00113516"/>
    <w:rsid w:val="00113D54"/>
    <w:rsid w:val="00114FCC"/>
    <w:rsid w:val="001153A8"/>
    <w:rsid w:val="00116160"/>
    <w:rsid w:val="00116BCD"/>
    <w:rsid w:val="00120352"/>
    <w:rsid w:val="00123C5A"/>
    <w:rsid w:val="00124EA9"/>
    <w:rsid w:val="00125073"/>
    <w:rsid w:val="00131902"/>
    <w:rsid w:val="001336E7"/>
    <w:rsid w:val="0013377F"/>
    <w:rsid w:val="00133BC7"/>
    <w:rsid w:val="00134F8F"/>
    <w:rsid w:val="00135311"/>
    <w:rsid w:val="00136DA9"/>
    <w:rsid w:val="00140923"/>
    <w:rsid w:val="00142AF6"/>
    <w:rsid w:val="00142B1C"/>
    <w:rsid w:val="00143325"/>
    <w:rsid w:val="001436B8"/>
    <w:rsid w:val="001443E5"/>
    <w:rsid w:val="001454DE"/>
    <w:rsid w:val="001471AC"/>
    <w:rsid w:val="00150F76"/>
    <w:rsid w:val="00152804"/>
    <w:rsid w:val="00156185"/>
    <w:rsid w:val="0015661B"/>
    <w:rsid w:val="00156AC6"/>
    <w:rsid w:val="00157CA5"/>
    <w:rsid w:val="0016011E"/>
    <w:rsid w:val="0016072B"/>
    <w:rsid w:val="00162999"/>
    <w:rsid w:val="00162DB6"/>
    <w:rsid w:val="00164438"/>
    <w:rsid w:val="0016496A"/>
    <w:rsid w:val="00165F29"/>
    <w:rsid w:val="00165F6A"/>
    <w:rsid w:val="0016672C"/>
    <w:rsid w:val="00167117"/>
    <w:rsid w:val="0016751A"/>
    <w:rsid w:val="00170CC5"/>
    <w:rsid w:val="0017201C"/>
    <w:rsid w:val="001726D7"/>
    <w:rsid w:val="00172DAC"/>
    <w:rsid w:val="001751E3"/>
    <w:rsid w:val="00175A83"/>
    <w:rsid w:val="0017776B"/>
    <w:rsid w:val="001778BE"/>
    <w:rsid w:val="001806EE"/>
    <w:rsid w:val="001811A7"/>
    <w:rsid w:val="00184E2E"/>
    <w:rsid w:val="00186B67"/>
    <w:rsid w:val="00187180"/>
    <w:rsid w:val="001907EE"/>
    <w:rsid w:val="00193AD8"/>
    <w:rsid w:val="00194313"/>
    <w:rsid w:val="001950D3"/>
    <w:rsid w:val="00196322"/>
    <w:rsid w:val="001978C0"/>
    <w:rsid w:val="001A12B0"/>
    <w:rsid w:val="001A3099"/>
    <w:rsid w:val="001A323B"/>
    <w:rsid w:val="001A33CA"/>
    <w:rsid w:val="001A36C1"/>
    <w:rsid w:val="001A37B4"/>
    <w:rsid w:val="001A5043"/>
    <w:rsid w:val="001A64F1"/>
    <w:rsid w:val="001A772E"/>
    <w:rsid w:val="001B008F"/>
    <w:rsid w:val="001B01F0"/>
    <w:rsid w:val="001B040E"/>
    <w:rsid w:val="001B521A"/>
    <w:rsid w:val="001B5E92"/>
    <w:rsid w:val="001B74A3"/>
    <w:rsid w:val="001C26CB"/>
    <w:rsid w:val="001C5C8D"/>
    <w:rsid w:val="001C681E"/>
    <w:rsid w:val="001D09D2"/>
    <w:rsid w:val="001D424F"/>
    <w:rsid w:val="001D4C5C"/>
    <w:rsid w:val="001D687E"/>
    <w:rsid w:val="001E35F7"/>
    <w:rsid w:val="001E59EC"/>
    <w:rsid w:val="001E5EFB"/>
    <w:rsid w:val="001F0E28"/>
    <w:rsid w:val="001F1B65"/>
    <w:rsid w:val="001F1E05"/>
    <w:rsid w:val="001F1E82"/>
    <w:rsid w:val="001F1EEF"/>
    <w:rsid w:val="001F22AB"/>
    <w:rsid w:val="001F2C92"/>
    <w:rsid w:val="001F352F"/>
    <w:rsid w:val="001F3A75"/>
    <w:rsid w:val="001F4E01"/>
    <w:rsid w:val="001F5B28"/>
    <w:rsid w:val="001F7043"/>
    <w:rsid w:val="001F7515"/>
    <w:rsid w:val="0020070F"/>
    <w:rsid w:val="00201363"/>
    <w:rsid w:val="0021131E"/>
    <w:rsid w:val="002114AB"/>
    <w:rsid w:val="00211516"/>
    <w:rsid w:val="00214A21"/>
    <w:rsid w:val="0021547B"/>
    <w:rsid w:val="0021567F"/>
    <w:rsid w:val="002157C6"/>
    <w:rsid w:val="00217455"/>
    <w:rsid w:val="00220D85"/>
    <w:rsid w:val="00222C4C"/>
    <w:rsid w:val="00224230"/>
    <w:rsid w:val="0022425A"/>
    <w:rsid w:val="0022487A"/>
    <w:rsid w:val="00224BC4"/>
    <w:rsid w:val="00225959"/>
    <w:rsid w:val="00226713"/>
    <w:rsid w:val="002271B5"/>
    <w:rsid w:val="00230D71"/>
    <w:rsid w:val="00233EF9"/>
    <w:rsid w:val="00240493"/>
    <w:rsid w:val="002419A6"/>
    <w:rsid w:val="00245B51"/>
    <w:rsid w:val="00251C6E"/>
    <w:rsid w:val="00252CFE"/>
    <w:rsid w:val="00253AF7"/>
    <w:rsid w:val="00253CA5"/>
    <w:rsid w:val="00255B76"/>
    <w:rsid w:val="00263E92"/>
    <w:rsid w:val="00265578"/>
    <w:rsid w:val="002672C0"/>
    <w:rsid w:val="00270610"/>
    <w:rsid w:val="00270D82"/>
    <w:rsid w:val="002731D3"/>
    <w:rsid w:val="00280E1C"/>
    <w:rsid w:val="002819EE"/>
    <w:rsid w:val="002825A5"/>
    <w:rsid w:val="00282899"/>
    <w:rsid w:val="002828E6"/>
    <w:rsid w:val="00283469"/>
    <w:rsid w:val="00284D1F"/>
    <w:rsid w:val="00287679"/>
    <w:rsid w:val="002921AB"/>
    <w:rsid w:val="00294A2A"/>
    <w:rsid w:val="00295E92"/>
    <w:rsid w:val="00296020"/>
    <w:rsid w:val="002A182F"/>
    <w:rsid w:val="002A1D43"/>
    <w:rsid w:val="002A2246"/>
    <w:rsid w:val="002A26A3"/>
    <w:rsid w:val="002A2C34"/>
    <w:rsid w:val="002A312D"/>
    <w:rsid w:val="002A6517"/>
    <w:rsid w:val="002B0450"/>
    <w:rsid w:val="002B189A"/>
    <w:rsid w:val="002B23AA"/>
    <w:rsid w:val="002C08C3"/>
    <w:rsid w:val="002C20B4"/>
    <w:rsid w:val="002C2331"/>
    <w:rsid w:val="002C4497"/>
    <w:rsid w:val="002C5D8B"/>
    <w:rsid w:val="002C6928"/>
    <w:rsid w:val="002D0FE7"/>
    <w:rsid w:val="002D10AF"/>
    <w:rsid w:val="002D1928"/>
    <w:rsid w:val="002D275F"/>
    <w:rsid w:val="002D2CCD"/>
    <w:rsid w:val="002D57F5"/>
    <w:rsid w:val="002D6787"/>
    <w:rsid w:val="002D73D9"/>
    <w:rsid w:val="002E02C1"/>
    <w:rsid w:val="002E182F"/>
    <w:rsid w:val="002E30DD"/>
    <w:rsid w:val="002E320B"/>
    <w:rsid w:val="002E40B1"/>
    <w:rsid w:val="002E595E"/>
    <w:rsid w:val="002E6757"/>
    <w:rsid w:val="002E70BC"/>
    <w:rsid w:val="002E79A1"/>
    <w:rsid w:val="002F6578"/>
    <w:rsid w:val="002F766C"/>
    <w:rsid w:val="00301537"/>
    <w:rsid w:val="00306904"/>
    <w:rsid w:val="00310952"/>
    <w:rsid w:val="00310F96"/>
    <w:rsid w:val="00314C43"/>
    <w:rsid w:val="00315E7E"/>
    <w:rsid w:val="00316062"/>
    <w:rsid w:val="00317247"/>
    <w:rsid w:val="0032011B"/>
    <w:rsid w:val="0032329F"/>
    <w:rsid w:val="0032361D"/>
    <w:rsid w:val="00324462"/>
    <w:rsid w:val="0032575B"/>
    <w:rsid w:val="003273B8"/>
    <w:rsid w:val="00331357"/>
    <w:rsid w:val="00331363"/>
    <w:rsid w:val="003328FB"/>
    <w:rsid w:val="00333F0F"/>
    <w:rsid w:val="00333F2A"/>
    <w:rsid w:val="00335193"/>
    <w:rsid w:val="003355DB"/>
    <w:rsid w:val="00341241"/>
    <w:rsid w:val="00341559"/>
    <w:rsid w:val="00341A84"/>
    <w:rsid w:val="00342CBB"/>
    <w:rsid w:val="00343222"/>
    <w:rsid w:val="0034355A"/>
    <w:rsid w:val="00345133"/>
    <w:rsid w:val="00346597"/>
    <w:rsid w:val="00346B3A"/>
    <w:rsid w:val="00346E10"/>
    <w:rsid w:val="00346FED"/>
    <w:rsid w:val="003508C3"/>
    <w:rsid w:val="00350E17"/>
    <w:rsid w:val="00351F03"/>
    <w:rsid w:val="00354529"/>
    <w:rsid w:val="00354F2D"/>
    <w:rsid w:val="00355B6F"/>
    <w:rsid w:val="00356E04"/>
    <w:rsid w:val="00362358"/>
    <w:rsid w:val="00365C71"/>
    <w:rsid w:val="003660B3"/>
    <w:rsid w:val="003677A1"/>
    <w:rsid w:val="00371094"/>
    <w:rsid w:val="0037487D"/>
    <w:rsid w:val="003753EB"/>
    <w:rsid w:val="0037634E"/>
    <w:rsid w:val="0037648D"/>
    <w:rsid w:val="00377449"/>
    <w:rsid w:val="003829DE"/>
    <w:rsid w:val="00383390"/>
    <w:rsid w:val="00384422"/>
    <w:rsid w:val="00384F3B"/>
    <w:rsid w:val="003863F0"/>
    <w:rsid w:val="0039048A"/>
    <w:rsid w:val="003912EE"/>
    <w:rsid w:val="00392453"/>
    <w:rsid w:val="003925E6"/>
    <w:rsid w:val="003939EA"/>
    <w:rsid w:val="0039569D"/>
    <w:rsid w:val="003967AF"/>
    <w:rsid w:val="00397F4D"/>
    <w:rsid w:val="003A06C0"/>
    <w:rsid w:val="003A33FD"/>
    <w:rsid w:val="003A4DFD"/>
    <w:rsid w:val="003A6313"/>
    <w:rsid w:val="003A7E0D"/>
    <w:rsid w:val="003B0AB1"/>
    <w:rsid w:val="003B174D"/>
    <w:rsid w:val="003B39C3"/>
    <w:rsid w:val="003B4FEB"/>
    <w:rsid w:val="003B6C27"/>
    <w:rsid w:val="003B7DEC"/>
    <w:rsid w:val="003C3CE7"/>
    <w:rsid w:val="003C4206"/>
    <w:rsid w:val="003C4599"/>
    <w:rsid w:val="003C553C"/>
    <w:rsid w:val="003C5EC7"/>
    <w:rsid w:val="003C6A03"/>
    <w:rsid w:val="003C6D77"/>
    <w:rsid w:val="003D09B9"/>
    <w:rsid w:val="003D1006"/>
    <w:rsid w:val="003D18F9"/>
    <w:rsid w:val="003D338C"/>
    <w:rsid w:val="003D6152"/>
    <w:rsid w:val="003D623D"/>
    <w:rsid w:val="003D7303"/>
    <w:rsid w:val="003E1645"/>
    <w:rsid w:val="003E22D2"/>
    <w:rsid w:val="003E2756"/>
    <w:rsid w:val="003E31FD"/>
    <w:rsid w:val="003E5F59"/>
    <w:rsid w:val="003E73CF"/>
    <w:rsid w:val="003E749D"/>
    <w:rsid w:val="003E78F5"/>
    <w:rsid w:val="003E7FE2"/>
    <w:rsid w:val="003F0553"/>
    <w:rsid w:val="003F0D3F"/>
    <w:rsid w:val="003F2266"/>
    <w:rsid w:val="003F37F4"/>
    <w:rsid w:val="003F402C"/>
    <w:rsid w:val="00401615"/>
    <w:rsid w:val="00401C3A"/>
    <w:rsid w:val="00406941"/>
    <w:rsid w:val="004100A9"/>
    <w:rsid w:val="00411477"/>
    <w:rsid w:val="004122E6"/>
    <w:rsid w:val="00412CB8"/>
    <w:rsid w:val="00413866"/>
    <w:rsid w:val="00414350"/>
    <w:rsid w:val="00416923"/>
    <w:rsid w:val="0041733D"/>
    <w:rsid w:val="00421762"/>
    <w:rsid w:val="00422454"/>
    <w:rsid w:val="00422F5F"/>
    <w:rsid w:val="00423BE9"/>
    <w:rsid w:val="00425AAD"/>
    <w:rsid w:val="00425C4B"/>
    <w:rsid w:val="0042677D"/>
    <w:rsid w:val="0043180F"/>
    <w:rsid w:val="004333E2"/>
    <w:rsid w:val="00434082"/>
    <w:rsid w:val="004343E1"/>
    <w:rsid w:val="0043445C"/>
    <w:rsid w:val="00434632"/>
    <w:rsid w:val="0043612D"/>
    <w:rsid w:val="00436447"/>
    <w:rsid w:val="004366B7"/>
    <w:rsid w:val="00437924"/>
    <w:rsid w:val="00440321"/>
    <w:rsid w:val="00440DF3"/>
    <w:rsid w:val="00441E1B"/>
    <w:rsid w:val="00446EBC"/>
    <w:rsid w:val="00447EF2"/>
    <w:rsid w:val="00450BF4"/>
    <w:rsid w:val="00450DFC"/>
    <w:rsid w:val="00452FDF"/>
    <w:rsid w:val="00453224"/>
    <w:rsid w:val="004535F2"/>
    <w:rsid w:val="0045414C"/>
    <w:rsid w:val="00456842"/>
    <w:rsid w:val="00465251"/>
    <w:rsid w:val="00467143"/>
    <w:rsid w:val="00467B95"/>
    <w:rsid w:val="00472B51"/>
    <w:rsid w:val="00473620"/>
    <w:rsid w:val="004743DD"/>
    <w:rsid w:val="00475332"/>
    <w:rsid w:val="0047702E"/>
    <w:rsid w:val="00480072"/>
    <w:rsid w:val="00483E33"/>
    <w:rsid w:val="00483F80"/>
    <w:rsid w:val="00484FCD"/>
    <w:rsid w:val="004863B9"/>
    <w:rsid w:val="0048710F"/>
    <w:rsid w:val="004875DF"/>
    <w:rsid w:val="00491544"/>
    <w:rsid w:val="00491569"/>
    <w:rsid w:val="004917A1"/>
    <w:rsid w:val="004931CF"/>
    <w:rsid w:val="00494345"/>
    <w:rsid w:val="004952BA"/>
    <w:rsid w:val="00495C91"/>
    <w:rsid w:val="00496040"/>
    <w:rsid w:val="00496F6D"/>
    <w:rsid w:val="00497099"/>
    <w:rsid w:val="00497DCD"/>
    <w:rsid w:val="004A0B6F"/>
    <w:rsid w:val="004A0F1B"/>
    <w:rsid w:val="004A4880"/>
    <w:rsid w:val="004A5F07"/>
    <w:rsid w:val="004A6500"/>
    <w:rsid w:val="004A6D70"/>
    <w:rsid w:val="004B1E7F"/>
    <w:rsid w:val="004B200C"/>
    <w:rsid w:val="004B5274"/>
    <w:rsid w:val="004B57A5"/>
    <w:rsid w:val="004C1BC0"/>
    <w:rsid w:val="004C3807"/>
    <w:rsid w:val="004C4397"/>
    <w:rsid w:val="004D0985"/>
    <w:rsid w:val="004D1021"/>
    <w:rsid w:val="004D31FA"/>
    <w:rsid w:val="004D4B3D"/>
    <w:rsid w:val="004D6117"/>
    <w:rsid w:val="004D774C"/>
    <w:rsid w:val="004D7E21"/>
    <w:rsid w:val="004E1D9B"/>
    <w:rsid w:val="004E21A0"/>
    <w:rsid w:val="004E3FEA"/>
    <w:rsid w:val="004E6E8A"/>
    <w:rsid w:val="004F2890"/>
    <w:rsid w:val="004F4F5A"/>
    <w:rsid w:val="00500863"/>
    <w:rsid w:val="00503DC2"/>
    <w:rsid w:val="00505B8A"/>
    <w:rsid w:val="00506775"/>
    <w:rsid w:val="005104BA"/>
    <w:rsid w:val="005107A7"/>
    <w:rsid w:val="005141EE"/>
    <w:rsid w:val="0051477A"/>
    <w:rsid w:val="00515020"/>
    <w:rsid w:val="005205EF"/>
    <w:rsid w:val="00520C9F"/>
    <w:rsid w:val="005213D2"/>
    <w:rsid w:val="00522AEF"/>
    <w:rsid w:val="005236EF"/>
    <w:rsid w:val="00530E50"/>
    <w:rsid w:val="00530F18"/>
    <w:rsid w:val="00531240"/>
    <w:rsid w:val="005314C9"/>
    <w:rsid w:val="005319DE"/>
    <w:rsid w:val="00532248"/>
    <w:rsid w:val="005338ED"/>
    <w:rsid w:val="00533B0C"/>
    <w:rsid w:val="00533E02"/>
    <w:rsid w:val="00534036"/>
    <w:rsid w:val="00536012"/>
    <w:rsid w:val="00537E03"/>
    <w:rsid w:val="00540DD5"/>
    <w:rsid w:val="00542A70"/>
    <w:rsid w:val="00552357"/>
    <w:rsid w:val="00552DDF"/>
    <w:rsid w:val="00554F81"/>
    <w:rsid w:val="005566E2"/>
    <w:rsid w:val="00560D63"/>
    <w:rsid w:val="005621AB"/>
    <w:rsid w:val="0056298C"/>
    <w:rsid w:val="00562F07"/>
    <w:rsid w:val="00562F7F"/>
    <w:rsid w:val="0056460A"/>
    <w:rsid w:val="0056580F"/>
    <w:rsid w:val="005663C9"/>
    <w:rsid w:val="0056661F"/>
    <w:rsid w:val="00570CE8"/>
    <w:rsid w:val="00571654"/>
    <w:rsid w:val="00574FB1"/>
    <w:rsid w:val="005803D5"/>
    <w:rsid w:val="00580669"/>
    <w:rsid w:val="00581A37"/>
    <w:rsid w:val="00582AF5"/>
    <w:rsid w:val="005839EB"/>
    <w:rsid w:val="0058605E"/>
    <w:rsid w:val="00586B43"/>
    <w:rsid w:val="00586DB5"/>
    <w:rsid w:val="00590BCA"/>
    <w:rsid w:val="00591160"/>
    <w:rsid w:val="00591FED"/>
    <w:rsid w:val="0059318C"/>
    <w:rsid w:val="0059450A"/>
    <w:rsid w:val="00594F0C"/>
    <w:rsid w:val="005951FD"/>
    <w:rsid w:val="0059541F"/>
    <w:rsid w:val="00595661"/>
    <w:rsid w:val="00596467"/>
    <w:rsid w:val="0059754C"/>
    <w:rsid w:val="00597910"/>
    <w:rsid w:val="005A1972"/>
    <w:rsid w:val="005A21C3"/>
    <w:rsid w:val="005A2DBD"/>
    <w:rsid w:val="005A3C9D"/>
    <w:rsid w:val="005A4C36"/>
    <w:rsid w:val="005A57F3"/>
    <w:rsid w:val="005A7219"/>
    <w:rsid w:val="005A7A0E"/>
    <w:rsid w:val="005B5AE3"/>
    <w:rsid w:val="005B5B23"/>
    <w:rsid w:val="005B6338"/>
    <w:rsid w:val="005B6A74"/>
    <w:rsid w:val="005B6BD0"/>
    <w:rsid w:val="005C0EF3"/>
    <w:rsid w:val="005C200F"/>
    <w:rsid w:val="005C4DF6"/>
    <w:rsid w:val="005C6029"/>
    <w:rsid w:val="005C683F"/>
    <w:rsid w:val="005D0722"/>
    <w:rsid w:val="005D082C"/>
    <w:rsid w:val="005D0DA5"/>
    <w:rsid w:val="005D2B82"/>
    <w:rsid w:val="005D42DE"/>
    <w:rsid w:val="005D4897"/>
    <w:rsid w:val="005D69CE"/>
    <w:rsid w:val="005D7144"/>
    <w:rsid w:val="005E0716"/>
    <w:rsid w:val="005E1F0A"/>
    <w:rsid w:val="005E28B3"/>
    <w:rsid w:val="005E324B"/>
    <w:rsid w:val="005E3819"/>
    <w:rsid w:val="005E40C8"/>
    <w:rsid w:val="005E658F"/>
    <w:rsid w:val="005F2785"/>
    <w:rsid w:val="005F4724"/>
    <w:rsid w:val="005F4D8F"/>
    <w:rsid w:val="005F6751"/>
    <w:rsid w:val="005F7AA3"/>
    <w:rsid w:val="006006ED"/>
    <w:rsid w:val="00605EC3"/>
    <w:rsid w:val="00610D05"/>
    <w:rsid w:val="00611591"/>
    <w:rsid w:val="00612493"/>
    <w:rsid w:val="00613563"/>
    <w:rsid w:val="00613D3D"/>
    <w:rsid w:val="00616EC2"/>
    <w:rsid w:val="00617E2A"/>
    <w:rsid w:val="00622CD7"/>
    <w:rsid w:val="0062696D"/>
    <w:rsid w:val="006305FB"/>
    <w:rsid w:val="00631553"/>
    <w:rsid w:val="00632AF7"/>
    <w:rsid w:val="006341AA"/>
    <w:rsid w:val="006345ED"/>
    <w:rsid w:val="00634A5B"/>
    <w:rsid w:val="00634AAF"/>
    <w:rsid w:val="006375B7"/>
    <w:rsid w:val="0064117A"/>
    <w:rsid w:val="0064118C"/>
    <w:rsid w:val="00641B3E"/>
    <w:rsid w:val="00642699"/>
    <w:rsid w:val="00643C45"/>
    <w:rsid w:val="00644093"/>
    <w:rsid w:val="006445AB"/>
    <w:rsid w:val="006462FB"/>
    <w:rsid w:val="00650BB9"/>
    <w:rsid w:val="00651041"/>
    <w:rsid w:val="00653847"/>
    <w:rsid w:val="00654D9A"/>
    <w:rsid w:val="00655D68"/>
    <w:rsid w:val="006568DE"/>
    <w:rsid w:val="00656C81"/>
    <w:rsid w:val="0066374E"/>
    <w:rsid w:val="00663E89"/>
    <w:rsid w:val="00664088"/>
    <w:rsid w:val="00665820"/>
    <w:rsid w:val="0066678F"/>
    <w:rsid w:val="00666F1A"/>
    <w:rsid w:val="00667AA7"/>
    <w:rsid w:val="006700CF"/>
    <w:rsid w:val="00670B79"/>
    <w:rsid w:val="00670E67"/>
    <w:rsid w:val="00671216"/>
    <w:rsid w:val="0067181F"/>
    <w:rsid w:val="006724E6"/>
    <w:rsid w:val="00672CA9"/>
    <w:rsid w:val="00674E27"/>
    <w:rsid w:val="006750B1"/>
    <w:rsid w:val="00675767"/>
    <w:rsid w:val="00675F36"/>
    <w:rsid w:val="00677039"/>
    <w:rsid w:val="00677859"/>
    <w:rsid w:val="00682CB5"/>
    <w:rsid w:val="006856BE"/>
    <w:rsid w:val="00685EDC"/>
    <w:rsid w:val="00686CE0"/>
    <w:rsid w:val="00686E09"/>
    <w:rsid w:val="00692023"/>
    <w:rsid w:val="00694A28"/>
    <w:rsid w:val="00694A99"/>
    <w:rsid w:val="00695D64"/>
    <w:rsid w:val="0069605D"/>
    <w:rsid w:val="00696907"/>
    <w:rsid w:val="00696BE5"/>
    <w:rsid w:val="006A01F4"/>
    <w:rsid w:val="006A7445"/>
    <w:rsid w:val="006B1172"/>
    <w:rsid w:val="006B776F"/>
    <w:rsid w:val="006C1A61"/>
    <w:rsid w:val="006C1DF5"/>
    <w:rsid w:val="006C6419"/>
    <w:rsid w:val="006C733E"/>
    <w:rsid w:val="006D0BE2"/>
    <w:rsid w:val="006D1B0C"/>
    <w:rsid w:val="006D1E07"/>
    <w:rsid w:val="006D3081"/>
    <w:rsid w:val="006D47C5"/>
    <w:rsid w:val="006E108B"/>
    <w:rsid w:val="006E3CAB"/>
    <w:rsid w:val="006E78F4"/>
    <w:rsid w:val="006F1A8C"/>
    <w:rsid w:val="006F328D"/>
    <w:rsid w:val="006F4F4A"/>
    <w:rsid w:val="006F6688"/>
    <w:rsid w:val="00700E74"/>
    <w:rsid w:val="007012A8"/>
    <w:rsid w:val="0070181C"/>
    <w:rsid w:val="00702D1D"/>
    <w:rsid w:val="00702F39"/>
    <w:rsid w:val="00704D5C"/>
    <w:rsid w:val="00705A41"/>
    <w:rsid w:val="00710789"/>
    <w:rsid w:val="00712F1D"/>
    <w:rsid w:val="0071474F"/>
    <w:rsid w:val="00714954"/>
    <w:rsid w:val="0071587F"/>
    <w:rsid w:val="0071604A"/>
    <w:rsid w:val="00720798"/>
    <w:rsid w:val="0072202E"/>
    <w:rsid w:val="00723250"/>
    <w:rsid w:val="0072366B"/>
    <w:rsid w:val="007313DA"/>
    <w:rsid w:val="00732FB2"/>
    <w:rsid w:val="00735C9D"/>
    <w:rsid w:val="00737468"/>
    <w:rsid w:val="00740036"/>
    <w:rsid w:val="00740453"/>
    <w:rsid w:val="007406FF"/>
    <w:rsid w:val="00741C1D"/>
    <w:rsid w:val="0074282C"/>
    <w:rsid w:val="00743F5B"/>
    <w:rsid w:val="00744625"/>
    <w:rsid w:val="007456A4"/>
    <w:rsid w:val="00746683"/>
    <w:rsid w:val="00750050"/>
    <w:rsid w:val="007503E0"/>
    <w:rsid w:val="00751504"/>
    <w:rsid w:val="00753CA5"/>
    <w:rsid w:val="00755EC0"/>
    <w:rsid w:val="00757D66"/>
    <w:rsid w:val="00757D9D"/>
    <w:rsid w:val="00760DFD"/>
    <w:rsid w:val="00761BF9"/>
    <w:rsid w:val="00761C1F"/>
    <w:rsid w:val="00761DA1"/>
    <w:rsid w:val="00761EE3"/>
    <w:rsid w:val="00764417"/>
    <w:rsid w:val="00764EDF"/>
    <w:rsid w:val="0076588D"/>
    <w:rsid w:val="00765A4D"/>
    <w:rsid w:val="00765E9E"/>
    <w:rsid w:val="00767569"/>
    <w:rsid w:val="0077034D"/>
    <w:rsid w:val="00770E1A"/>
    <w:rsid w:val="00772B7C"/>
    <w:rsid w:val="00775754"/>
    <w:rsid w:val="00777E38"/>
    <w:rsid w:val="007809FD"/>
    <w:rsid w:val="00781033"/>
    <w:rsid w:val="00782387"/>
    <w:rsid w:val="00783FFE"/>
    <w:rsid w:val="00784625"/>
    <w:rsid w:val="007863A1"/>
    <w:rsid w:val="00787867"/>
    <w:rsid w:val="00787DFE"/>
    <w:rsid w:val="00792B25"/>
    <w:rsid w:val="00792D46"/>
    <w:rsid w:val="00792E97"/>
    <w:rsid w:val="00794948"/>
    <w:rsid w:val="00795E3F"/>
    <w:rsid w:val="007A0238"/>
    <w:rsid w:val="007A03A9"/>
    <w:rsid w:val="007A0BE3"/>
    <w:rsid w:val="007A2829"/>
    <w:rsid w:val="007A3025"/>
    <w:rsid w:val="007A72B0"/>
    <w:rsid w:val="007A79D6"/>
    <w:rsid w:val="007A7BC3"/>
    <w:rsid w:val="007A7BC9"/>
    <w:rsid w:val="007A7D0C"/>
    <w:rsid w:val="007B1132"/>
    <w:rsid w:val="007B15BB"/>
    <w:rsid w:val="007B28B4"/>
    <w:rsid w:val="007B300A"/>
    <w:rsid w:val="007B4373"/>
    <w:rsid w:val="007B57BE"/>
    <w:rsid w:val="007B7F63"/>
    <w:rsid w:val="007C0B02"/>
    <w:rsid w:val="007C0DE3"/>
    <w:rsid w:val="007C2D6F"/>
    <w:rsid w:val="007C5FFB"/>
    <w:rsid w:val="007C6758"/>
    <w:rsid w:val="007C78E1"/>
    <w:rsid w:val="007C7F96"/>
    <w:rsid w:val="007D07A5"/>
    <w:rsid w:val="007D1BFF"/>
    <w:rsid w:val="007D60B2"/>
    <w:rsid w:val="007D6402"/>
    <w:rsid w:val="007D72D4"/>
    <w:rsid w:val="007D7360"/>
    <w:rsid w:val="007E02FD"/>
    <w:rsid w:val="007E0BD4"/>
    <w:rsid w:val="007E0E50"/>
    <w:rsid w:val="007E181D"/>
    <w:rsid w:val="007E2088"/>
    <w:rsid w:val="007E30E7"/>
    <w:rsid w:val="007E33B8"/>
    <w:rsid w:val="007E4329"/>
    <w:rsid w:val="007E53C3"/>
    <w:rsid w:val="007E5681"/>
    <w:rsid w:val="007E6C1A"/>
    <w:rsid w:val="007F5E61"/>
    <w:rsid w:val="007F65A7"/>
    <w:rsid w:val="00800A5E"/>
    <w:rsid w:val="00801192"/>
    <w:rsid w:val="008014B6"/>
    <w:rsid w:val="00801BB3"/>
    <w:rsid w:val="00801E30"/>
    <w:rsid w:val="00804D26"/>
    <w:rsid w:val="0080547C"/>
    <w:rsid w:val="008060EB"/>
    <w:rsid w:val="00812502"/>
    <w:rsid w:val="00813332"/>
    <w:rsid w:val="00814017"/>
    <w:rsid w:val="00815041"/>
    <w:rsid w:val="008161A0"/>
    <w:rsid w:val="00817034"/>
    <w:rsid w:val="00817C92"/>
    <w:rsid w:val="00821645"/>
    <w:rsid w:val="0082216F"/>
    <w:rsid w:val="00822F79"/>
    <w:rsid w:val="00823685"/>
    <w:rsid w:val="00823EED"/>
    <w:rsid w:val="00825C85"/>
    <w:rsid w:val="00826402"/>
    <w:rsid w:val="00827301"/>
    <w:rsid w:val="00827E14"/>
    <w:rsid w:val="00831933"/>
    <w:rsid w:val="00833069"/>
    <w:rsid w:val="0083473A"/>
    <w:rsid w:val="00834874"/>
    <w:rsid w:val="008348A8"/>
    <w:rsid w:val="008370C3"/>
    <w:rsid w:val="00840BE7"/>
    <w:rsid w:val="008416F3"/>
    <w:rsid w:val="008421B1"/>
    <w:rsid w:val="0084321B"/>
    <w:rsid w:val="0084416E"/>
    <w:rsid w:val="00844DCC"/>
    <w:rsid w:val="00852051"/>
    <w:rsid w:val="00852800"/>
    <w:rsid w:val="0085375B"/>
    <w:rsid w:val="00853BA7"/>
    <w:rsid w:val="00854DF4"/>
    <w:rsid w:val="00856E54"/>
    <w:rsid w:val="008578BB"/>
    <w:rsid w:val="008579D9"/>
    <w:rsid w:val="00860A4D"/>
    <w:rsid w:val="00863D3F"/>
    <w:rsid w:val="00864938"/>
    <w:rsid w:val="00866746"/>
    <w:rsid w:val="00874147"/>
    <w:rsid w:val="00874A66"/>
    <w:rsid w:val="00875BD6"/>
    <w:rsid w:val="00875C18"/>
    <w:rsid w:val="008764CD"/>
    <w:rsid w:val="008770A4"/>
    <w:rsid w:val="008771F6"/>
    <w:rsid w:val="008777AD"/>
    <w:rsid w:val="00881C16"/>
    <w:rsid w:val="00883350"/>
    <w:rsid w:val="00884884"/>
    <w:rsid w:val="0088676A"/>
    <w:rsid w:val="008918E0"/>
    <w:rsid w:val="0089249A"/>
    <w:rsid w:val="00892A74"/>
    <w:rsid w:val="0089726D"/>
    <w:rsid w:val="00897C54"/>
    <w:rsid w:val="008A3BC0"/>
    <w:rsid w:val="008A4A75"/>
    <w:rsid w:val="008A51C6"/>
    <w:rsid w:val="008A61C1"/>
    <w:rsid w:val="008B1211"/>
    <w:rsid w:val="008B1A3A"/>
    <w:rsid w:val="008B22D9"/>
    <w:rsid w:val="008B51BD"/>
    <w:rsid w:val="008B610E"/>
    <w:rsid w:val="008B6B04"/>
    <w:rsid w:val="008B7C1A"/>
    <w:rsid w:val="008C0125"/>
    <w:rsid w:val="008C2248"/>
    <w:rsid w:val="008D2D7B"/>
    <w:rsid w:val="008D40AF"/>
    <w:rsid w:val="008D6FC5"/>
    <w:rsid w:val="008D76BD"/>
    <w:rsid w:val="008E0162"/>
    <w:rsid w:val="008E1C05"/>
    <w:rsid w:val="008E2862"/>
    <w:rsid w:val="008E2AD9"/>
    <w:rsid w:val="008E390E"/>
    <w:rsid w:val="008E3B3C"/>
    <w:rsid w:val="008E3C6F"/>
    <w:rsid w:val="008E5C81"/>
    <w:rsid w:val="008E7E13"/>
    <w:rsid w:val="008F0191"/>
    <w:rsid w:val="008F26AD"/>
    <w:rsid w:val="008F3D49"/>
    <w:rsid w:val="008F4194"/>
    <w:rsid w:val="008F4E7E"/>
    <w:rsid w:val="00905ECD"/>
    <w:rsid w:val="00906BB0"/>
    <w:rsid w:val="009070BA"/>
    <w:rsid w:val="00910BD3"/>
    <w:rsid w:val="00910C0F"/>
    <w:rsid w:val="00911006"/>
    <w:rsid w:val="009110F9"/>
    <w:rsid w:val="00911EAB"/>
    <w:rsid w:val="0091252E"/>
    <w:rsid w:val="00913E72"/>
    <w:rsid w:val="0091421F"/>
    <w:rsid w:val="00914753"/>
    <w:rsid w:val="009171E1"/>
    <w:rsid w:val="00917212"/>
    <w:rsid w:val="00920A5A"/>
    <w:rsid w:val="00920F1A"/>
    <w:rsid w:val="0092166F"/>
    <w:rsid w:val="009219D3"/>
    <w:rsid w:val="009231C5"/>
    <w:rsid w:val="00924EC3"/>
    <w:rsid w:val="00925DAA"/>
    <w:rsid w:val="0092656D"/>
    <w:rsid w:val="00926577"/>
    <w:rsid w:val="00926623"/>
    <w:rsid w:val="00930B7C"/>
    <w:rsid w:val="00930CC9"/>
    <w:rsid w:val="00931210"/>
    <w:rsid w:val="009333A3"/>
    <w:rsid w:val="00935F41"/>
    <w:rsid w:val="009368A2"/>
    <w:rsid w:val="00936CC3"/>
    <w:rsid w:val="00936D5C"/>
    <w:rsid w:val="00937979"/>
    <w:rsid w:val="00937DD5"/>
    <w:rsid w:val="009414BC"/>
    <w:rsid w:val="0094194C"/>
    <w:rsid w:val="009433F5"/>
    <w:rsid w:val="00943828"/>
    <w:rsid w:val="009449DB"/>
    <w:rsid w:val="00951489"/>
    <w:rsid w:val="009514AD"/>
    <w:rsid w:val="0095435E"/>
    <w:rsid w:val="00957221"/>
    <w:rsid w:val="00957839"/>
    <w:rsid w:val="00960688"/>
    <w:rsid w:val="009610F6"/>
    <w:rsid w:val="009613F4"/>
    <w:rsid w:val="00961766"/>
    <w:rsid w:val="009668C6"/>
    <w:rsid w:val="00966A48"/>
    <w:rsid w:val="00966EBE"/>
    <w:rsid w:val="009670BB"/>
    <w:rsid w:val="00971684"/>
    <w:rsid w:val="00972511"/>
    <w:rsid w:val="009725B6"/>
    <w:rsid w:val="00972678"/>
    <w:rsid w:val="00976CAC"/>
    <w:rsid w:val="0098593F"/>
    <w:rsid w:val="00986EB9"/>
    <w:rsid w:val="0098702B"/>
    <w:rsid w:val="009879E8"/>
    <w:rsid w:val="00994361"/>
    <w:rsid w:val="0099744F"/>
    <w:rsid w:val="009A2508"/>
    <w:rsid w:val="009A2D34"/>
    <w:rsid w:val="009A3607"/>
    <w:rsid w:val="009A3785"/>
    <w:rsid w:val="009A3D59"/>
    <w:rsid w:val="009A5B7B"/>
    <w:rsid w:val="009A5BB8"/>
    <w:rsid w:val="009A5F9A"/>
    <w:rsid w:val="009A5FB8"/>
    <w:rsid w:val="009A651F"/>
    <w:rsid w:val="009A6EE3"/>
    <w:rsid w:val="009A7564"/>
    <w:rsid w:val="009B0D83"/>
    <w:rsid w:val="009B120E"/>
    <w:rsid w:val="009B1424"/>
    <w:rsid w:val="009B1F30"/>
    <w:rsid w:val="009B5431"/>
    <w:rsid w:val="009B677F"/>
    <w:rsid w:val="009B7AFF"/>
    <w:rsid w:val="009C1096"/>
    <w:rsid w:val="009C3AE7"/>
    <w:rsid w:val="009C4529"/>
    <w:rsid w:val="009C485E"/>
    <w:rsid w:val="009C4D27"/>
    <w:rsid w:val="009C57F4"/>
    <w:rsid w:val="009D0EE6"/>
    <w:rsid w:val="009D1A75"/>
    <w:rsid w:val="009D353A"/>
    <w:rsid w:val="009D4435"/>
    <w:rsid w:val="009D6AEB"/>
    <w:rsid w:val="009D6BF8"/>
    <w:rsid w:val="009D6CB3"/>
    <w:rsid w:val="009E0EE2"/>
    <w:rsid w:val="009E3CA7"/>
    <w:rsid w:val="009E5537"/>
    <w:rsid w:val="009F40B6"/>
    <w:rsid w:val="009F5552"/>
    <w:rsid w:val="009F5C5E"/>
    <w:rsid w:val="009F68BE"/>
    <w:rsid w:val="009F7A4A"/>
    <w:rsid w:val="009F7FA4"/>
    <w:rsid w:val="00A00410"/>
    <w:rsid w:val="00A00776"/>
    <w:rsid w:val="00A01212"/>
    <w:rsid w:val="00A02477"/>
    <w:rsid w:val="00A02CB8"/>
    <w:rsid w:val="00A05C7B"/>
    <w:rsid w:val="00A1469F"/>
    <w:rsid w:val="00A172C9"/>
    <w:rsid w:val="00A17560"/>
    <w:rsid w:val="00A20485"/>
    <w:rsid w:val="00A211E2"/>
    <w:rsid w:val="00A21CF4"/>
    <w:rsid w:val="00A2249A"/>
    <w:rsid w:val="00A22EE1"/>
    <w:rsid w:val="00A235C8"/>
    <w:rsid w:val="00A23EA2"/>
    <w:rsid w:val="00A24266"/>
    <w:rsid w:val="00A265A6"/>
    <w:rsid w:val="00A26AF6"/>
    <w:rsid w:val="00A27EC2"/>
    <w:rsid w:val="00A30209"/>
    <w:rsid w:val="00A30CE6"/>
    <w:rsid w:val="00A31DF1"/>
    <w:rsid w:val="00A334E7"/>
    <w:rsid w:val="00A339CE"/>
    <w:rsid w:val="00A3559A"/>
    <w:rsid w:val="00A35785"/>
    <w:rsid w:val="00A453AC"/>
    <w:rsid w:val="00A477B7"/>
    <w:rsid w:val="00A50290"/>
    <w:rsid w:val="00A507F4"/>
    <w:rsid w:val="00A5508B"/>
    <w:rsid w:val="00A5566A"/>
    <w:rsid w:val="00A56EE6"/>
    <w:rsid w:val="00A65D3F"/>
    <w:rsid w:val="00A65D98"/>
    <w:rsid w:val="00A72A97"/>
    <w:rsid w:val="00A763F8"/>
    <w:rsid w:val="00A77629"/>
    <w:rsid w:val="00A779DA"/>
    <w:rsid w:val="00A80AAB"/>
    <w:rsid w:val="00A81003"/>
    <w:rsid w:val="00A82CDC"/>
    <w:rsid w:val="00A834F5"/>
    <w:rsid w:val="00A845E5"/>
    <w:rsid w:val="00A86F25"/>
    <w:rsid w:val="00A87017"/>
    <w:rsid w:val="00A872E5"/>
    <w:rsid w:val="00A93621"/>
    <w:rsid w:val="00A94C56"/>
    <w:rsid w:val="00A94EF2"/>
    <w:rsid w:val="00A953B5"/>
    <w:rsid w:val="00A96D11"/>
    <w:rsid w:val="00AA15D1"/>
    <w:rsid w:val="00AA38BF"/>
    <w:rsid w:val="00AA41D1"/>
    <w:rsid w:val="00AA67D8"/>
    <w:rsid w:val="00AA69B7"/>
    <w:rsid w:val="00AA7522"/>
    <w:rsid w:val="00AB058E"/>
    <w:rsid w:val="00AB18CB"/>
    <w:rsid w:val="00AB4367"/>
    <w:rsid w:val="00AB79B6"/>
    <w:rsid w:val="00AC0B74"/>
    <w:rsid w:val="00AC1D50"/>
    <w:rsid w:val="00AC2DEC"/>
    <w:rsid w:val="00AC4D3B"/>
    <w:rsid w:val="00AC707E"/>
    <w:rsid w:val="00AD1815"/>
    <w:rsid w:val="00AD3662"/>
    <w:rsid w:val="00AD4236"/>
    <w:rsid w:val="00AD4477"/>
    <w:rsid w:val="00AD6FA2"/>
    <w:rsid w:val="00AE0BF9"/>
    <w:rsid w:val="00AE16BE"/>
    <w:rsid w:val="00AE3380"/>
    <w:rsid w:val="00AF08DF"/>
    <w:rsid w:val="00AF4D0D"/>
    <w:rsid w:val="00AF4EB4"/>
    <w:rsid w:val="00B012EE"/>
    <w:rsid w:val="00B028E9"/>
    <w:rsid w:val="00B02C3C"/>
    <w:rsid w:val="00B044C0"/>
    <w:rsid w:val="00B05DE0"/>
    <w:rsid w:val="00B07298"/>
    <w:rsid w:val="00B07C93"/>
    <w:rsid w:val="00B10267"/>
    <w:rsid w:val="00B11D2C"/>
    <w:rsid w:val="00B122DF"/>
    <w:rsid w:val="00B1278B"/>
    <w:rsid w:val="00B12B09"/>
    <w:rsid w:val="00B13E45"/>
    <w:rsid w:val="00B14CCA"/>
    <w:rsid w:val="00B15A9F"/>
    <w:rsid w:val="00B200D4"/>
    <w:rsid w:val="00B2085F"/>
    <w:rsid w:val="00B22446"/>
    <w:rsid w:val="00B2425F"/>
    <w:rsid w:val="00B2472C"/>
    <w:rsid w:val="00B2554C"/>
    <w:rsid w:val="00B30538"/>
    <w:rsid w:val="00B310B5"/>
    <w:rsid w:val="00B31F04"/>
    <w:rsid w:val="00B336BE"/>
    <w:rsid w:val="00B34D9E"/>
    <w:rsid w:val="00B36FBB"/>
    <w:rsid w:val="00B3709C"/>
    <w:rsid w:val="00B370E7"/>
    <w:rsid w:val="00B40DA3"/>
    <w:rsid w:val="00B412A5"/>
    <w:rsid w:val="00B422B8"/>
    <w:rsid w:val="00B43BA4"/>
    <w:rsid w:val="00B44AEA"/>
    <w:rsid w:val="00B464E6"/>
    <w:rsid w:val="00B50315"/>
    <w:rsid w:val="00B504F0"/>
    <w:rsid w:val="00B52DB9"/>
    <w:rsid w:val="00B53339"/>
    <w:rsid w:val="00B536BD"/>
    <w:rsid w:val="00B5419B"/>
    <w:rsid w:val="00B55832"/>
    <w:rsid w:val="00B55C7F"/>
    <w:rsid w:val="00B56B41"/>
    <w:rsid w:val="00B578F8"/>
    <w:rsid w:val="00B6509E"/>
    <w:rsid w:val="00B66024"/>
    <w:rsid w:val="00B6670F"/>
    <w:rsid w:val="00B66D45"/>
    <w:rsid w:val="00B7016B"/>
    <w:rsid w:val="00B70171"/>
    <w:rsid w:val="00B7205C"/>
    <w:rsid w:val="00B7333B"/>
    <w:rsid w:val="00B75971"/>
    <w:rsid w:val="00B828FF"/>
    <w:rsid w:val="00B84511"/>
    <w:rsid w:val="00B85D8B"/>
    <w:rsid w:val="00B87CE2"/>
    <w:rsid w:val="00B92F20"/>
    <w:rsid w:val="00B95EC7"/>
    <w:rsid w:val="00B96AEB"/>
    <w:rsid w:val="00B97BEA"/>
    <w:rsid w:val="00BA1E04"/>
    <w:rsid w:val="00BA2A96"/>
    <w:rsid w:val="00BA3770"/>
    <w:rsid w:val="00BA71E7"/>
    <w:rsid w:val="00BA7590"/>
    <w:rsid w:val="00BA779A"/>
    <w:rsid w:val="00BA79EE"/>
    <w:rsid w:val="00BB0A2F"/>
    <w:rsid w:val="00BB1685"/>
    <w:rsid w:val="00BB54B7"/>
    <w:rsid w:val="00BB7081"/>
    <w:rsid w:val="00BB7CE6"/>
    <w:rsid w:val="00BC104C"/>
    <w:rsid w:val="00BC350C"/>
    <w:rsid w:val="00BC41BE"/>
    <w:rsid w:val="00BC4BC5"/>
    <w:rsid w:val="00BC56A1"/>
    <w:rsid w:val="00BC6746"/>
    <w:rsid w:val="00BC76CF"/>
    <w:rsid w:val="00BD01BE"/>
    <w:rsid w:val="00BD04A9"/>
    <w:rsid w:val="00BD1337"/>
    <w:rsid w:val="00BD2806"/>
    <w:rsid w:val="00BD3513"/>
    <w:rsid w:val="00BD3539"/>
    <w:rsid w:val="00BD36E4"/>
    <w:rsid w:val="00BD653E"/>
    <w:rsid w:val="00BD73F3"/>
    <w:rsid w:val="00BD78B4"/>
    <w:rsid w:val="00BD7C3A"/>
    <w:rsid w:val="00BE0060"/>
    <w:rsid w:val="00BE1A33"/>
    <w:rsid w:val="00BE3071"/>
    <w:rsid w:val="00BE3094"/>
    <w:rsid w:val="00BE3E79"/>
    <w:rsid w:val="00BE6667"/>
    <w:rsid w:val="00BE7B15"/>
    <w:rsid w:val="00BF04DE"/>
    <w:rsid w:val="00BF0E1E"/>
    <w:rsid w:val="00BF123F"/>
    <w:rsid w:val="00BF1903"/>
    <w:rsid w:val="00BF2693"/>
    <w:rsid w:val="00BF3C4D"/>
    <w:rsid w:val="00BF5BD9"/>
    <w:rsid w:val="00BF710E"/>
    <w:rsid w:val="00C01B31"/>
    <w:rsid w:val="00C01CC0"/>
    <w:rsid w:val="00C0573E"/>
    <w:rsid w:val="00C0593D"/>
    <w:rsid w:val="00C0655E"/>
    <w:rsid w:val="00C10DDC"/>
    <w:rsid w:val="00C11DA4"/>
    <w:rsid w:val="00C12CD6"/>
    <w:rsid w:val="00C12D2F"/>
    <w:rsid w:val="00C141F5"/>
    <w:rsid w:val="00C14BCA"/>
    <w:rsid w:val="00C14D21"/>
    <w:rsid w:val="00C160DB"/>
    <w:rsid w:val="00C16802"/>
    <w:rsid w:val="00C21A85"/>
    <w:rsid w:val="00C22F0C"/>
    <w:rsid w:val="00C232AB"/>
    <w:rsid w:val="00C245DF"/>
    <w:rsid w:val="00C26A5F"/>
    <w:rsid w:val="00C3131E"/>
    <w:rsid w:val="00C31DF0"/>
    <w:rsid w:val="00C320FB"/>
    <w:rsid w:val="00C32F3B"/>
    <w:rsid w:val="00C332F3"/>
    <w:rsid w:val="00C33FBF"/>
    <w:rsid w:val="00C3597E"/>
    <w:rsid w:val="00C368D9"/>
    <w:rsid w:val="00C37358"/>
    <w:rsid w:val="00C3751F"/>
    <w:rsid w:val="00C42461"/>
    <w:rsid w:val="00C42D0C"/>
    <w:rsid w:val="00C439FA"/>
    <w:rsid w:val="00C44823"/>
    <w:rsid w:val="00C449C4"/>
    <w:rsid w:val="00C44D8D"/>
    <w:rsid w:val="00C46E39"/>
    <w:rsid w:val="00C50784"/>
    <w:rsid w:val="00C528AB"/>
    <w:rsid w:val="00C532CE"/>
    <w:rsid w:val="00C53D63"/>
    <w:rsid w:val="00C551BF"/>
    <w:rsid w:val="00C6108C"/>
    <w:rsid w:val="00C6130B"/>
    <w:rsid w:val="00C62853"/>
    <w:rsid w:val="00C62940"/>
    <w:rsid w:val="00C647EB"/>
    <w:rsid w:val="00C66BC6"/>
    <w:rsid w:val="00C66D2E"/>
    <w:rsid w:val="00C67090"/>
    <w:rsid w:val="00C70C91"/>
    <w:rsid w:val="00C73691"/>
    <w:rsid w:val="00C74553"/>
    <w:rsid w:val="00C76D49"/>
    <w:rsid w:val="00C8078D"/>
    <w:rsid w:val="00C8218E"/>
    <w:rsid w:val="00C82593"/>
    <w:rsid w:val="00C8292C"/>
    <w:rsid w:val="00C86DB0"/>
    <w:rsid w:val="00C903FD"/>
    <w:rsid w:val="00C91C83"/>
    <w:rsid w:val="00C92230"/>
    <w:rsid w:val="00C93267"/>
    <w:rsid w:val="00C94E8A"/>
    <w:rsid w:val="00C96135"/>
    <w:rsid w:val="00C96FE8"/>
    <w:rsid w:val="00CA0776"/>
    <w:rsid w:val="00CA10E6"/>
    <w:rsid w:val="00CA3541"/>
    <w:rsid w:val="00CA3A1A"/>
    <w:rsid w:val="00CA423A"/>
    <w:rsid w:val="00CA4C7C"/>
    <w:rsid w:val="00CA4E42"/>
    <w:rsid w:val="00CA776B"/>
    <w:rsid w:val="00CB40E9"/>
    <w:rsid w:val="00CB4B01"/>
    <w:rsid w:val="00CB501A"/>
    <w:rsid w:val="00CB6B57"/>
    <w:rsid w:val="00CB6FAD"/>
    <w:rsid w:val="00CB7004"/>
    <w:rsid w:val="00CB7097"/>
    <w:rsid w:val="00CC1258"/>
    <w:rsid w:val="00CC1A35"/>
    <w:rsid w:val="00CC34CD"/>
    <w:rsid w:val="00CC4516"/>
    <w:rsid w:val="00CC4F9A"/>
    <w:rsid w:val="00CD0C50"/>
    <w:rsid w:val="00CD0CFC"/>
    <w:rsid w:val="00CD1F09"/>
    <w:rsid w:val="00CD2A40"/>
    <w:rsid w:val="00CD4B7B"/>
    <w:rsid w:val="00CD6FE2"/>
    <w:rsid w:val="00CD7C73"/>
    <w:rsid w:val="00CD7F11"/>
    <w:rsid w:val="00CE0145"/>
    <w:rsid w:val="00CE2122"/>
    <w:rsid w:val="00CE3EB3"/>
    <w:rsid w:val="00CE45CF"/>
    <w:rsid w:val="00CE4787"/>
    <w:rsid w:val="00CE4B8E"/>
    <w:rsid w:val="00CE5EE2"/>
    <w:rsid w:val="00CE78ED"/>
    <w:rsid w:val="00CE7CC3"/>
    <w:rsid w:val="00CF03CC"/>
    <w:rsid w:val="00CF052E"/>
    <w:rsid w:val="00CF0F61"/>
    <w:rsid w:val="00CF1195"/>
    <w:rsid w:val="00CF3C86"/>
    <w:rsid w:val="00CF6590"/>
    <w:rsid w:val="00CF7D6B"/>
    <w:rsid w:val="00CF7F7E"/>
    <w:rsid w:val="00D027DD"/>
    <w:rsid w:val="00D02E48"/>
    <w:rsid w:val="00D03B45"/>
    <w:rsid w:val="00D04015"/>
    <w:rsid w:val="00D05D7E"/>
    <w:rsid w:val="00D07EBC"/>
    <w:rsid w:val="00D107A6"/>
    <w:rsid w:val="00D11807"/>
    <w:rsid w:val="00D12C5E"/>
    <w:rsid w:val="00D12F17"/>
    <w:rsid w:val="00D1692C"/>
    <w:rsid w:val="00D22C53"/>
    <w:rsid w:val="00D22D89"/>
    <w:rsid w:val="00D22FDC"/>
    <w:rsid w:val="00D25DA5"/>
    <w:rsid w:val="00D26894"/>
    <w:rsid w:val="00D27957"/>
    <w:rsid w:val="00D305EB"/>
    <w:rsid w:val="00D313E4"/>
    <w:rsid w:val="00D31B2C"/>
    <w:rsid w:val="00D33479"/>
    <w:rsid w:val="00D3405C"/>
    <w:rsid w:val="00D349BC"/>
    <w:rsid w:val="00D42730"/>
    <w:rsid w:val="00D43BD2"/>
    <w:rsid w:val="00D4510C"/>
    <w:rsid w:val="00D525D2"/>
    <w:rsid w:val="00D53FF4"/>
    <w:rsid w:val="00D55478"/>
    <w:rsid w:val="00D5567B"/>
    <w:rsid w:val="00D56376"/>
    <w:rsid w:val="00D567E5"/>
    <w:rsid w:val="00D56B04"/>
    <w:rsid w:val="00D57A64"/>
    <w:rsid w:val="00D60070"/>
    <w:rsid w:val="00D6144E"/>
    <w:rsid w:val="00D61697"/>
    <w:rsid w:val="00D65003"/>
    <w:rsid w:val="00D65F46"/>
    <w:rsid w:val="00D6686B"/>
    <w:rsid w:val="00D66929"/>
    <w:rsid w:val="00D701A9"/>
    <w:rsid w:val="00D70DDE"/>
    <w:rsid w:val="00D750FD"/>
    <w:rsid w:val="00D758DE"/>
    <w:rsid w:val="00D75C52"/>
    <w:rsid w:val="00D76A91"/>
    <w:rsid w:val="00D76D4C"/>
    <w:rsid w:val="00D77F4A"/>
    <w:rsid w:val="00D81692"/>
    <w:rsid w:val="00D81FCA"/>
    <w:rsid w:val="00D83856"/>
    <w:rsid w:val="00D85246"/>
    <w:rsid w:val="00D852D1"/>
    <w:rsid w:val="00D85B03"/>
    <w:rsid w:val="00D86570"/>
    <w:rsid w:val="00D87E82"/>
    <w:rsid w:val="00D93099"/>
    <w:rsid w:val="00D97D92"/>
    <w:rsid w:val="00DA2124"/>
    <w:rsid w:val="00DA5FAB"/>
    <w:rsid w:val="00DA60DA"/>
    <w:rsid w:val="00DA7919"/>
    <w:rsid w:val="00DB0BF2"/>
    <w:rsid w:val="00DB2624"/>
    <w:rsid w:val="00DB71DA"/>
    <w:rsid w:val="00DC3BFF"/>
    <w:rsid w:val="00DC427E"/>
    <w:rsid w:val="00DC605A"/>
    <w:rsid w:val="00DC6A7A"/>
    <w:rsid w:val="00DC6D17"/>
    <w:rsid w:val="00DD0D4A"/>
    <w:rsid w:val="00DD1B90"/>
    <w:rsid w:val="00DD286C"/>
    <w:rsid w:val="00DD474A"/>
    <w:rsid w:val="00DD6FB2"/>
    <w:rsid w:val="00DE0179"/>
    <w:rsid w:val="00DE06DB"/>
    <w:rsid w:val="00DE16C4"/>
    <w:rsid w:val="00DE3CA7"/>
    <w:rsid w:val="00DE4633"/>
    <w:rsid w:val="00DE58FD"/>
    <w:rsid w:val="00DE67EB"/>
    <w:rsid w:val="00DE6D06"/>
    <w:rsid w:val="00DE76C2"/>
    <w:rsid w:val="00DF1420"/>
    <w:rsid w:val="00DF193E"/>
    <w:rsid w:val="00DF1AD3"/>
    <w:rsid w:val="00DF1F12"/>
    <w:rsid w:val="00DF4699"/>
    <w:rsid w:val="00DF474F"/>
    <w:rsid w:val="00DF5549"/>
    <w:rsid w:val="00DF6834"/>
    <w:rsid w:val="00DF6FF8"/>
    <w:rsid w:val="00DF783E"/>
    <w:rsid w:val="00DF7B34"/>
    <w:rsid w:val="00E00097"/>
    <w:rsid w:val="00E00967"/>
    <w:rsid w:val="00E0108C"/>
    <w:rsid w:val="00E03055"/>
    <w:rsid w:val="00E0464F"/>
    <w:rsid w:val="00E058DD"/>
    <w:rsid w:val="00E05F71"/>
    <w:rsid w:val="00E070B4"/>
    <w:rsid w:val="00E10BE5"/>
    <w:rsid w:val="00E11F98"/>
    <w:rsid w:val="00E12D2B"/>
    <w:rsid w:val="00E131F4"/>
    <w:rsid w:val="00E13794"/>
    <w:rsid w:val="00E14AB3"/>
    <w:rsid w:val="00E15319"/>
    <w:rsid w:val="00E176CF"/>
    <w:rsid w:val="00E2151E"/>
    <w:rsid w:val="00E24CCB"/>
    <w:rsid w:val="00E26E71"/>
    <w:rsid w:val="00E271B3"/>
    <w:rsid w:val="00E271DB"/>
    <w:rsid w:val="00E27D23"/>
    <w:rsid w:val="00E30701"/>
    <w:rsid w:val="00E30C74"/>
    <w:rsid w:val="00E30FD5"/>
    <w:rsid w:val="00E310EC"/>
    <w:rsid w:val="00E34306"/>
    <w:rsid w:val="00E344C1"/>
    <w:rsid w:val="00E40243"/>
    <w:rsid w:val="00E4041A"/>
    <w:rsid w:val="00E40C70"/>
    <w:rsid w:val="00E4216D"/>
    <w:rsid w:val="00E42857"/>
    <w:rsid w:val="00E434C8"/>
    <w:rsid w:val="00E43752"/>
    <w:rsid w:val="00E450C8"/>
    <w:rsid w:val="00E47FCE"/>
    <w:rsid w:val="00E5380F"/>
    <w:rsid w:val="00E539EA"/>
    <w:rsid w:val="00E54209"/>
    <w:rsid w:val="00E55231"/>
    <w:rsid w:val="00E56B6E"/>
    <w:rsid w:val="00E56F06"/>
    <w:rsid w:val="00E5766D"/>
    <w:rsid w:val="00E578A8"/>
    <w:rsid w:val="00E603F6"/>
    <w:rsid w:val="00E60432"/>
    <w:rsid w:val="00E60948"/>
    <w:rsid w:val="00E61482"/>
    <w:rsid w:val="00E63308"/>
    <w:rsid w:val="00E64E45"/>
    <w:rsid w:val="00E651E0"/>
    <w:rsid w:val="00E66864"/>
    <w:rsid w:val="00E70044"/>
    <w:rsid w:val="00E715AA"/>
    <w:rsid w:val="00E71801"/>
    <w:rsid w:val="00E74CA4"/>
    <w:rsid w:val="00E772B6"/>
    <w:rsid w:val="00E77DD3"/>
    <w:rsid w:val="00E80FB8"/>
    <w:rsid w:val="00E82DFC"/>
    <w:rsid w:val="00E8300B"/>
    <w:rsid w:val="00E8310F"/>
    <w:rsid w:val="00E83511"/>
    <w:rsid w:val="00E83C54"/>
    <w:rsid w:val="00E84100"/>
    <w:rsid w:val="00E855F7"/>
    <w:rsid w:val="00E85DA1"/>
    <w:rsid w:val="00E90B50"/>
    <w:rsid w:val="00E92EB4"/>
    <w:rsid w:val="00E93710"/>
    <w:rsid w:val="00E94B4B"/>
    <w:rsid w:val="00EA0364"/>
    <w:rsid w:val="00EA1BEA"/>
    <w:rsid w:val="00EA1F7D"/>
    <w:rsid w:val="00EA22C9"/>
    <w:rsid w:val="00EA2317"/>
    <w:rsid w:val="00EA3184"/>
    <w:rsid w:val="00EA3F66"/>
    <w:rsid w:val="00EA4119"/>
    <w:rsid w:val="00EA4BB7"/>
    <w:rsid w:val="00EA5F2F"/>
    <w:rsid w:val="00EA6DEC"/>
    <w:rsid w:val="00EB1552"/>
    <w:rsid w:val="00EB15F3"/>
    <w:rsid w:val="00EB1660"/>
    <w:rsid w:val="00EB313E"/>
    <w:rsid w:val="00EB3D4F"/>
    <w:rsid w:val="00EC038B"/>
    <w:rsid w:val="00EC0671"/>
    <w:rsid w:val="00EC155A"/>
    <w:rsid w:val="00EC1F27"/>
    <w:rsid w:val="00EC221E"/>
    <w:rsid w:val="00EC54DD"/>
    <w:rsid w:val="00EC5F7E"/>
    <w:rsid w:val="00ED157C"/>
    <w:rsid w:val="00ED1DBD"/>
    <w:rsid w:val="00ED3FD8"/>
    <w:rsid w:val="00ED5BA0"/>
    <w:rsid w:val="00ED7262"/>
    <w:rsid w:val="00EE2218"/>
    <w:rsid w:val="00EE264B"/>
    <w:rsid w:val="00EE5213"/>
    <w:rsid w:val="00EE5C7E"/>
    <w:rsid w:val="00EE6562"/>
    <w:rsid w:val="00EE7221"/>
    <w:rsid w:val="00EE73A7"/>
    <w:rsid w:val="00EE7475"/>
    <w:rsid w:val="00EF1FF6"/>
    <w:rsid w:val="00EF29BD"/>
    <w:rsid w:val="00EF2B71"/>
    <w:rsid w:val="00EF309F"/>
    <w:rsid w:val="00EF7187"/>
    <w:rsid w:val="00EF77FE"/>
    <w:rsid w:val="00F006E3"/>
    <w:rsid w:val="00F01679"/>
    <w:rsid w:val="00F01F3D"/>
    <w:rsid w:val="00F028CF"/>
    <w:rsid w:val="00F03B84"/>
    <w:rsid w:val="00F0412D"/>
    <w:rsid w:val="00F0534F"/>
    <w:rsid w:val="00F07A91"/>
    <w:rsid w:val="00F07C4E"/>
    <w:rsid w:val="00F10F10"/>
    <w:rsid w:val="00F11F8E"/>
    <w:rsid w:val="00F12FBD"/>
    <w:rsid w:val="00F132A1"/>
    <w:rsid w:val="00F14373"/>
    <w:rsid w:val="00F14524"/>
    <w:rsid w:val="00F15AF4"/>
    <w:rsid w:val="00F15BEF"/>
    <w:rsid w:val="00F15F0F"/>
    <w:rsid w:val="00F15FA0"/>
    <w:rsid w:val="00F162A2"/>
    <w:rsid w:val="00F217DF"/>
    <w:rsid w:val="00F25367"/>
    <w:rsid w:val="00F260E9"/>
    <w:rsid w:val="00F26E4F"/>
    <w:rsid w:val="00F31DEB"/>
    <w:rsid w:val="00F322B2"/>
    <w:rsid w:val="00F33150"/>
    <w:rsid w:val="00F44D14"/>
    <w:rsid w:val="00F45989"/>
    <w:rsid w:val="00F45CEC"/>
    <w:rsid w:val="00F47321"/>
    <w:rsid w:val="00F47AE5"/>
    <w:rsid w:val="00F56EF5"/>
    <w:rsid w:val="00F57861"/>
    <w:rsid w:val="00F611D6"/>
    <w:rsid w:val="00F62AC8"/>
    <w:rsid w:val="00F62E09"/>
    <w:rsid w:val="00F62F71"/>
    <w:rsid w:val="00F64598"/>
    <w:rsid w:val="00F70696"/>
    <w:rsid w:val="00F76F76"/>
    <w:rsid w:val="00F77B83"/>
    <w:rsid w:val="00F8159F"/>
    <w:rsid w:val="00F85CE3"/>
    <w:rsid w:val="00F8630E"/>
    <w:rsid w:val="00F867DE"/>
    <w:rsid w:val="00F873EE"/>
    <w:rsid w:val="00F9132B"/>
    <w:rsid w:val="00F92EFC"/>
    <w:rsid w:val="00F93084"/>
    <w:rsid w:val="00F93996"/>
    <w:rsid w:val="00F94EBE"/>
    <w:rsid w:val="00F963FE"/>
    <w:rsid w:val="00F975BC"/>
    <w:rsid w:val="00FA0199"/>
    <w:rsid w:val="00FA03AD"/>
    <w:rsid w:val="00FA17C6"/>
    <w:rsid w:val="00FA1AB6"/>
    <w:rsid w:val="00FA2EB1"/>
    <w:rsid w:val="00FA2F38"/>
    <w:rsid w:val="00FA6160"/>
    <w:rsid w:val="00FB1E2D"/>
    <w:rsid w:val="00FB6678"/>
    <w:rsid w:val="00FC0DBF"/>
    <w:rsid w:val="00FC1265"/>
    <w:rsid w:val="00FC3104"/>
    <w:rsid w:val="00FC3CA8"/>
    <w:rsid w:val="00FC4D12"/>
    <w:rsid w:val="00FC7633"/>
    <w:rsid w:val="00FC7646"/>
    <w:rsid w:val="00FC7906"/>
    <w:rsid w:val="00FD19C9"/>
    <w:rsid w:val="00FD2EB3"/>
    <w:rsid w:val="00FD4510"/>
    <w:rsid w:val="00FD4F44"/>
    <w:rsid w:val="00FD6BA7"/>
    <w:rsid w:val="00FD7FB2"/>
    <w:rsid w:val="00FE07F0"/>
    <w:rsid w:val="00FE1E79"/>
    <w:rsid w:val="00FE23F3"/>
    <w:rsid w:val="00FE30F1"/>
    <w:rsid w:val="00FE4B10"/>
    <w:rsid w:val="00FE4F95"/>
    <w:rsid w:val="00FE59DC"/>
    <w:rsid w:val="00FE655A"/>
    <w:rsid w:val="00FE7F35"/>
    <w:rsid w:val="00FF16BB"/>
    <w:rsid w:val="00FF28EF"/>
    <w:rsid w:val="00FF3B18"/>
    <w:rsid w:val="00FF3BEF"/>
    <w:rsid w:val="00FF53B5"/>
    <w:rsid w:val="00FF7112"/>
    <w:rsid w:val="00FF7F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footer"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95C91"/>
    <w:rPr>
      <w:rFonts w:ascii="Arial" w:hAnsi="Arial"/>
      <w:sz w:val="22"/>
      <w:szCs w:val="24"/>
    </w:rPr>
  </w:style>
  <w:style w:type="paragraph" w:styleId="Naslov1">
    <w:name w:val="heading 1"/>
    <w:basedOn w:val="Naslov2"/>
    <w:next w:val="Navaden"/>
    <w:link w:val="Naslov1Znak"/>
    <w:qFormat/>
    <w:rsid w:val="002A2C34"/>
    <w:pPr>
      <w:numPr>
        <w:numId w:val="2"/>
      </w:numPr>
      <w:jc w:val="both"/>
      <w:outlineLvl w:val="0"/>
    </w:pPr>
    <w:rPr>
      <w:rFonts w:asciiTheme="majorHAnsi" w:hAnsiTheme="majorHAnsi" w:cs="Tahoma"/>
      <w:bCs w:val="0"/>
      <w:sz w:val="22"/>
      <w:szCs w:val="22"/>
    </w:rPr>
  </w:style>
  <w:style w:type="paragraph" w:styleId="Naslov2">
    <w:name w:val="heading 2"/>
    <w:aliases w:val="slog 2"/>
    <w:basedOn w:val="Navaden"/>
    <w:next w:val="Navaden"/>
    <w:link w:val="Naslov2Znak"/>
    <w:qFormat/>
    <w:pPr>
      <w:keepNext/>
      <w:jc w:val="center"/>
      <w:outlineLvl w:val="1"/>
    </w:pPr>
    <w:rPr>
      <w:b/>
      <w:bCs/>
      <w:sz w:val="40"/>
    </w:rPr>
  </w:style>
  <w:style w:type="paragraph" w:styleId="Naslov3">
    <w:name w:val="heading 3"/>
    <w:basedOn w:val="Navaden"/>
    <w:next w:val="Navaden"/>
    <w:link w:val="Naslov3Znak"/>
    <w:qFormat/>
    <w:rsid w:val="00C94E8A"/>
    <w:pPr>
      <w:keepNext/>
      <w:ind w:left="646" w:hanging="646"/>
      <w:outlineLvl w:val="2"/>
    </w:pPr>
    <w:rPr>
      <w:rFonts w:asciiTheme="majorHAnsi" w:hAnsiTheme="majorHAnsi" w:cs="Tahoma"/>
      <w:b/>
      <w:bCs/>
      <w:szCs w:val="22"/>
    </w:rPr>
  </w:style>
  <w:style w:type="paragraph" w:styleId="Naslov4">
    <w:name w:val="heading 4"/>
    <w:basedOn w:val="Navaden"/>
    <w:next w:val="Navaden"/>
    <w:link w:val="Naslov4Znak"/>
    <w:qFormat/>
    <w:rsid w:val="00C94E8A"/>
    <w:pPr>
      <w:keepNext/>
      <w:ind w:left="539" w:hanging="539"/>
      <w:jc w:val="both"/>
      <w:outlineLvl w:val="3"/>
    </w:pPr>
    <w:rPr>
      <w:rFonts w:asciiTheme="majorHAnsi" w:hAnsiTheme="majorHAnsi" w:cs="Tahoma"/>
      <w:b/>
      <w:szCs w:val="22"/>
    </w:rPr>
  </w:style>
  <w:style w:type="paragraph" w:styleId="Naslov5">
    <w:name w:val="heading 5"/>
    <w:basedOn w:val="Navaden"/>
    <w:next w:val="Navaden"/>
    <w:link w:val="Naslov5Znak"/>
    <w:qFormat/>
    <w:rsid w:val="00C94E8A"/>
    <w:pPr>
      <w:widowControl w:val="0"/>
      <w:autoSpaceDE w:val="0"/>
      <w:autoSpaceDN w:val="0"/>
      <w:adjustRightInd w:val="0"/>
      <w:jc w:val="both"/>
      <w:outlineLvl w:val="4"/>
    </w:pPr>
    <w:rPr>
      <w:rFonts w:asciiTheme="majorHAnsi" w:hAnsiTheme="majorHAnsi" w:cs="Tahoma"/>
      <w:b/>
      <w:bCs/>
    </w:rPr>
  </w:style>
  <w:style w:type="paragraph" w:styleId="Naslov6">
    <w:name w:val="heading 6"/>
    <w:basedOn w:val="Navaden"/>
    <w:next w:val="Navaden"/>
    <w:link w:val="Naslov6Znak"/>
    <w:qFormat/>
    <w:rsid w:val="00C94E8A"/>
    <w:pPr>
      <w:widowControl w:val="0"/>
      <w:autoSpaceDE w:val="0"/>
      <w:autoSpaceDN w:val="0"/>
      <w:adjustRightInd w:val="0"/>
      <w:jc w:val="both"/>
      <w:outlineLvl w:val="5"/>
    </w:pPr>
    <w:rPr>
      <w:rFonts w:asciiTheme="majorHAnsi" w:hAnsiTheme="majorHAnsi" w:cs="Tahoma"/>
      <w:b/>
      <w:bCs/>
    </w:rPr>
  </w:style>
  <w:style w:type="paragraph" w:styleId="Naslov7">
    <w:name w:val="heading 7"/>
    <w:basedOn w:val="Navaden"/>
    <w:next w:val="Navaden"/>
    <w:link w:val="Naslov7Znak"/>
    <w:qFormat/>
    <w:pPr>
      <w:keepNext/>
      <w:jc w:val="center"/>
      <w:outlineLvl w:val="6"/>
    </w:pPr>
    <w:rPr>
      <w:rFonts w:cs="Arial"/>
      <w:b/>
      <w:sz w:val="24"/>
    </w:rPr>
  </w:style>
  <w:style w:type="paragraph" w:styleId="Naslov8">
    <w:name w:val="heading 8"/>
    <w:basedOn w:val="Navaden"/>
    <w:next w:val="Navaden"/>
    <w:link w:val="Naslov8Znak"/>
    <w:qFormat/>
    <w:rsid w:val="003E2756"/>
    <w:pPr>
      <w:spacing w:before="240" w:after="60"/>
      <w:ind w:left="1440" w:hanging="1440"/>
      <w:jc w:val="both"/>
      <w:outlineLvl w:val="7"/>
    </w:pPr>
    <w:rPr>
      <w:rFonts w:ascii="Tahoma" w:hAnsi="Tahoma" w:cs="Tahoma"/>
      <w:i/>
      <w:iCs/>
      <w:sz w:val="20"/>
      <w:szCs w:val="20"/>
      <w:lang w:eastAsia="en-US"/>
    </w:rPr>
  </w:style>
  <w:style w:type="paragraph" w:styleId="Naslov9">
    <w:name w:val="heading 9"/>
    <w:basedOn w:val="Navaden"/>
    <w:next w:val="Navaden"/>
    <w:link w:val="Naslov9Znak"/>
    <w:qFormat/>
    <w:rsid w:val="003E2756"/>
    <w:pPr>
      <w:spacing w:before="240" w:after="60"/>
      <w:ind w:left="1584" w:hanging="1584"/>
      <w:jc w:val="both"/>
      <w:outlineLvl w:val="8"/>
    </w:pPr>
    <w:rPr>
      <w:rFonts w:ascii="Tahoma" w:hAnsi="Tahoma" w:cs="Arial"/>
      <w:sz w:val="20"/>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center"/>
    </w:pPr>
    <w:rPr>
      <w:b/>
      <w:bCs/>
      <w:sz w:val="40"/>
    </w:rPr>
  </w:style>
  <w:style w:type="paragraph" w:styleId="Telobesedila2">
    <w:name w:val="Body Text 2"/>
    <w:basedOn w:val="Navaden"/>
    <w:link w:val="Telobesedila2Znak"/>
    <w:rPr>
      <w:b/>
      <w:bCs/>
      <w:sz w:val="24"/>
    </w:rPr>
  </w:style>
  <w:style w:type="paragraph" w:styleId="Naslov">
    <w:name w:val="Title"/>
    <w:basedOn w:val="Navaden"/>
    <w:link w:val="NaslovZnak"/>
    <w:qFormat/>
    <w:pPr>
      <w:shd w:val="pct5" w:color="auto" w:fill="auto"/>
      <w:jc w:val="center"/>
    </w:pPr>
    <w:rPr>
      <w:b/>
      <w:bCs/>
      <w:sz w:val="28"/>
    </w:rPr>
  </w:style>
  <w:style w:type="paragraph" w:styleId="Telobesedila-zamik">
    <w:name w:val="Body Text Indent"/>
    <w:basedOn w:val="Navaden"/>
    <w:link w:val="Telobesedila-zamikZnak"/>
    <w:pPr>
      <w:tabs>
        <w:tab w:val="num" w:pos="-180"/>
      </w:tabs>
      <w:ind w:left="-180"/>
      <w:jc w:val="both"/>
    </w:pPr>
  </w:style>
  <w:style w:type="paragraph" w:styleId="Telobesedila3">
    <w:name w:val="Body Text 3"/>
    <w:basedOn w:val="Navaden"/>
    <w:link w:val="Telobesedila3Znak"/>
    <w:pPr>
      <w:spacing w:line="360" w:lineRule="auto"/>
      <w:jc w:val="both"/>
    </w:pPr>
  </w:style>
  <w:style w:type="paragraph" w:styleId="Glava">
    <w:name w:val="header"/>
    <w:aliases w:val="E-PVO-glava,body txt,Znak,Glava - napis"/>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Telobesedila-zamik3">
    <w:name w:val="Body Text Indent 3"/>
    <w:basedOn w:val="Navaden"/>
    <w:link w:val="Telobesedila-zamik3Znak"/>
    <w:pPr>
      <w:tabs>
        <w:tab w:val="num" w:pos="-180"/>
      </w:tabs>
      <w:overflowPunct w:val="0"/>
      <w:autoSpaceDE w:val="0"/>
      <w:autoSpaceDN w:val="0"/>
      <w:adjustRightInd w:val="0"/>
      <w:ind w:left="-180"/>
      <w:jc w:val="both"/>
      <w:textAlignment w:val="baseline"/>
    </w:pPr>
    <w:rPr>
      <w:rFonts w:ascii="SL Swiss" w:hAnsi="SL Swiss"/>
      <w:sz w:val="20"/>
      <w:szCs w:val="20"/>
      <w:lang w:val="en-GB"/>
    </w:rPr>
  </w:style>
  <w:style w:type="paragraph" w:styleId="Telobesedila-zamik2">
    <w:name w:val="Body Text Indent 2"/>
    <w:basedOn w:val="Navaden"/>
    <w:link w:val="Telobesedila-zamik2Znak"/>
    <w:pPr>
      <w:ind w:left="540" w:hanging="540"/>
      <w:jc w:val="both"/>
    </w:pPr>
  </w:style>
  <w:style w:type="paragraph" w:customStyle="1" w:styleId="Slog1">
    <w:name w:val="Slog1"/>
    <w:basedOn w:val="Golobesedilo"/>
  </w:style>
  <w:style w:type="paragraph" w:customStyle="1" w:styleId="Slog3">
    <w:name w:val="Slog3"/>
    <w:basedOn w:val="Navaden"/>
    <w:pPr>
      <w:numPr>
        <w:numId w:val="1"/>
      </w:numPr>
    </w:pPr>
    <w:rPr>
      <w:rFonts w:ascii="Courier New" w:hAnsi="Courier New" w:cs="Courier New"/>
      <w:b/>
      <w:i/>
      <w:iCs/>
      <w:sz w:val="20"/>
      <w:szCs w:val="20"/>
    </w:rPr>
  </w:style>
  <w:style w:type="paragraph" w:styleId="Golobesedilo">
    <w:name w:val="Plain Text"/>
    <w:basedOn w:val="Navaden"/>
    <w:link w:val="GolobesediloZnak"/>
    <w:rPr>
      <w:rFonts w:ascii="Courier New" w:hAnsi="Courier New" w:cs="Courier New"/>
      <w:sz w:val="20"/>
      <w:szCs w:val="20"/>
    </w:rPr>
  </w:style>
  <w:style w:type="paragraph" w:styleId="Besedilooblaka">
    <w:name w:val="Balloon Text"/>
    <w:basedOn w:val="Navaden"/>
    <w:link w:val="BesedilooblakaZnak"/>
    <w:semiHidden/>
    <w:rPr>
      <w:rFonts w:ascii="Tahoma" w:hAnsi="Tahoma" w:cs="Tahoma"/>
      <w:sz w:val="16"/>
      <w:szCs w:val="16"/>
    </w:rPr>
  </w:style>
  <w:style w:type="character" w:styleId="Pripombasklic">
    <w:name w:val="annotation reference"/>
    <w:basedOn w:val="Privzetapisavaodstavka"/>
    <w:uiPriority w:val="99"/>
    <w:semiHidden/>
    <w:rPr>
      <w:sz w:val="16"/>
      <w:szCs w:val="16"/>
    </w:rPr>
  </w:style>
  <w:style w:type="paragraph" w:styleId="Pripombabesedilo">
    <w:name w:val="annotation text"/>
    <w:basedOn w:val="Navaden"/>
    <w:link w:val="PripombabesediloZnak"/>
    <w:semiHidden/>
    <w:rPr>
      <w:sz w:val="20"/>
      <w:szCs w:val="20"/>
    </w:rPr>
  </w:style>
  <w:style w:type="paragraph" w:styleId="Zadevapripombe">
    <w:name w:val="annotation subject"/>
    <w:basedOn w:val="Pripombabesedilo"/>
    <w:next w:val="Pripombabesedilo"/>
    <w:link w:val="ZadevapripombeZnak"/>
    <w:semiHidden/>
    <w:rPr>
      <w:b/>
      <w:bCs/>
    </w:rPr>
  </w:style>
  <w:style w:type="table" w:styleId="Tabelamrea">
    <w:name w:val="Table Grid"/>
    <w:basedOn w:val="Navadnatabela"/>
    <w:rsid w:val="006E1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body txt Znak,Znak Znak,Glava - napis Znak"/>
    <w:link w:val="Glava"/>
    <w:rsid w:val="001A37B4"/>
    <w:rPr>
      <w:rFonts w:ascii="Arial" w:hAnsi="Arial"/>
      <w:sz w:val="22"/>
      <w:szCs w:val="24"/>
    </w:rPr>
  </w:style>
  <w:style w:type="paragraph" w:styleId="Navadensplet">
    <w:name w:val="Normal (Web)"/>
    <w:basedOn w:val="Navaden"/>
    <w:uiPriority w:val="99"/>
    <w:rsid w:val="002D2CCD"/>
    <w:pPr>
      <w:spacing w:after="210"/>
    </w:pPr>
    <w:rPr>
      <w:rFonts w:ascii="Times New Roman" w:hAnsi="Times New Roman"/>
      <w:color w:val="333333"/>
      <w:sz w:val="18"/>
      <w:szCs w:val="18"/>
    </w:rPr>
  </w:style>
  <w:style w:type="paragraph" w:customStyle="1" w:styleId="Default">
    <w:name w:val="Default"/>
    <w:rsid w:val="003D1006"/>
    <w:pPr>
      <w:autoSpaceDE w:val="0"/>
      <w:autoSpaceDN w:val="0"/>
      <w:adjustRightInd w:val="0"/>
    </w:pPr>
    <w:rPr>
      <w:color w:val="000000"/>
      <w:sz w:val="24"/>
      <w:szCs w:val="24"/>
    </w:rPr>
  </w:style>
  <w:style w:type="character" w:customStyle="1" w:styleId="Sprotnaopomba-besediloZnak">
    <w:name w:val="Sprotna opomba - besedilo Znak"/>
    <w:aliases w:val="IFZ f Znak,Footnote Znak,Fußnote Znak,-E Fußnotentext Znak,Fußnotentext Ursprung Znak"/>
    <w:link w:val="Sprotnaopomba-besedilo"/>
    <w:locked/>
    <w:rsid w:val="00F94EBE"/>
    <w:rPr>
      <w:lang w:eastAsia="ar-SA"/>
    </w:rPr>
  </w:style>
  <w:style w:type="paragraph" w:styleId="Sprotnaopomba-besedilo">
    <w:name w:val="footnote text"/>
    <w:aliases w:val="IFZ f,Footnote,Fußnote,-E Fußnotentext,Fußnotentext Ursprung"/>
    <w:basedOn w:val="Navaden"/>
    <w:link w:val="Sprotnaopomba-besediloZnak"/>
    <w:unhideWhenUsed/>
    <w:rsid w:val="00F94EBE"/>
    <w:pPr>
      <w:suppressAutoHyphens/>
      <w:jc w:val="both"/>
    </w:pPr>
    <w:rPr>
      <w:rFonts w:ascii="Times New Roman" w:hAnsi="Times New Roman"/>
      <w:sz w:val="20"/>
      <w:szCs w:val="20"/>
      <w:lang w:eastAsia="ar-SA"/>
    </w:rPr>
  </w:style>
  <w:style w:type="character" w:customStyle="1" w:styleId="Sprotnaopomba-besediloZnak1">
    <w:name w:val="Sprotna opomba - besedilo Znak1"/>
    <w:basedOn w:val="Privzetapisavaodstavka"/>
    <w:rsid w:val="00F94EBE"/>
    <w:rPr>
      <w:rFonts w:ascii="Arial" w:hAnsi="Arial"/>
    </w:rPr>
  </w:style>
  <w:style w:type="character" w:styleId="Sprotnaopomba-sklic">
    <w:name w:val="footnote reference"/>
    <w:aliases w:val="Footnote number,-E Fußnotenzeichen"/>
    <w:unhideWhenUsed/>
    <w:rsid w:val="00F94EBE"/>
    <w:rPr>
      <w:vertAlign w:val="superscript"/>
    </w:rPr>
  </w:style>
  <w:style w:type="numbering" w:customStyle="1" w:styleId="Brezseznama1">
    <w:name w:val="Brez seznama1"/>
    <w:next w:val="Brezseznama"/>
    <w:uiPriority w:val="99"/>
    <w:semiHidden/>
    <w:unhideWhenUsed/>
    <w:rsid w:val="001F1E05"/>
  </w:style>
  <w:style w:type="paragraph" w:styleId="Odstavekseznama">
    <w:name w:val="List Paragraph"/>
    <w:basedOn w:val="Navaden"/>
    <w:link w:val="OdstavekseznamaZnak"/>
    <w:uiPriority w:val="99"/>
    <w:qFormat/>
    <w:rsid w:val="001F1E05"/>
    <w:pPr>
      <w:spacing w:after="200" w:line="276" w:lineRule="auto"/>
      <w:ind w:left="720"/>
      <w:contextualSpacing/>
    </w:pPr>
    <w:rPr>
      <w:rFonts w:ascii="Calibri" w:eastAsia="Calibri" w:hAnsi="Calibri"/>
      <w:szCs w:val="22"/>
      <w:lang w:eastAsia="en-US"/>
    </w:rPr>
  </w:style>
  <w:style w:type="character" w:customStyle="1" w:styleId="NogaZnak">
    <w:name w:val="Noga Znak"/>
    <w:link w:val="Noga"/>
    <w:uiPriority w:val="99"/>
    <w:rsid w:val="001F1E05"/>
    <w:rPr>
      <w:rFonts w:ascii="Arial" w:hAnsi="Arial"/>
      <w:sz w:val="22"/>
      <w:szCs w:val="24"/>
    </w:rPr>
  </w:style>
  <w:style w:type="character" w:customStyle="1" w:styleId="Telobesedila3Znak">
    <w:name w:val="Telo besedila 3 Znak"/>
    <w:link w:val="Telobesedila3"/>
    <w:rsid w:val="007A72B0"/>
    <w:rPr>
      <w:rFonts w:ascii="Arial" w:hAnsi="Arial"/>
      <w:sz w:val="22"/>
      <w:szCs w:val="24"/>
    </w:rPr>
  </w:style>
  <w:style w:type="character" w:customStyle="1" w:styleId="Naslov4Znak">
    <w:name w:val="Naslov 4 Znak"/>
    <w:basedOn w:val="Privzetapisavaodstavka"/>
    <w:link w:val="Naslov4"/>
    <w:rsid w:val="00C94E8A"/>
    <w:rPr>
      <w:rFonts w:asciiTheme="majorHAnsi" w:hAnsiTheme="majorHAnsi" w:cs="Tahoma"/>
      <w:b/>
      <w:sz w:val="22"/>
      <w:szCs w:val="22"/>
    </w:rPr>
  </w:style>
  <w:style w:type="character" w:customStyle="1" w:styleId="Telobesedila2Znak">
    <w:name w:val="Telo besedila 2 Znak"/>
    <w:basedOn w:val="Privzetapisavaodstavka"/>
    <w:link w:val="Telobesedila2"/>
    <w:rsid w:val="00AD3662"/>
    <w:rPr>
      <w:rFonts w:ascii="Arial" w:hAnsi="Arial"/>
      <w:b/>
      <w:bCs/>
      <w:sz w:val="24"/>
      <w:szCs w:val="24"/>
    </w:rPr>
  </w:style>
  <w:style w:type="table" w:styleId="Tabelaelegantna">
    <w:name w:val="Table Elegant"/>
    <w:basedOn w:val="Navadnatabela"/>
    <w:rsid w:val="00910C0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elobesedilaZnak">
    <w:name w:val="Telo besedila Znak"/>
    <w:basedOn w:val="Privzetapisavaodstavka"/>
    <w:link w:val="Telobesedila"/>
    <w:rsid w:val="002E70BC"/>
    <w:rPr>
      <w:rFonts w:ascii="Arial" w:hAnsi="Arial"/>
      <w:b/>
      <w:bCs/>
      <w:sz w:val="40"/>
      <w:szCs w:val="24"/>
    </w:rPr>
  </w:style>
  <w:style w:type="character" w:customStyle="1" w:styleId="Naslov1Znak">
    <w:name w:val="Naslov 1 Znak"/>
    <w:basedOn w:val="Privzetapisavaodstavka"/>
    <w:link w:val="Naslov1"/>
    <w:rsid w:val="002A2C34"/>
    <w:rPr>
      <w:rFonts w:asciiTheme="majorHAnsi" w:hAnsiTheme="majorHAnsi" w:cs="Tahoma"/>
      <w:b/>
      <w:sz w:val="22"/>
      <w:szCs w:val="22"/>
    </w:rPr>
  </w:style>
  <w:style w:type="character" w:customStyle="1" w:styleId="Naslov2Znak">
    <w:name w:val="Naslov 2 Znak"/>
    <w:aliases w:val="slog 2 Znak"/>
    <w:basedOn w:val="Privzetapisavaodstavka"/>
    <w:link w:val="Naslov2"/>
    <w:rsid w:val="0092166F"/>
    <w:rPr>
      <w:rFonts w:ascii="Arial" w:hAnsi="Arial"/>
      <w:b/>
      <w:bCs/>
      <w:sz w:val="40"/>
      <w:szCs w:val="24"/>
    </w:rPr>
  </w:style>
  <w:style w:type="character" w:customStyle="1" w:styleId="Naslov3Znak">
    <w:name w:val="Naslov 3 Znak"/>
    <w:basedOn w:val="Privzetapisavaodstavka"/>
    <w:link w:val="Naslov3"/>
    <w:rsid w:val="00C94E8A"/>
    <w:rPr>
      <w:rFonts w:asciiTheme="majorHAnsi" w:hAnsiTheme="majorHAnsi" w:cs="Tahoma"/>
      <w:b/>
      <w:bCs/>
      <w:sz w:val="22"/>
      <w:szCs w:val="22"/>
    </w:rPr>
  </w:style>
  <w:style w:type="character" w:customStyle="1" w:styleId="Naslov5Znak">
    <w:name w:val="Naslov 5 Znak"/>
    <w:basedOn w:val="Privzetapisavaodstavka"/>
    <w:link w:val="Naslov5"/>
    <w:rsid w:val="00C94E8A"/>
    <w:rPr>
      <w:rFonts w:asciiTheme="majorHAnsi" w:hAnsiTheme="majorHAnsi" w:cs="Tahoma"/>
      <w:b/>
      <w:bCs/>
      <w:sz w:val="22"/>
      <w:szCs w:val="24"/>
    </w:rPr>
  </w:style>
  <w:style w:type="character" w:customStyle="1" w:styleId="Naslov6Znak">
    <w:name w:val="Naslov 6 Znak"/>
    <w:basedOn w:val="Privzetapisavaodstavka"/>
    <w:link w:val="Naslov6"/>
    <w:rsid w:val="00C94E8A"/>
    <w:rPr>
      <w:rFonts w:asciiTheme="majorHAnsi" w:hAnsiTheme="majorHAnsi" w:cs="Tahoma"/>
      <w:b/>
      <w:bCs/>
      <w:sz w:val="22"/>
      <w:szCs w:val="24"/>
    </w:rPr>
  </w:style>
  <w:style w:type="character" w:customStyle="1" w:styleId="Naslov7Znak">
    <w:name w:val="Naslov 7 Znak"/>
    <w:basedOn w:val="Privzetapisavaodstavka"/>
    <w:link w:val="Naslov7"/>
    <w:rsid w:val="0092166F"/>
    <w:rPr>
      <w:rFonts w:ascii="Arial" w:hAnsi="Arial" w:cs="Arial"/>
      <w:b/>
      <w:sz w:val="24"/>
      <w:szCs w:val="24"/>
    </w:rPr>
  </w:style>
  <w:style w:type="character" w:customStyle="1" w:styleId="NaslovZnak">
    <w:name w:val="Naslov Znak"/>
    <w:basedOn w:val="Privzetapisavaodstavka"/>
    <w:link w:val="Naslov"/>
    <w:rsid w:val="0092166F"/>
    <w:rPr>
      <w:rFonts w:ascii="Arial" w:hAnsi="Arial"/>
      <w:b/>
      <w:bCs/>
      <w:sz w:val="28"/>
      <w:szCs w:val="24"/>
      <w:shd w:val="pct5" w:color="auto" w:fill="auto"/>
    </w:rPr>
  </w:style>
  <w:style w:type="character" w:customStyle="1" w:styleId="Telobesedila-zamikZnak">
    <w:name w:val="Telo besedila - zamik Znak"/>
    <w:basedOn w:val="Privzetapisavaodstavka"/>
    <w:link w:val="Telobesedila-zamik"/>
    <w:rsid w:val="0092166F"/>
    <w:rPr>
      <w:rFonts w:ascii="Arial" w:hAnsi="Arial"/>
      <w:sz w:val="22"/>
      <w:szCs w:val="24"/>
    </w:rPr>
  </w:style>
  <w:style w:type="character" w:customStyle="1" w:styleId="Telobesedila-zamik3Znak">
    <w:name w:val="Telo besedila - zamik 3 Znak"/>
    <w:basedOn w:val="Privzetapisavaodstavka"/>
    <w:link w:val="Telobesedila-zamik3"/>
    <w:rsid w:val="0092166F"/>
    <w:rPr>
      <w:rFonts w:ascii="SL Swiss" w:hAnsi="SL Swiss"/>
      <w:lang w:val="en-GB"/>
    </w:rPr>
  </w:style>
  <w:style w:type="character" w:customStyle="1" w:styleId="Telobesedila-zamik2Znak">
    <w:name w:val="Telo besedila - zamik 2 Znak"/>
    <w:basedOn w:val="Privzetapisavaodstavka"/>
    <w:link w:val="Telobesedila-zamik2"/>
    <w:rsid w:val="0092166F"/>
    <w:rPr>
      <w:rFonts w:ascii="Arial" w:hAnsi="Arial"/>
      <w:sz w:val="22"/>
      <w:szCs w:val="24"/>
    </w:rPr>
  </w:style>
  <w:style w:type="character" w:customStyle="1" w:styleId="GolobesediloZnak">
    <w:name w:val="Golo besedilo Znak"/>
    <w:basedOn w:val="Privzetapisavaodstavka"/>
    <w:link w:val="Golobesedilo"/>
    <w:rsid w:val="0092166F"/>
    <w:rPr>
      <w:rFonts w:ascii="Courier New" w:hAnsi="Courier New" w:cs="Courier New"/>
    </w:rPr>
  </w:style>
  <w:style w:type="character" w:customStyle="1" w:styleId="BesedilooblakaZnak">
    <w:name w:val="Besedilo oblačka Znak"/>
    <w:basedOn w:val="Privzetapisavaodstavka"/>
    <w:link w:val="Besedilooblaka"/>
    <w:semiHidden/>
    <w:rsid w:val="0092166F"/>
    <w:rPr>
      <w:rFonts w:ascii="Tahoma" w:hAnsi="Tahoma" w:cs="Tahoma"/>
      <w:sz w:val="16"/>
      <w:szCs w:val="16"/>
    </w:rPr>
  </w:style>
  <w:style w:type="character" w:customStyle="1" w:styleId="PripombabesediloZnak">
    <w:name w:val="Pripomba – besedilo Znak"/>
    <w:basedOn w:val="Privzetapisavaodstavka"/>
    <w:link w:val="Pripombabesedilo"/>
    <w:semiHidden/>
    <w:rsid w:val="0092166F"/>
    <w:rPr>
      <w:rFonts w:ascii="Arial" w:hAnsi="Arial"/>
    </w:rPr>
  </w:style>
  <w:style w:type="character" w:customStyle="1" w:styleId="ZadevapripombeZnak">
    <w:name w:val="Zadeva pripombe Znak"/>
    <w:basedOn w:val="PripombabesediloZnak"/>
    <w:link w:val="Zadevapripombe"/>
    <w:semiHidden/>
    <w:rsid w:val="0092166F"/>
    <w:rPr>
      <w:rFonts w:ascii="Arial" w:hAnsi="Arial"/>
      <w:b/>
      <w:bCs/>
    </w:rPr>
  </w:style>
  <w:style w:type="character" w:customStyle="1" w:styleId="Naslov8Znak">
    <w:name w:val="Naslov 8 Znak"/>
    <w:basedOn w:val="Privzetapisavaodstavka"/>
    <w:link w:val="Naslov8"/>
    <w:rsid w:val="003E2756"/>
    <w:rPr>
      <w:rFonts w:ascii="Tahoma" w:hAnsi="Tahoma" w:cs="Tahoma"/>
      <w:i/>
      <w:iCs/>
      <w:lang w:eastAsia="en-US"/>
    </w:rPr>
  </w:style>
  <w:style w:type="character" w:customStyle="1" w:styleId="Naslov9Znak">
    <w:name w:val="Naslov 9 Znak"/>
    <w:basedOn w:val="Privzetapisavaodstavka"/>
    <w:link w:val="Naslov9"/>
    <w:rsid w:val="003E2756"/>
    <w:rPr>
      <w:rFonts w:ascii="Tahoma" w:hAnsi="Tahoma" w:cs="Arial"/>
      <w:szCs w:val="22"/>
      <w:lang w:eastAsia="en-US"/>
    </w:rPr>
  </w:style>
  <w:style w:type="numbering" w:customStyle="1" w:styleId="Brezseznama2">
    <w:name w:val="Brez seznama2"/>
    <w:next w:val="Brezseznama"/>
    <w:uiPriority w:val="99"/>
    <w:semiHidden/>
    <w:unhideWhenUsed/>
    <w:rsid w:val="003E2756"/>
  </w:style>
  <w:style w:type="character" w:styleId="Hiperpovezava">
    <w:name w:val="Hyperlink"/>
    <w:uiPriority w:val="99"/>
    <w:rsid w:val="003E2756"/>
    <w:rPr>
      <w:color w:val="0000FF"/>
      <w:u w:val="single"/>
    </w:rPr>
  </w:style>
  <w:style w:type="numbering" w:customStyle="1" w:styleId="Slog2">
    <w:name w:val="Slog2"/>
    <w:rsid w:val="003E2756"/>
    <w:pPr>
      <w:numPr>
        <w:numId w:val="6"/>
      </w:numPr>
    </w:pPr>
  </w:style>
  <w:style w:type="character" w:customStyle="1" w:styleId="Naslov4Znak3">
    <w:name w:val="Naslov 4 Znak3"/>
    <w:basedOn w:val="Privzetapisavaodstavka"/>
    <w:rsid w:val="003E2756"/>
    <w:rPr>
      <w:rFonts w:asciiTheme="majorHAnsi" w:eastAsiaTheme="majorEastAsia" w:hAnsiTheme="majorHAnsi" w:cstheme="majorBidi"/>
      <w:b/>
      <w:bCs/>
      <w:i/>
      <w:iCs/>
      <w:szCs w:val="24"/>
    </w:rPr>
  </w:style>
  <w:style w:type="character" w:customStyle="1" w:styleId="Naslov3Znak1">
    <w:name w:val="Naslov 3 Znak1"/>
    <w:basedOn w:val="Privzetapisavaodstavka"/>
    <w:rsid w:val="003E2756"/>
    <w:rPr>
      <w:rFonts w:ascii="Calibri" w:eastAsiaTheme="majorEastAsia" w:hAnsi="Calibri" w:cstheme="majorBidi"/>
      <w:b/>
      <w:bCs/>
      <w:sz w:val="24"/>
      <w:szCs w:val="24"/>
    </w:rPr>
  </w:style>
  <w:style w:type="character" w:customStyle="1" w:styleId="Naslov4Znak1">
    <w:name w:val="Naslov 4 Znak1"/>
    <w:basedOn w:val="Privzetapisavaodstavka"/>
    <w:rsid w:val="003E2756"/>
    <w:rPr>
      <w:rFonts w:asciiTheme="majorHAnsi" w:eastAsiaTheme="majorEastAsia" w:hAnsiTheme="majorHAnsi" w:cstheme="majorBidi"/>
      <w:b/>
      <w:bCs/>
      <w:i/>
      <w:iCs/>
      <w:color w:val="4F81BD" w:themeColor="accent1"/>
      <w:sz w:val="22"/>
      <w:szCs w:val="24"/>
    </w:rPr>
  </w:style>
  <w:style w:type="paragraph" w:styleId="Kazalovsebine1">
    <w:name w:val="toc 1"/>
    <w:basedOn w:val="Navaden"/>
    <w:next w:val="Navaden"/>
    <w:autoRedefine/>
    <w:uiPriority w:val="39"/>
    <w:rsid w:val="00CB6FAD"/>
    <w:pPr>
      <w:tabs>
        <w:tab w:val="left" w:pos="440"/>
        <w:tab w:val="right" w:leader="dot" w:pos="9060"/>
      </w:tabs>
    </w:pPr>
    <w:rPr>
      <w:rFonts w:asciiTheme="majorHAnsi" w:hAnsiTheme="majorHAnsi"/>
      <w:b/>
      <w:bCs/>
      <w:caps/>
      <w:sz w:val="24"/>
    </w:rPr>
  </w:style>
  <w:style w:type="paragraph" w:styleId="Kazalovsebine2">
    <w:name w:val="toc 2"/>
    <w:basedOn w:val="Navaden"/>
    <w:next w:val="Navaden"/>
    <w:autoRedefine/>
    <w:uiPriority w:val="39"/>
    <w:rsid w:val="003E2756"/>
    <w:pPr>
      <w:spacing w:before="240"/>
    </w:pPr>
    <w:rPr>
      <w:rFonts w:asciiTheme="minorHAnsi" w:hAnsiTheme="minorHAnsi" w:cstheme="minorHAnsi"/>
      <w:b/>
      <w:bCs/>
      <w:sz w:val="20"/>
      <w:szCs w:val="20"/>
    </w:rPr>
  </w:style>
  <w:style w:type="paragraph" w:styleId="Kazalovsebine3">
    <w:name w:val="toc 3"/>
    <w:basedOn w:val="Navaden"/>
    <w:next w:val="Navaden"/>
    <w:autoRedefine/>
    <w:uiPriority w:val="39"/>
    <w:rsid w:val="003E2756"/>
    <w:pPr>
      <w:ind w:left="220"/>
    </w:pPr>
    <w:rPr>
      <w:rFonts w:asciiTheme="minorHAnsi" w:hAnsiTheme="minorHAnsi" w:cstheme="minorHAnsi"/>
      <w:sz w:val="20"/>
      <w:szCs w:val="20"/>
    </w:rPr>
  </w:style>
  <w:style w:type="paragraph" w:styleId="Kazalovsebine4">
    <w:name w:val="toc 4"/>
    <w:basedOn w:val="Navaden"/>
    <w:next w:val="Navaden"/>
    <w:autoRedefine/>
    <w:uiPriority w:val="39"/>
    <w:rsid w:val="003E2756"/>
    <w:pPr>
      <w:ind w:left="440"/>
    </w:pPr>
    <w:rPr>
      <w:rFonts w:asciiTheme="minorHAnsi" w:hAnsiTheme="minorHAnsi" w:cstheme="minorHAnsi"/>
      <w:sz w:val="20"/>
      <w:szCs w:val="20"/>
    </w:rPr>
  </w:style>
  <w:style w:type="paragraph" w:styleId="Kazalovsebine5">
    <w:name w:val="toc 5"/>
    <w:basedOn w:val="Navaden"/>
    <w:next w:val="Navaden"/>
    <w:autoRedefine/>
    <w:uiPriority w:val="39"/>
    <w:rsid w:val="003E2756"/>
    <w:pPr>
      <w:ind w:left="660"/>
    </w:pPr>
    <w:rPr>
      <w:rFonts w:asciiTheme="minorHAnsi" w:hAnsiTheme="minorHAnsi" w:cstheme="minorHAnsi"/>
      <w:sz w:val="20"/>
      <w:szCs w:val="20"/>
    </w:rPr>
  </w:style>
  <w:style w:type="character" w:customStyle="1" w:styleId="Naslov3Znak2">
    <w:name w:val="Naslov 3 Znak2"/>
    <w:basedOn w:val="Privzetapisavaodstavka"/>
    <w:rsid w:val="003E2756"/>
    <w:rPr>
      <w:rFonts w:asciiTheme="majorHAnsi" w:eastAsiaTheme="majorEastAsia" w:hAnsiTheme="majorHAnsi" w:cstheme="majorBidi"/>
      <w:b/>
      <w:bCs/>
      <w:szCs w:val="24"/>
    </w:rPr>
  </w:style>
  <w:style w:type="character" w:customStyle="1" w:styleId="Naslov4Znak2">
    <w:name w:val="Naslov 4 Znak2"/>
    <w:basedOn w:val="Privzetapisavaodstavka"/>
    <w:rsid w:val="003E2756"/>
    <w:rPr>
      <w:rFonts w:asciiTheme="majorHAnsi" w:eastAsiaTheme="majorEastAsia" w:hAnsiTheme="majorHAnsi" w:cstheme="majorBidi"/>
      <w:b/>
      <w:bCs/>
      <w:iCs/>
      <w:sz w:val="22"/>
      <w:szCs w:val="24"/>
    </w:rPr>
  </w:style>
  <w:style w:type="character" w:customStyle="1" w:styleId="Naslov5Znak1">
    <w:name w:val="Naslov 5 Znak1"/>
    <w:basedOn w:val="Privzetapisavaodstavka"/>
    <w:rsid w:val="003E2756"/>
    <w:rPr>
      <w:rFonts w:ascii="Calibri" w:hAnsi="Calibri"/>
      <w:b/>
      <w:bCs/>
      <w:sz w:val="24"/>
      <w:szCs w:val="24"/>
    </w:rPr>
  </w:style>
  <w:style w:type="paragraph" w:styleId="Kazalovsebine6">
    <w:name w:val="toc 6"/>
    <w:basedOn w:val="Navaden"/>
    <w:next w:val="Navaden"/>
    <w:autoRedefine/>
    <w:uiPriority w:val="39"/>
    <w:rsid w:val="003E2756"/>
    <w:pPr>
      <w:ind w:left="880"/>
    </w:pPr>
    <w:rPr>
      <w:rFonts w:asciiTheme="minorHAnsi" w:hAnsiTheme="minorHAnsi" w:cstheme="minorHAnsi"/>
      <w:sz w:val="20"/>
      <w:szCs w:val="20"/>
    </w:rPr>
  </w:style>
  <w:style w:type="paragraph" w:styleId="Kazalovsebine7">
    <w:name w:val="toc 7"/>
    <w:basedOn w:val="Navaden"/>
    <w:next w:val="Navaden"/>
    <w:autoRedefine/>
    <w:rsid w:val="003E2756"/>
    <w:pPr>
      <w:ind w:left="1100"/>
    </w:pPr>
    <w:rPr>
      <w:rFonts w:asciiTheme="minorHAnsi" w:hAnsiTheme="minorHAnsi" w:cstheme="minorHAnsi"/>
      <w:sz w:val="20"/>
      <w:szCs w:val="20"/>
    </w:rPr>
  </w:style>
  <w:style w:type="paragraph" w:styleId="Kazalovsebine8">
    <w:name w:val="toc 8"/>
    <w:basedOn w:val="Navaden"/>
    <w:next w:val="Navaden"/>
    <w:autoRedefine/>
    <w:rsid w:val="003E2756"/>
    <w:pPr>
      <w:ind w:left="1320"/>
    </w:pPr>
    <w:rPr>
      <w:rFonts w:asciiTheme="minorHAnsi" w:hAnsiTheme="minorHAnsi" w:cstheme="minorHAnsi"/>
      <w:sz w:val="20"/>
      <w:szCs w:val="20"/>
    </w:rPr>
  </w:style>
  <w:style w:type="paragraph" w:styleId="Kazalovsebine9">
    <w:name w:val="toc 9"/>
    <w:basedOn w:val="Navaden"/>
    <w:next w:val="Navaden"/>
    <w:autoRedefine/>
    <w:rsid w:val="003E2756"/>
    <w:pPr>
      <w:ind w:left="1540"/>
    </w:pPr>
    <w:rPr>
      <w:rFonts w:asciiTheme="minorHAnsi" w:hAnsiTheme="minorHAnsi" w:cstheme="minorHAnsi"/>
      <w:sz w:val="20"/>
      <w:szCs w:val="20"/>
    </w:rPr>
  </w:style>
  <w:style w:type="numbering" w:customStyle="1" w:styleId="Slog4">
    <w:name w:val="Slog4"/>
    <w:uiPriority w:val="99"/>
    <w:rsid w:val="003E2756"/>
    <w:pPr>
      <w:numPr>
        <w:numId w:val="7"/>
      </w:numPr>
    </w:pPr>
  </w:style>
  <w:style w:type="character" w:styleId="Poudarek">
    <w:name w:val="Emphasis"/>
    <w:basedOn w:val="Privzetapisavaodstavka"/>
    <w:uiPriority w:val="20"/>
    <w:qFormat/>
    <w:rsid w:val="003E2756"/>
    <w:rPr>
      <w:i/>
      <w:iCs/>
    </w:rPr>
  </w:style>
  <w:style w:type="character" w:styleId="Krepko">
    <w:name w:val="Strong"/>
    <w:basedOn w:val="Privzetapisavaodstavka"/>
    <w:qFormat/>
    <w:rsid w:val="003E2756"/>
    <w:rPr>
      <w:b/>
      <w:bCs/>
    </w:rPr>
  </w:style>
  <w:style w:type="paragraph" w:styleId="NaslovTOC">
    <w:name w:val="TOC Heading"/>
    <w:basedOn w:val="Naslov1"/>
    <w:next w:val="Navaden"/>
    <w:uiPriority w:val="39"/>
    <w:unhideWhenUsed/>
    <w:qFormat/>
    <w:rsid w:val="003E2756"/>
    <w:pPr>
      <w:keepLines/>
      <w:spacing w:before="480" w:line="276" w:lineRule="auto"/>
      <w:outlineLvl w:val="9"/>
    </w:pPr>
    <w:rPr>
      <w:rFonts w:eastAsiaTheme="majorEastAsia" w:cstheme="majorBidi"/>
      <w:color w:val="365F91" w:themeColor="accent1" w:themeShade="BF"/>
      <w:sz w:val="28"/>
      <w:szCs w:val="28"/>
    </w:rPr>
  </w:style>
  <w:style w:type="table" w:styleId="Tabela3-Duinki1">
    <w:name w:val="Table 3D effects 1"/>
    <w:basedOn w:val="Navadnatabela"/>
    <w:rsid w:val="003E275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538552DCBB0F4C4BB087ED922D6A6322">
    <w:name w:val="538552DCBB0F4C4BB087ED922D6A6322"/>
    <w:rsid w:val="003E2756"/>
    <w:pPr>
      <w:spacing w:after="200" w:line="276" w:lineRule="auto"/>
    </w:pPr>
    <w:rPr>
      <w:rFonts w:asciiTheme="minorHAnsi" w:eastAsiaTheme="minorEastAsia" w:hAnsiTheme="minorHAnsi" w:cstheme="minorBidi"/>
      <w:sz w:val="22"/>
      <w:szCs w:val="22"/>
    </w:rPr>
  </w:style>
  <w:style w:type="paragraph" w:customStyle="1" w:styleId="2909F619802848F09E01365C32F34654">
    <w:name w:val="2909F619802848F09E01365C32F34654"/>
    <w:rsid w:val="003E2756"/>
    <w:pPr>
      <w:spacing w:after="200" w:line="276" w:lineRule="auto"/>
    </w:pPr>
    <w:rPr>
      <w:rFonts w:asciiTheme="minorHAnsi" w:eastAsiaTheme="minorEastAsia" w:hAnsiTheme="minorHAnsi" w:cstheme="minorBidi"/>
      <w:sz w:val="22"/>
      <w:szCs w:val="22"/>
    </w:rPr>
  </w:style>
  <w:style w:type="table" w:customStyle="1" w:styleId="Tabelamrea1">
    <w:name w:val="Tabela – mreža1"/>
    <w:basedOn w:val="Navadnatabela"/>
    <w:next w:val="Tabelamrea"/>
    <w:uiPriority w:val="39"/>
    <w:rsid w:val="003E27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3E27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3E2756"/>
  </w:style>
  <w:style w:type="paragraph" w:customStyle="1" w:styleId="Naslov31">
    <w:name w:val="Naslov 31"/>
    <w:basedOn w:val="Navaden"/>
    <w:next w:val="Navaden"/>
    <w:qFormat/>
    <w:rsid w:val="003E2756"/>
    <w:pPr>
      <w:keepNext/>
      <w:keepLines/>
      <w:spacing w:before="200"/>
      <w:ind w:left="1500" w:hanging="360"/>
      <w:outlineLvl w:val="2"/>
    </w:pPr>
    <w:rPr>
      <w:rFonts w:ascii="Cambria" w:hAnsi="Cambria"/>
      <w:b/>
      <w:bCs/>
      <w:sz w:val="20"/>
    </w:rPr>
  </w:style>
  <w:style w:type="paragraph" w:customStyle="1" w:styleId="Naslov41">
    <w:name w:val="Naslov 41"/>
    <w:basedOn w:val="Navaden"/>
    <w:next w:val="Navaden"/>
    <w:qFormat/>
    <w:rsid w:val="003E2756"/>
    <w:pPr>
      <w:keepNext/>
      <w:keepLines/>
      <w:spacing w:before="200"/>
      <w:ind w:left="720" w:hanging="360"/>
      <w:outlineLvl w:val="3"/>
    </w:pPr>
    <w:rPr>
      <w:rFonts w:ascii="Cambria" w:hAnsi="Cambria"/>
      <w:b/>
      <w:bCs/>
      <w:i/>
      <w:iCs/>
      <w:sz w:val="20"/>
    </w:rPr>
  </w:style>
  <w:style w:type="paragraph" w:customStyle="1" w:styleId="Naslov61">
    <w:name w:val="Naslov 61"/>
    <w:basedOn w:val="Kazalovsebine5"/>
    <w:next w:val="Navaden"/>
    <w:qFormat/>
    <w:rsid w:val="003E2756"/>
    <w:pPr>
      <w:keepNext/>
      <w:ind w:left="720" w:hanging="360"/>
      <w:outlineLvl w:val="5"/>
    </w:pPr>
    <w:rPr>
      <w:rFonts w:ascii="Calibri" w:hAnsi="Calibri" w:cs="Calibri"/>
      <w:b/>
      <w:bCs/>
    </w:rPr>
  </w:style>
  <w:style w:type="numbering" w:customStyle="1" w:styleId="Brezseznama111">
    <w:name w:val="Brez seznama111"/>
    <w:next w:val="Brezseznama"/>
    <w:uiPriority w:val="99"/>
    <w:semiHidden/>
    <w:unhideWhenUsed/>
    <w:rsid w:val="003E2756"/>
  </w:style>
  <w:style w:type="numbering" w:customStyle="1" w:styleId="Slog21">
    <w:name w:val="Slog21"/>
    <w:rsid w:val="003E2756"/>
  </w:style>
  <w:style w:type="table" w:customStyle="1" w:styleId="Tabelamrea3">
    <w:name w:val="Tabela – mreža3"/>
    <w:basedOn w:val="Navadnatabela"/>
    <w:next w:val="Tabelamrea"/>
    <w:uiPriority w:val="39"/>
    <w:rsid w:val="003E27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zalovsebine11">
    <w:name w:val="Kazalo vsebine 11"/>
    <w:basedOn w:val="Navaden"/>
    <w:next w:val="Navaden"/>
    <w:autoRedefine/>
    <w:uiPriority w:val="39"/>
    <w:rsid w:val="003E2756"/>
    <w:pPr>
      <w:spacing w:before="360"/>
    </w:pPr>
    <w:rPr>
      <w:rFonts w:ascii="Cambria" w:hAnsi="Cambria"/>
      <w:b/>
      <w:bCs/>
      <w:caps/>
      <w:sz w:val="24"/>
    </w:rPr>
  </w:style>
  <w:style w:type="paragraph" w:customStyle="1" w:styleId="Kazalovsebine21">
    <w:name w:val="Kazalo vsebine 21"/>
    <w:basedOn w:val="Navaden"/>
    <w:next w:val="Navaden"/>
    <w:autoRedefine/>
    <w:uiPriority w:val="39"/>
    <w:rsid w:val="003E2756"/>
    <w:pPr>
      <w:spacing w:before="240"/>
    </w:pPr>
    <w:rPr>
      <w:rFonts w:ascii="Calibri" w:hAnsi="Calibri" w:cs="Calibri"/>
      <w:b/>
      <w:bCs/>
      <w:sz w:val="20"/>
      <w:szCs w:val="20"/>
    </w:rPr>
  </w:style>
  <w:style w:type="paragraph" w:customStyle="1" w:styleId="Kazalovsebine31">
    <w:name w:val="Kazalo vsebine 31"/>
    <w:basedOn w:val="Navaden"/>
    <w:next w:val="Navaden"/>
    <w:autoRedefine/>
    <w:uiPriority w:val="39"/>
    <w:rsid w:val="003E2756"/>
    <w:pPr>
      <w:ind w:left="220"/>
    </w:pPr>
    <w:rPr>
      <w:rFonts w:ascii="Calibri" w:hAnsi="Calibri" w:cs="Calibri"/>
      <w:sz w:val="20"/>
      <w:szCs w:val="20"/>
    </w:rPr>
  </w:style>
  <w:style w:type="paragraph" w:customStyle="1" w:styleId="Kazalovsebine41">
    <w:name w:val="Kazalo vsebine 41"/>
    <w:basedOn w:val="Navaden"/>
    <w:next w:val="Navaden"/>
    <w:autoRedefine/>
    <w:uiPriority w:val="39"/>
    <w:rsid w:val="003E2756"/>
    <w:pPr>
      <w:ind w:left="440"/>
    </w:pPr>
    <w:rPr>
      <w:rFonts w:ascii="Calibri" w:hAnsi="Calibri" w:cs="Calibri"/>
      <w:sz w:val="20"/>
      <w:szCs w:val="20"/>
    </w:rPr>
  </w:style>
  <w:style w:type="paragraph" w:customStyle="1" w:styleId="Kazalovsebine51">
    <w:name w:val="Kazalo vsebine 51"/>
    <w:basedOn w:val="Navaden"/>
    <w:next w:val="Navaden"/>
    <w:autoRedefine/>
    <w:uiPriority w:val="39"/>
    <w:rsid w:val="003E2756"/>
    <w:pPr>
      <w:ind w:left="660"/>
    </w:pPr>
    <w:rPr>
      <w:rFonts w:ascii="Calibri" w:hAnsi="Calibri" w:cs="Calibri"/>
      <w:sz w:val="20"/>
      <w:szCs w:val="20"/>
    </w:rPr>
  </w:style>
  <w:style w:type="paragraph" w:customStyle="1" w:styleId="Kazalovsebine61">
    <w:name w:val="Kazalo vsebine 61"/>
    <w:basedOn w:val="Navaden"/>
    <w:next w:val="Navaden"/>
    <w:autoRedefine/>
    <w:rsid w:val="003E2756"/>
    <w:pPr>
      <w:ind w:left="880"/>
    </w:pPr>
    <w:rPr>
      <w:rFonts w:ascii="Calibri" w:hAnsi="Calibri" w:cs="Calibri"/>
      <w:sz w:val="20"/>
      <w:szCs w:val="20"/>
    </w:rPr>
  </w:style>
  <w:style w:type="paragraph" w:customStyle="1" w:styleId="Kazalovsebine71">
    <w:name w:val="Kazalo vsebine 71"/>
    <w:basedOn w:val="Navaden"/>
    <w:next w:val="Navaden"/>
    <w:autoRedefine/>
    <w:rsid w:val="003E2756"/>
    <w:pPr>
      <w:ind w:left="1100"/>
    </w:pPr>
    <w:rPr>
      <w:rFonts w:ascii="Calibri" w:hAnsi="Calibri" w:cs="Calibri"/>
      <w:sz w:val="20"/>
      <w:szCs w:val="20"/>
    </w:rPr>
  </w:style>
  <w:style w:type="paragraph" w:customStyle="1" w:styleId="Kazalovsebine81">
    <w:name w:val="Kazalo vsebine 81"/>
    <w:basedOn w:val="Navaden"/>
    <w:next w:val="Navaden"/>
    <w:autoRedefine/>
    <w:rsid w:val="003E2756"/>
    <w:pPr>
      <w:ind w:left="1320"/>
    </w:pPr>
    <w:rPr>
      <w:rFonts w:ascii="Calibri" w:hAnsi="Calibri" w:cs="Calibri"/>
      <w:sz w:val="20"/>
      <w:szCs w:val="20"/>
    </w:rPr>
  </w:style>
  <w:style w:type="paragraph" w:customStyle="1" w:styleId="Kazalovsebine91">
    <w:name w:val="Kazalo vsebine 91"/>
    <w:basedOn w:val="Navaden"/>
    <w:next w:val="Navaden"/>
    <w:autoRedefine/>
    <w:rsid w:val="003E2756"/>
    <w:pPr>
      <w:ind w:left="1540"/>
    </w:pPr>
    <w:rPr>
      <w:rFonts w:ascii="Calibri" w:hAnsi="Calibri" w:cs="Calibri"/>
      <w:sz w:val="20"/>
      <w:szCs w:val="20"/>
    </w:rPr>
  </w:style>
  <w:style w:type="numbering" w:customStyle="1" w:styleId="Slog41">
    <w:name w:val="Slog41"/>
    <w:uiPriority w:val="99"/>
    <w:rsid w:val="003E2756"/>
  </w:style>
  <w:style w:type="paragraph" w:customStyle="1" w:styleId="NaslovTOC1">
    <w:name w:val="Naslov TOC1"/>
    <w:basedOn w:val="Naslov1"/>
    <w:next w:val="Navaden"/>
    <w:uiPriority w:val="39"/>
    <w:semiHidden/>
    <w:unhideWhenUsed/>
    <w:qFormat/>
    <w:rsid w:val="003E2756"/>
    <w:pPr>
      <w:keepLines/>
      <w:spacing w:before="480" w:line="276" w:lineRule="auto"/>
      <w:outlineLvl w:val="9"/>
    </w:pPr>
    <w:rPr>
      <w:rFonts w:ascii="Cambria" w:hAnsi="Cambria"/>
      <w:color w:val="365F91"/>
      <w:sz w:val="28"/>
      <w:szCs w:val="28"/>
    </w:rPr>
  </w:style>
  <w:style w:type="table" w:customStyle="1" w:styleId="Tabela3-Duinki11">
    <w:name w:val="Tabela – 3-D učinki 11"/>
    <w:basedOn w:val="Navadnatabela"/>
    <w:next w:val="Tabela3-Duinki1"/>
    <w:rsid w:val="003E275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mrea11">
    <w:name w:val="Tabela – mreža11"/>
    <w:basedOn w:val="Navadnatabela"/>
    <w:next w:val="Tabelamrea"/>
    <w:uiPriority w:val="39"/>
    <w:rsid w:val="003E27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3E27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6Znak1">
    <w:name w:val="Naslov 6 Znak1"/>
    <w:basedOn w:val="Privzetapisavaodstavka"/>
    <w:uiPriority w:val="9"/>
    <w:semiHidden/>
    <w:rsid w:val="003E2756"/>
    <w:rPr>
      <w:rFonts w:ascii="Calibri Light" w:eastAsia="Times New Roman" w:hAnsi="Calibri Light" w:cs="Times New Roman"/>
      <w:i/>
      <w:iCs/>
      <w:color w:val="1F4D78"/>
      <w:sz w:val="20"/>
      <w:szCs w:val="20"/>
      <w:lang w:eastAsia="sl-SI"/>
    </w:rPr>
  </w:style>
  <w:style w:type="character" w:customStyle="1" w:styleId="Naslov4Znak4">
    <w:name w:val="Naslov 4 Znak4"/>
    <w:basedOn w:val="Privzetapisavaodstavka"/>
    <w:uiPriority w:val="9"/>
    <w:semiHidden/>
    <w:rsid w:val="003E2756"/>
    <w:rPr>
      <w:rFonts w:ascii="Calibri Light" w:eastAsia="Times New Roman" w:hAnsi="Calibri Light" w:cs="Times New Roman"/>
      <w:b/>
      <w:bCs/>
      <w:i/>
      <w:iCs/>
      <w:color w:val="5B9BD5"/>
      <w:sz w:val="20"/>
      <w:szCs w:val="20"/>
      <w:lang w:eastAsia="sl-SI"/>
    </w:rPr>
  </w:style>
  <w:style w:type="character" w:customStyle="1" w:styleId="Naslov3Znak3">
    <w:name w:val="Naslov 3 Znak3"/>
    <w:basedOn w:val="Privzetapisavaodstavka"/>
    <w:uiPriority w:val="9"/>
    <w:semiHidden/>
    <w:rsid w:val="003E2756"/>
    <w:rPr>
      <w:rFonts w:ascii="Calibri Light" w:eastAsia="Times New Roman" w:hAnsi="Calibri Light" w:cs="Times New Roman"/>
      <w:b/>
      <w:bCs/>
      <w:color w:val="5B9BD5"/>
      <w:sz w:val="20"/>
      <w:szCs w:val="20"/>
      <w:lang w:eastAsia="sl-SI"/>
    </w:rPr>
  </w:style>
  <w:style w:type="character" w:customStyle="1" w:styleId="SledenaHiperpovezava1">
    <w:name w:val="SledenaHiperpovezava1"/>
    <w:basedOn w:val="Privzetapisavaodstavka"/>
    <w:uiPriority w:val="99"/>
    <w:semiHidden/>
    <w:unhideWhenUsed/>
    <w:rsid w:val="003E2756"/>
    <w:rPr>
      <w:color w:val="954F72"/>
      <w:u w:val="single"/>
    </w:rPr>
  </w:style>
  <w:style w:type="character" w:styleId="SledenaHiperpovezava">
    <w:name w:val="FollowedHyperlink"/>
    <w:basedOn w:val="Privzetapisavaodstavka"/>
    <w:rsid w:val="003E2756"/>
    <w:rPr>
      <w:color w:val="800080" w:themeColor="followedHyperlink"/>
      <w:u w:val="single"/>
    </w:rPr>
  </w:style>
  <w:style w:type="paragraph" w:customStyle="1" w:styleId="Pa0">
    <w:name w:val="Pa0"/>
    <w:basedOn w:val="Navaden"/>
    <w:next w:val="Navaden"/>
    <w:uiPriority w:val="99"/>
    <w:rsid w:val="00DF7B34"/>
    <w:pPr>
      <w:autoSpaceDE w:val="0"/>
      <w:autoSpaceDN w:val="0"/>
      <w:adjustRightInd w:val="0"/>
      <w:spacing w:line="241" w:lineRule="atLeast"/>
    </w:pPr>
    <w:rPr>
      <w:rFonts w:ascii="Myriad Pro Light" w:eastAsiaTheme="minorHAnsi" w:hAnsi="Myriad Pro Light" w:cstheme="minorBidi"/>
      <w:sz w:val="24"/>
      <w:lang w:eastAsia="en-US"/>
    </w:rPr>
  </w:style>
  <w:style w:type="character" w:customStyle="1" w:styleId="A5">
    <w:name w:val="A5"/>
    <w:uiPriority w:val="99"/>
    <w:rsid w:val="00DF7B34"/>
    <w:rPr>
      <w:rFonts w:ascii="Helvetica 45 Light" w:hAnsi="Helvetica 45 Light" w:cs="Helvetica 45 Light"/>
      <w:color w:val="000000"/>
      <w:sz w:val="16"/>
      <w:szCs w:val="16"/>
    </w:rPr>
  </w:style>
  <w:style w:type="paragraph" w:styleId="Revizija">
    <w:name w:val="Revision"/>
    <w:hidden/>
    <w:uiPriority w:val="99"/>
    <w:semiHidden/>
    <w:rsid w:val="00DF7B34"/>
  </w:style>
  <w:style w:type="character" w:customStyle="1" w:styleId="st">
    <w:name w:val="st"/>
    <w:basedOn w:val="Privzetapisavaodstavka"/>
    <w:rsid w:val="00CF7F7E"/>
  </w:style>
  <w:style w:type="character" w:customStyle="1" w:styleId="OdstavekseznamaZnak">
    <w:name w:val="Odstavek seznama Znak"/>
    <w:link w:val="Odstavekseznama"/>
    <w:uiPriority w:val="99"/>
    <w:locked/>
    <w:rsid w:val="00440DF3"/>
    <w:rPr>
      <w:rFonts w:ascii="Calibri" w:eastAsia="Calibri" w:hAnsi="Calibri"/>
      <w:sz w:val="22"/>
      <w:szCs w:val="22"/>
      <w:lang w:eastAsia="en-US"/>
    </w:rPr>
  </w:style>
  <w:style w:type="paragraph" w:customStyle="1" w:styleId="BESEDILO">
    <w:name w:val="BESEDILO"/>
    <w:rsid w:val="00D61697"/>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character" w:customStyle="1" w:styleId="Nerazreenaomemba1">
    <w:name w:val="Nerazrešena omemba1"/>
    <w:basedOn w:val="Privzetapisavaodstavka"/>
    <w:uiPriority w:val="99"/>
    <w:semiHidden/>
    <w:unhideWhenUsed/>
    <w:rsid w:val="00D305EB"/>
    <w:rPr>
      <w:color w:val="808080"/>
      <w:shd w:val="clear" w:color="auto" w:fill="E6E6E6"/>
    </w:rPr>
  </w:style>
  <w:style w:type="paragraph" w:customStyle="1" w:styleId="Telobesedila21">
    <w:name w:val="Telo besedila 21"/>
    <w:basedOn w:val="Navaden"/>
    <w:rsid w:val="00A94EF2"/>
    <w:pPr>
      <w:suppressAutoHyphens/>
      <w:autoSpaceDN w:val="0"/>
      <w:ind w:right="6"/>
      <w:jc w:val="both"/>
    </w:pPr>
    <w:rPr>
      <w:rFonts w:eastAsia="Calibri" w:cs="Arial"/>
      <w:b/>
      <w:bCs/>
      <w:kern w:val="3"/>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footer"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95C91"/>
    <w:rPr>
      <w:rFonts w:ascii="Arial" w:hAnsi="Arial"/>
      <w:sz w:val="22"/>
      <w:szCs w:val="24"/>
    </w:rPr>
  </w:style>
  <w:style w:type="paragraph" w:styleId="Naslov1">
    <w:name w:val="heading 1"/>
    <w:basedOn w:val="Naslov2"/>
    <w:next w:val="Navaden"/>
    <w:link w:val="Naslov1Znak"/>
    <w:qFormat/>
    <w:rsid w:val="002A2C34"/>
    <w:pPr>
      <w:numPr>
        <w:numId w:val="2"/>
      </w:numPr>
      <w:jc w:val="both"/>
      <w:outlineLvl w:val="0"/>
    </w:pPr>
    <w:rPr>
      <w:rFonts w:asciiTheme="majorHAnsi" w:hAnsiTheme="majorHAnsi" w:cs="Tahoma"/>
      <w:bCs w:val="0"/>
      <w:sz w:val="22"/>
      <w:szCs w:val="22"/>
    </w:rPr>
  </w:style>
  <w:style w:type="paragraph" w:styleId="Naslov2">
    <w:name w:val="heading 2"/>
    <w:aliases w:val="slog 2"/>
    <w:basedOn w:val="Navaden"/>
    <w:next w:val="Navaden"/>
    <w:link w:val="Naslov2Znak"/>
    <w:qFormat/>
    <w:pPr>
      <w:keepNext/>
      <w:jc w:val="center"/>
      <w:outlineLvl w:val="1"/>
    </w:pPr>
    <w:rPr>
      <w:b/>
      <w:bCs/>
      <w:sz w:val="40"/>
    </w:rPr>
  </w:style>
  <w:style w:type="paragraph" w:styleId="Naslov3">
    <w:name w:val="heading 3"/>
    <w:basedOn w:val="Navaden"/>
    <w:next w:val="Navaden"/>
    <w:link w:val="Naslov3Znak"/>
    <w:qFormat/>
    <w:rsid w:val="00C94E8A"/>
    <w:pPr>
      <w:keepNext/>
      <w:ind w:left="646" w:hanging="646"/>
      <w:outlineLvl w:val="2"/>
    </w:pPr>
    <w:rPr>
      <w:rFonts w:asciiTheme="majorHAnsi" w:hAnsiTheme="majorHAnsi" w:cs="Tahoma"/>
      <w:b/>
      <w:bCs/>
      <w:szCs w:val="22"/>
    </w:rPr>
  </w:style>
  <w:style w:type="paragraph" w:styleId="Naslov4">
    <w:name w:val="heading 4"/>
    <w:basedOn w:val="Navaden"/>
    <w:next w:val="Navaden"/>
    <w:link w:val="Naslov4Znak"/>
    <w:qFormat/>
    <w:rsid w:val="00C94E8A"/>
    <w:pPr>
      <w:keepNext/>
      <w:ind w:left="539" w:hanging="539"/>
      <w:jc w:val="both"/>
      <w:outlineLvl w:val="3"/>
    </w:pPr>
    <w:rPr>
      <w:rFonts w:asciiTheme="majorHAnsi" w:hAnsiTheme="majorHAnsi" w:cs="Tahoma"/>
      <w:b/>
      <w:szCs w:val="22"/>
    </w:rPr>
  </w:style>
  <w:style w:type="paragraph" w:styleId="Naslov5">
    <w:name w:val="heading 5"/>
    <w:basedOn w:val="Navaden"/>
    <w:next w:val="Navaden"/>
    <w:link w:val="Naslov5Znak"/>
    <w:qFormat/>
    <w:rsid w:val="00C94E8A"/>
    <w:pPr>
      <w:widowControl w:val="0"/>
      <w:autoSpaceDE w:val="0"/>
      <w:autoSpaceDN w:val="0"/>
      <w:adjustRightInd w:val="0"/>
      <w:jc w:val="both"/>
      <w:outlineLvl w:val="4"/>
    </w:pPr>
    <w:rPr>
      <w:rFonts w:asciiTheme="majorHAnsi" w:hAnsiTheme="majorHAnsi" w:cs="Tahoma"/>
      <w:b/>
      <w:bCs/>
    </w:rPr>
  </w:style>
  <w:style w:type="paragraph" w:styleId="Naslov6">
    <w:name w:val="heading 6"/>
    <w:basedOn w:val="Navaden"/>
    <w:next w:val="Navaden"/>
    <w:link w:val="Naslov6Znak"/>
    <w:qFormat/>
    <w:rsid w:val="00C94E8A"/>
    <w:pPr>
      <w:widowControl w:val="0"/>
      <w:autoSpaceDE w:val="0"/>
      <w:autoSpaceDN w:val="0"/>
      <w:adjustRightInd w:val="0"/>
      <w:jc w:val="both"/>
      <w:outlineLvl w:val="5"/>
    </w:pPr>
    <w:rPr>
      <w:rFonts w:asciiTheme="majorHAnsi" w:hAnsiTheme="majorHAnsi" w:cs="Tahoma"/>
      <w:b/>
      <w:bCs/>
    </w:rPr>
  </w:style>
  <w:style w:type="paragraph" w:styleId="Naslov7">
    <w:name w:val="heading 7"/>
    <w:basedOn w:val="Navaden"/>
    <w:next w:val="Navaden"/>
    <w:link w:val="Naslov7Znak"/>
    <w:qFormat/>
    <w:pPr>
      <w:keepNext/>
      <w:jc w:val="center"/>
      <w:outlineLvl w:val="6"/>
    </w:pPr>
    <w:rPr>
      <w:rFonts w:cs="Arial"/>
      <w:b/>
      <w:sz w:val="24"/>
    </w:rPr>
  </w:style>
  <w:style w:type="paragraph" w:styleId="Naslov8">
    <w:name w:val="heading 8"/>
    <w:basedOn w:val="Navaden"/>
    <w:next w:val="Navaden"/>
    <w:link w:val="Naslov8Znak"/>
    <w:qFormat/>
    <w:rsid w:val="003E2756"/>
    <w:pPr>
      <w:spacing w:before="240" w:after="60"/>
      <w:ind w:left="1440" w:hanging="1440"/>
      <w:jc w:val="both"/>
      <w:outlineLvl w:val="7"/>
    </w:pPr>
    <w:rPr>
      <w:rFonts w:ascii="Tahoma" w:hAnsi="Tahoma" w:cs="Tahoma"/>
      <w:i/>
      <w:iCs/>
      <w:sz w:val="20"/>
      <w:szCs w:val="20"/>
      <w:lang w:eastAsia="en-US"/>
    </w:rPr>
  </w:style>
  <w:style w:type="paragraph" w:styleId="Naslov9">
    <w:name w:val="heading 9"/>
    <w:basedOn w:val="Navaden"/>
    <w:next w:val="Navaden"/>
    <w:link w:val="Naslov9Znak"/>
    <w:qFormat/>
    <w:rsid w:val="003E2756"/>
    <w:pPr>
      <w:spacing w:before="240" w:after="60"/>
      <w:ind w:left="1584" w:hanging="1584"/>
      <w:jc w:val="both"/>
      <w:outlineLvl w:val="8"/>
    </w:pPr>
    <w:rPr>
      <w:rFonts w:ascii="Tahoma" w:hAnsi="Tahoma" w:cs="Arial"/>
      <w:sz w:val="20"/>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center"/>
    </w:pPr>
    <w:rPr>
      <w:b/>
      <w:bCs/>
      <w:sz w:val="40"/>
    </w:rPr>
  </w:style>
  <w:style w:type="paragraph" w:styleId="Telobesedila2">
    <w:name w:val="Body Text 2"/>
    <w:basedOn w:val="Navaden"/>
    <w:link w:val="Telobesedila2Znak"/>
    <w:rPr>
      <w:b/>
      <w:bCs/>
      <w:sz w:val="24"/>
    </w:rPr>
  </w:style>
  <w:style w:type="paragraph" w:styleId="Naslov">
    <w:name w:val="Title"/>
    <w:basedOn w:val="Navaden"/>
    <w:link w:val="NaslovZnak"/>
    <w:qFormat/>
    <w:pPr>
      <w:shd w:val="pct5" w:color="auto" w:fill="auto"/>
      <w:jc w:val="center"/>
    </w:pPr>
    <w:rPr>
      <w:b/>
      <w:bCs/>
      <w:sz w:val="28"/>
    </w:rPr>
  </w:style>
  <w:style w:type="paragraph" w:styleId="Telobesedila-zamik">
    <w:name w:val="Body Text Indent"/>
    <w:basedOn w:val="Navaden"/>
    <w:link w:val="Telobesedila-zamikZnak"/>
    <w:pPr>
      <w:tabs>
        <w:tab w:val="num" w:pos="-180"/>
      </w:tabs>
      <w:ind w:left="-180"/>
      <w:jc w:val="both"/>
    </w:pPr>
  </w:style>
  <w:style w:type="paragraph" w:styleId="Telobesedila3">
    <w:name w:val="Body Text 3"/>
    <w:basedOn w:val="Navaden"/>
    <w:link w:val="Telobesedila3Znak"/>
    <w:pPr>
      <w:spacing w:line="360" w:lineRule="auto"/>
      <w:jc w:val="both"/>
    </w:pPr>
  </w:style>
  <w:style w:type="paragraph" w:styleId="Glava">
    <w:name w:val="header"/>
    <w:aliases w:val="E-PVO-glava,body txt,Znak,Glava - napis"/>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Telobesedila-zamik3">
    <w:name w:val="Body Text Indent 3"/>
    <w:basedOn w:val="Navaden"/>
    <w:link w:val="Telobesedila-zamik3Znak"/>
    <w:pPr>
      <w:tabs>
        <w:tab w:val="num" w:pos="-180"/>
      </w:tabs>
      <w:overflowPunct w:val="0"/>
      <w:autoSpaceDE w:val="0"/>
      <w:autoSpaceDN w:val="0"/>
      <w:adjustRightInd w:val="0"/>
      <w:ind w:left="-180"/>
      <w:jc w:val="both"/>
      <w:textAlignment w:val="baseline"/>
    </w:pPr>
    <w:rPr>
      <w:rFonts w:ascii="SL Swiss" w:hAnsi="SL Swiss"/>
      <w:sz w:val="20"/>
      <w:szCs w:val="20"/>
      <w:lang w:val="en-GB"/>
    </w:rPr>
  </w:style>
  <w:style w:type="paragraph" w:styleId="Telobesedila-zamik2">
    <w:name w:val="Body Text Indent 2"/>
    <w:basedOn w:val="Navaden"/>
    <w:link w:val="Telobesedila-zamik2Znak"/>
    <w:pPr>
      <w:ind w:left="540" w:hanging="540"/>
      <w:jc w:val="both"/>
    </w:pPr>
  </w:style>
  <w:style w:type="paragraph" w:customStyle="1" w:styleId="Slog1">
    <w:name w:val="Slog1"/>
    <w:basedOn w:val="Golobesedilo"/>
  </w:style>
  <w:style w:type="paragraph" w:customStyle="1" w:styleId="Slog3">
    <w:name w:val="Slog3"/>
    <w:basedOn w:val="Navaden"/>
    <w:pPr>
      <w:numPr>
        <w:numId w:val="1"/>
      </w:numPr>
    </w:pPr>
    <w:rPr>
      <w:rFonts w:ascii="Courier New" w:hAnsi="Courier New" w:cs="Courier New"/>
      <w:b/>
      <w:i/>
      <w:iCs/>
      <w:sz w:val="20"/>
      <w:szCs w:val="20"/>
    </w:rPr>
  </w:style>
  <w:style w:type="paragraph" w:styleId="Golobesedilo">
    <w:name w:val="Plain Text"/>
    <w:basedOn w:val="Navaden"/>
    <w:link w:val="GolobesediloZnak"/>
    <w:rPr>
      <w:rFonts w:ascii="Courier New" w:hAnsi="Courier New" w:cs="Courier New"/>
      <w:sz w:val="20"/>
      <w:szCs w:val="20"/>
    </w:rPr>
  </w:style>
  <w:style w:type="paragraph" w:styleId="Besedilooblaka">
    <w:name w:val="Balloon Text"/>
    <w:basedOn w:val="Navaden"/>
    <w:link w:val="BesedilooblakaZnak"/>
    <w:semiHidden/>
    <w:rPr>
      <w:rFonts w:ascii="Tahoma" w:hAnsi="Tahoma" w:cs="Tahoma"/>
      <w:sz w:val="16"/>
      <w:szCs w:val="16"/>
    </w:rPr>
  </w:style>
  <w:style w:type="character" w:styleId="Pripombasklic">
    <w:name w:val="annotation reference"/>
    <w:basedOn w:val="Privzetapisavaodstavka"/>
    <w:uiPriority w:val="99"/>
    <w:semiHidden/>
    <w:rPr>
      <w:sz w:val="16"/>
      <w:szCs w:val="16"/>
    </w:rPr>
  </w:style>
  <w:style w:type="paragraph" w:styleId="Pripombabesedilo">
    <w:name w:val="annotation text"/>
    <w:basedOn w:val="Navaden"/>
    <w:link w:val="PripombabesediloZnak"/>
    <w:semiHidden/>
    <w:rPr>
      <w:sz w:val="20"/>
      <w:szCs w:val="20"/>
    </w:rPr>
  </w:style>
  <w:style w:type="paragraph" w:styleId="Zadevapripombe">
    <w:name w:val="annotation subject"/>
    <w:basedOn w:val="Pripombabesedilo"/>
    <w:next w:val="Pripombabesedilo"/>
    <w:link w:val="ZadevapripombeZnak"/>
    <w:semiHidden/>
    <w:rPr>
      <w:b/>
      <w:bCs/>
    </w:rPr>
  </w:style>
  <w:style w:type="table" w:styleId="Tabelamrea">
    <w:name w:val="Table Grid"/>
    <w:basedOn w:val="Navadnatabela"/>
    <w:rsid w:val="006E1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body txt Znak,Znak Znak,Glava - napis Znak"/>
    <w:link w:val="Glava"/>
    <w:rsid w:val="001A37B4"/>
    <w:rPr>
      <w:rFonts w:ascii="Arial" w:hAnsi="Arial"/>
      <w:sz w:val="22"/>
      <w:szCs w:val="24"/>
    </w:rPr>
  </w:style>
  <w:style w:type="paragraph" w:styleId="Navadensplet">
    <w:name w:val="Normal (Web)"/>
    <w:basedOn w:val="Navaden"/>
    <w:uiPriority w:val="99"/>
    <w:rsid w:val="002D2CCD"/>
    <w:pPr>
      <w:spacing w:after="210"/>
    </w:pPr>
    <w:rPr>
      <w:rFonts w:ascii="Times New Roman" w:hAnsi="Times New Roman"/>
      <w:color w:val="333333"/>
      <w:sz w:val="18"/>
      <w:szCs w:val="18"/>
    </w:rPr>
  </w:style>
  <w:style w:type="paragraph" w:customStyle="1" w:styleId="Default">
    <w:name w:val="Default"/>
    <w:rsid w:val="003D1006"/>
    <w:pPr>
      <w:autoSpaceDE w:val="0"/>
      <w:autoSpaceDN w:val="0"/>
      <w:adjustRightInd w:val="0"/>
    </w:pPr>
    <w:rPr>
      <w:color w:val="000000"/>
      <w:sz w:val="24"/>
      <w:szCs w:val="24"/>
    </w:rPr>
  </w:style>
  <w:style w:type="character" w:customStyle="1" w:styleId="Sprotnaopomba-besediloZnak">
    <w:name w:val="Sprotna opomba - besedilo Znak"/>
    <w:aliases w:val="IFZ f Znak,Footnote Znak,Fußnote Znak,-E Fußnotentext Znak,Fußnotentext Ursprung Znak"/>
    <w:link w:val="Sprotnaopomba-besedilo"/>
    <w:locked/>
    <w:rsid w:val="00F94EBE"/>
    <w:rPr>
      <w:lang w:eastAsia="ar-SA"/>
    </w:rPr>
  </w:style>
  <w:style w:type="paragraph" w:styleId="Sprotnaopomba-besedilo">
    <w:name w:val="footnote text"/>
    <w:aliases w:val="IFZ f,Footnote,Fußnote,-E Fußnotentext,Fußnotentext Ursprung"/>
    <w:basedOn w:val="Navaden"/>
    <w:link w:val="Sprotnaopomba-besediloZnak"/>
    <w:unhideWhenUsed/>
    <w:rsid w:val="00F94EBE"/>
    <w:pPr>
      <w:suppressAutoHyphens/>
      <w:jc w:val="both"/>
    </w:pPr>
    <w:rPr>
      <w:rFonts w:ascii="Times New Roman" w:hAnsi="Times New Roman"/>
      <w:sz w:val="20"/>
      <w:szCs w:val="20"/>
      <w:lang w:eastAsia="ar-SA"/>
    </w:rPr>
  </w:style>
  <w:style w:type="character" w:customStyle="1" w:styleId="Sprotnaopomba-besediloZnak1">
    <w:name w:val="Sprotna opomba - besedilo Znak1"/>
    <w:basedOn w:val="Privzetapisavaodstavka"/>
    <w:rsid w:val="00F94EBE"/>
    <w:rPr>
      <w:rFonts w:ascii="Arial" w:hAnsi="Arial"/>
    </w:rPr>
  </w:style>
  <w:style w:type="character" w:styleId="Sprotnaopomba-sklic">
    <w:name w:val="footnote reference"/>
    <w:aliases w:val="Footnote number,-E Fußnotenzeichen"/>
    <w:unhideWhenUsed/>
    <w:rsid w:val="00F94EBE"/>
    <w:rPr>
      <w:vertAlign w:val="superscript"/>
    </w:rPr>
  </w:style>
  <w:style w:type="numbering" w:customStyle="1" w:styleId="Brezseznama1">
    <w:name w:val="Brez seznama1"/>
    <w:next w:val="Brezseznama"/>
    <w:uiPriority w:val="99"/>
    <w:semiHidden/>
    <w:unhideWhenUsed/>
    <w:rsid w:val="001F1E05"/>
  </w:style>
  <w:style w:type="paragraph" w:styleId="Odstavekseznama">
    <w:name w:val="List Paragraph"/>
    <w:basedOn w:val="Navaden"/>
    <w:link w:val="OdstavekseznamaZnak"/>
    <w:uiPriority w:val="99"/>
    <w:qFormat/>
    <w:rsid w:val="001F1E05"/>
    <w:pPr>
      <w:spacing w:after="200" w:line="276" w:lineRule="auto"/>
      <w:ind w:left="720"/>
      <w:contextualSpacing/>
    </w:pPr>
    <w:rPr>
      <w:rFonts w:ascii="Calibri" w:eastAsia="Calibri" w:hAnsi="Calibri"/>
      <w:szCs w:val="22"/>
      <w:lang w:eastAsia="en-US"/>
    </w:rPr>
  </w:style>
  <w:style w:type="character" w:customStyle="1" w:styleId="NogaZnak">
    <w:name w:val="Noga Znak"/>
    <w:link w:val="Noga"/>
    <w:uiPriority w:val="99"/>
    <w:rsid w:val="001F1E05"/>
    <w:rPr>
      <w:rFonts w:ascii="Arial" w:hAnsi="Arial"/>
      <w:sz w:val="22"/>
      <w:szCs w:val="24"/>
    </w:rPr>
  </w:style>
  <w:style w:type="character" w:customStyle="1" w:styleId="Telobesedila3Znak">
    <w:name w:val="Telo besedila 3 Znak"/>
    <w:link w:val="Telobesedila3"/>
    <w:rsid w:val="007A72B0"/>
    <w:rPr>
      <w:rFonts w:ascii="Arial" w:hAnsi="Arial"/>
      <w:sz w:val="22"/>
      <w:szCs w:val="24"/>
    </w:rPr>
  </w:style>
  <w:style w:type="character" w:customStyle="1" w:styleId="Naslov4Znak">
    <w:name w:val="Naslov 4 Znak"/>
    <w:basedOn w:val="Privzetapisavaodstavka"/>
    <w:link w:val="Naslov4"/>
    <w:rsid w:val="00C94E8A"/>
    <w:rPr>
      <w:rFonts w:asciiTheme="majorHAnsi" w:hAnsiTheme="majorHAnsi" w:cs="Tahoma"/>
      <w:b/>
      <w:sz w:val="22"/>
      <w:szCs w:val="22"/>
    </w:rPr>
  </w:style>
  <w:style w:type="character" w:customStyle="1" w:styleId="Telobesedila2Znak">
    <w:name w:val="Telo besedila 2 Znak"/>
    <w:basedOn w:val="Privzetapisavaodstavka"/>
    <w:link w:val="Telobesedila2"/>
    <w:rsid w:val="00AD3662"/>
    <w:rPr>
      <w:rFonts w:ascii="Arial" w:hAnsi="Arial"/>
      <w:b/>
      <w:bCs/>
      <w:sz w:val="24"/>
      <w:szCs w:val="24"/>
    </w:rPr>
  </w:style>
  <w:style w:type="table" w:styleId="Tabelaelegantna">
    <w:name w:val="Table Elegant"/>
    <w:basedOn w:val="Navadnatabela"/>
    <w:rsid w:val="00910C0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elobesedilaZnak">
    <w:name w:val="Telo besedila Znak"/>
    <w:basedOn w:val="Privzetapisavaodstavka"/>
    <w:link w:val="Telobesedila"/>
    <w:rsid w:val="002E70BC"/>
    <w:rPr>
      <w:rFonts w:ascii="Arial" w:hAnsi="Arial"/>
      <w:b/>
      <w:bCs/>
      <w:sz w:val="40"/>
      <w:szCs w:val="24"/>
    </w:rPr>
  </w:style>
  <w:style w:type="character" w:customStyle="1" w:styleId="Naslov1Znak">
    <w:name w:val="Naslov 1 Znak"/>
    <w:basedOn w:val="Privzetapisavaodstavka"/>
    <w:link w:val="Naslov1"/>
    <w:rsid w:val="002A2C34"/>
    <w:rPr>
      <w:rFonts w:asciiTheme="majorHAnsi" w:hAnsiTheme="majorHAnsi" w:cs="Tahoma"/>
      <w:b/>
      <w:sz w:val="22"/>
      <w:szCs w:val="22"/>
    </w:rPr>
  </w:style>
  <w:style w:type="character" w:customStyle="1" w:styleId="Naslov2Znak">
    <w:name w:val="Naslov 2 Znak"/>
    <w:aliases w:val="slog 2 Znak"/>
    <w:basedOn w:val="Privzetapisavaodstavka"/>
    <w:link w:val="Naslov2"/>
    <w:rsid w:val="0092166F"/>
    <w:rPr>
      <w:rFonts w:ascii="Arial" w:hAnsi="Arial"/>
      <w:b/>
      <w:bCs/>
      <w:sz w:val="40"/>
      <w:szCs w:val="24"/>
    </w:rPr>
  </w:style>
  <w:style w:type="character" w:customStyle="1" w:styleId="Naslov3Znak">
    <w:name w:val="Naslov 3 Znak"/>
    <w:basedOn w:val="Privzetapisavaodstavka"/>
    <w:link w:val="Naslov3"/>
    <w:rsid w:val="00C94E8A"/>
    <w:rPr>
      <w:rFonts w:asciiTheme="majorHAnsi" w:hAnsiTheme="majorHAnsi" w:cs="Tahoma"/>
      <w:b/>
      <w:bCs/>
      <w:sz w:val="22"/>
      <w:szCs w:val="22"/>
    </w:rPr>
  </w:style>
  <w:style w:type="character" w:customStyle="1" w:styleId="Naslov5Znak">
    <w:name w:val="Naslov 5 Znak"/>
    <w:basedOn w:val="Privzetapisavaodstavka"/>
    <w:link w:val="Naslov5"/>
    <w:rsid w:val="00C94E8A"/>
    <w:rPr>
      <w:rFonts w:asciiTheme="majorHAnsi" w:hAnsiTheme="majorHAnsi" w:cs="Tahoma"/>
      <w:b/>
      <w:bCs/>
      <w:sz w:val="22"/>
      <w:szCs w:val="24"/>
    </w:rPr>
  </w:style>
  <w:style w:type="character" w:customStyle="1" w:styleId="Naslov6Znak">
    <w:name w:val="Naslov 6 Znak"/>
    <w:basedOn w:val="Privzetapisavaodstavka"/>
    <w:link w:val="Naslov6"/>
    <w:rsid w:val="00C94E8A"/>
    <w:rPr>
      <w:rFonts w:asciiTheme="majorHAnsi" w:hAnsiTheme="majorHAnsi" w:cs="Tahoma"/>
      <w:b/>
      <w:bCs/>
      <w:sz w:val="22"/>
      <w:szCs w:val="24"/>
    </w:rPr>
  </w:style>
  <w:style w:type="character" w:customStyle="1" w:styleId="Naslov7Znak">
    <w:name w:val="Naslov 7 Znak"/>
    <w:basedOn w:val="Privzetapisavaodstavka"/>
    <w:link w:val="Naslov7"/>
    <w:rsid w:val="0092166F"/>
    <w:rPr>
      <w:rFonts w:ascii="Arial" w:hAnsi="Arial" w:cs="Arial"/>
      <w:b/>
      <w:sz w:val="24"/>
      <w:szCs w:val="24"/>
    </w:rPr>
  </w:style>
  <w:style w:type="character" w:customStyle="1" w:styleId="NaslovZnak">
    <w:name w:val="Naslov Znak"/>
    <w:basedOn w:val="Privzetapisavaodstavka"/>
    <w:link w:val="Naslov"/>
    <w:rsid w:val="0092166F"/>
    <w:rPr>
      <w:rFonts w:ascii="Arial" w:hAnsi="Arial"/>
      <w:b/>
      <w:bCs/>
      <w:sz w:val="28"/>
      <w:szCs w:val="24"/>
      <w:shd w:val="pct5" w:color="auto" w:fill="auto"/>
    </w:rPr>
  </w:style>
  <w:style w:type="character" w:customStyle="1" w:styleId="Telobesedila-zamikZnak">
    <w:name w:val="Telo besedila - zamik Znak"/>
    <w:basedOn w:val="Privzetapisavaodstavka"/>
    <w:link w:val="Telobesedila-zamik"/>
    <w:rsid w:val="0092166F"/>
    <w:rPr>
      <w:rFonts w:ascii="Arial" w:hAnsi="Arial"/>
      <w:sz w:val="22"/>
      <w:szCs w:val="24"/>
    </w:rPr>
  </w:style>
  <w:style w:type="character" w:customStyle="1" w:styleId="Telobesedila-zamik3Znak">
    <w:name w:val="Telo besedila - zamik 3 Znak"/>
    <w:basedOn w:val="Privzetapisavaodstavka"/>
    <w:link w:val="Telobesedila-zamik3"/>
    <w:rsid w:val="0092166F"/>
    <w:rPr>
      <w:rFonts w:ascii="SL Swiss" w:hAnsi="SL Swiss"/>
      <w:lang w:val="en-GB"/>
    </w:rPr>
  </w:style>
  <w:style w:type="character" w:customStyle="1" w:styleId="Telobesedila-zamik2Znak">
    <w:name w:val="Telo besedila - zamik 2 Znak"/>
    <w:basedOn w:val="Privzetapisavaodstavka"/>
    <w:link w:val="Telobesedila-zamik2"/>
    <w:rsid w:val="0092166F"/>
    <w:rPr>
      <w:rFonts w:ascii="Arial" w:hAnsi="Arial"/>
      <w:sz w:val="22"/>
      <w:szCs w:val="24"/>
    </w:rPr>
  </w:style>
  <w:style w:type="character" w:customStyle="1" w:styleId="GolobesediloZnak">
    <w:name w:val="Golo besedilo Znak"/>
    <w:basedOn w:val="Privzetapisavaodstavka"/>
    <w:link w:val="Golobesedilo"/>
    <w:rsid w:val="0092166F"/>
    <w:rPr>
      <w:rFonts w:ascii="Courier New" w:hAnsi="Courier New" w:cs="Courier New"/>
    </w:rPr>
  </w:style>
  <w:style w:type="character" w:customStyle="1" w:styleId="BesedilooblakaZnak">
    <w:name w:val="Besedilo oblačka Znak"/>
    <w:basedOn w:val="Privzetapisavaodstavka"/>
    <w:link w:val="Besedilooblaka"/>
    <w:semiHidden/>
    <w:rsid w:val="0092166F"/>
    <w:rPr>
      <w:rFonts w:ascii="Tahoma" w:hAnsi="Tahoma" w:cs="Tahoma"/>
      <w:sz w:val="16"/>
      <w:szCs w:val="16"/>
    </w:rPr>
  </w:style>
  <w:style w:type="character" w:customStyle="1" w:styleId="PripombabesediloZnak">
    <w:name w:val="Pripomba – besedilo Znak"/>
    <w:basedOn w:val="Privzetapisavaodstavka"/>
    <w:link w:val="Pripombabesedilo"/>
    <w:semiHidden/>
    <w:rsid w:val="0092166F"/>
    <w:rPr>
      <w:rFonts w:ascii="Arial" w:hAnsi="Arial"/>
    </w:rPr>
  </w:style>
  <w:style w:type="character" w:customStyle="1" w:styleId="ZadevapripombeZnak">
    <w:name w:val="Zadeva pripombe Znak"/>
    <w:basedOn w:val="PripombabesediloZnak"/>
    <w:link w:val="Zadevapripombe"/>
    <w:semiHidden/>
    <w:rsid w:val="0092166F"/>
    <w:rPr>
      <w:rFonts w:ascii="Arial" w:hAnsi="Arial"/>
      <w:b/>
      <w:bCs/>
    </w:rPr>
  </w:style>
  <w:style w:type="character" w:customStyle="1" w:styleId="Naslov8Znak">
    <w:name w:val="Naslov 8 Znak"/>
    <w:basedOn w:val="Privzetapisavaodstavka"/>
    <w:link w:val="Naslov8"/>
    <w:rsid w:val="003E2756"/>
    <w:rPr>
      <w:rFonts w:ascii="Tahoma" w:hAnsi="Tahoma" w:cs="Tahoma"/>
      <w:i/>
      <w:iCs/>
      <w:lang w:eastAsia="en-US"/>
    </w:rPr>
  </w:style>
  <w:style w:type="character" w:customStyle="1" w:styleId="Naslov9Znak">
    <w:name w:val="Naslov 9 Znak"/>
    <w:basedOn w:val="Privzetapisavaodstavka"/>
    <w:link w:val="Naslov9"/>
    <w:rsid w:val="003E2756"/>
    <w:rPr>
      <w:rFonts w:ascii="Tahoma" w:hAnsi="Tahoma" w:cs="Arial"/>
      <w:szCs w:val="22"/>
      <w:lang w:eastAsia="en-US"/>
    </w:rPr>
  </w:style>
  <w:style w:type="numbering" w:customStyle="1" w:styleId="Brezseznama2">
    <w:name w:val="Brez seznama2"/>
    <w:next w:val="Brezseznama"/>
    <w:uiPriority w:val="99"/>
    <w:semiHidden/>
    <w:unhideWhenUsed/>
    <w:rsid w:val="003E2756"/>
  </w:style>
  <w:style w:type="character" w:styleId="Hiperpovezava">
    <w:name w:val="Hyperlink"/>
    <w:uiPriority w:val="99"/>
    <w:rsid w:val="003E2756"/>
    <w:rPr>
      <w:color w:val="0000FF"/>
      <w:u w:val="single"/>
    </w:rPr>
  </w:style>
  <w:style w:type="numbering" w:customStyle="1" w:styleId="Slog2">
    <w:name w:val="Slog2"/>
    <w:rsid w:val="003E2756"/>
    <w:pPr>
      <w:numPr>
        <w:numId w:val="6"/>
      </w:numPr>
    </w:pPr>
  </w:style>
  <w:style w:type="character" w:customStyle="1" w:styleId="Naslov4Znak3">
    <w:name w:val="Naslov 4 Znak3"/>
    <w:basedOn w:val="Privzetapisavaodstavka"/>
    <w:rsid w:val="003E2756"/>
    <w:rPr>
      <w:rFonts w:asciiTheme="majorHAnsi" w:eastAsiaTheme="majorEastAsia" w:hAnsiTheme="majorHAnsi" w:cstheme="majorBidi"/>
      <w:b/>
      <w:bCs/>
      <w:i/>
      <w:iCs/>
      <w:szCs w:val="24"/>
    </w:rPr>
  </w:style>
  <w:style w:type="character" w:customStyle="1" w:styleId="Naslov3Znak1">
    <w:name w:val="Naslov 3 Znak1"/>
    <w:basedOn w:val="Privzetapisavaodstavka"/>
    <w:rsid w:val="003E2756"/>
    <w:rPr>
      <w:rFonts w:ascii="Calibri" w:eastAsiaTheme="majorEastAsia" w:hAnsi="Calibri" w:cstheme="majorBidi"/>
      <w:b/>
      <w:bCs/>
      <w:sz w:val="24"/>
      <w:szCs w:val="24"/>
    </w:rPr>
  </w:style>
  <w:style w:type="character" w:customStyle="1" w:styleId="Naslov4Znak1">
    <w:name w:val="Naslov 4 Znak1"/>
    <w:basedOn w:val="Privzetapisavaodstavka"/>
    <w:rsid w:val="003E2756"/>
    <w:rPr>
      <w:rFonts w:asciiTheme="majorHAnsi" w:eastAsiaTheme="majorEastAsia" w:hAnsiTheme="majorHAnsi" w:cstheme="majorBidi"/>
      <w:b/>
      <w:bCs/>
      <w:i/>
      <w:iCs/>
      <w:color w:val="4F81BD" w:themeColor="accent1"/>
      <w:sz w:val="22"/>
      <w:szCs w:val="24"/>
    </w:rPr>
  </w:style>
  <w:style w:type="paragraph" w:styleId="Kazalovsebine1">
    <w:name w:val="toc 1"/>
    <w:basedOn w:val="Navaden"/>
    <w:next w:val="Navaden"/>
    <w:autoRedefine/>
    <w:uiPriority w:val="39"/>
    <w:rsid w:val="00CB6FAD"/>
    <w:pPr>
      <w:tabs>
        <w:tab w:val="left" w:pos="440"/>
        <w:tab w:val="right" w:leader="dot" w:pos="9060"/>
      </w:tabs>
    </w:pPr>
    <w:rPr>
      <w:rFonts w:asciiTheme="majorHAnsi" w:hAnsiTheme="majorHAnsi"/>
      <w:b/>
      <w:bCs/>
      <w:caps/>
      <w:sz w:val="24"/>
    </w:rPr>
  </w:style>
  <w:style w:type="paragraph" w:styleId="Kazalovsebine2">
    <w:name w:val="toc 2"/>
    <w:basedOn w:val="Navaden"/>
    <w:next w:val="Navaden"/>
    <w:autoRedefine/>
    <w:uiPriority w:val="39"/>
    <w:rsid w:val="003E2756"/>
    <w:pPr>
      <w:spacing w:before="240"/>
    </w:pPr>
    <w:rPr>
      <w:rFonts w:asciiTheme="minorHAnsi" w:hAnsiTheme="minorHAnsi" w:cstheme="minorHAnsi"/>
      <w:b/>
      <w:bCs/>
      <w:sz w:val="20"/>
      <w:szCs w:val="20"/>
    </w:rPr>
  </w:style>
  <w:style w:type="paragraph" w:styleId="Kazalovsebine3">
    <w:name w:val="toc 3"/>
    <w:basedOn w:val="Navaden"/>
    <w:next w:val="Navaden"/>
    <w:autoRedefine/>
    <w:uiPriority w:val="39"/>
    <w:rsid w:val="003E2756"/>
    <w:pPr>
      <w:ind w:left="220"/>
    </w:pPr>
    <w:rPr>
      <w:rFonts w:asciiTheme="minorHAnsi" w:hAnsiTheme="minorHAnsi" w:cstheme="minorHAnsi"/>
      <w:sz w:val="20"/>
      <w:szCs w:val="20"/>
    </w:rPr>
  </w:style>
  <w:style w:type="paragraph" w:styleId="Kazalovsebine4">
    <w:name w:val="toc 4"/>
    <w:basedOn w:val="Navaden"/>
    <w:next w:val="Navaden"/>
    <w:autoRedefine/>
    <w:uiPriority w:val="39"/>
    <w:rsid w:val="003E2756"/>
    <w:pPr>
      <w:ind w:left="440"/>
    </w:pPr>
    <w:rPr>
      <w:rFonts w:asciiTheme="minorHAnsi" w:hAnsiTheme="minorHAnsi" w:cstheme="minorHAnsi"/>
      <w:sz w:val="20"/>
      <w:szCs w:val="20"/>
    </w:rPr>
  </w:style>
  <w:style w:type="paragraph" w:styleId="Kazalovsebine5">
    <w:name w:val="toc 5"/>
    <w:basedOn w:val="Navaden"/>
    <w:next w:val="Navaden"/>
    <w:autoRedefine/>
    <w:uiPriority w:val="39"/>
    <w:rsid w:val="003E2756"/>
    <w:pPr>
      <w:ind w:left="660"/>
    </w:pPr>
    <w:rPr>
      <w:rFonts w:asciiTheme="minorHAnsi" w:hAnsiTheme="minorHAnsi" w:cstheme="minorHAnsi"/>
      <w:sz w:val="20"/>
      <w:szCs w:val="20"/>
    </w:rPr>
  </w:style>
  <w:style w:type="character" w:customStyle="1" w:styleId="Naslov3Znak2">
    <w:name w:val="Naslov 3 Znak2"/>
    <w:basedOn w:val="Privzetapisavaodstavka"/>
    <w:rsid w:val="003E2756"/>
    <w:rPr>
      <w:rFonts w:asciiTheme="majorHAnsi" w:eastAsiaTheme="majorEastAsia" w:hAnsiTheme="majorHAnsi" w:cstheme="majorBidi"/>
      <w:b/>
      <w:bCs/>
      <w:szCs w:val="24"/>
    </w:rPr>
  </w:style>
  <w:style w:type="character" w:customStyle="1" w:styleId="Naslov4Znak2">
    <w:name w:val="Naslov 4 Znak2"/>
    <w:basedOn w:val="Privzetapisavaodstavka"/>
    <w:rsid w:val="003E2756"/>
    <w:rPr>
      <w:rFonts w:asciiTheme="majorHAnsi" w:eastAsiaTheme="majorEastAsia" w:hAnsiTheme="majorHAnsi" w:cstheme="majorBidi"/>
      <w:b/>
      <w:bCs/>
      <w:iCs/>
      <w:sz w:val="22"/>
      <w:szCs w:val="24"/>
    </w:rPr>
  </w:style>
  <w:style w:type="character" w:customStyle="1" w:styleId="Naslov5Znak1">
    <w:name w:val="Naslov 5 Znak1"/>
    <w:basedOn w:val="Privzetapisavaodstavka"/>
    <w:rsid w:val="003E2756"/>
    <w:rPr>
      <w:rFonts w:ascii="Calibri" w:hAnsi="Calibri"/>
      <w:b/>
      <w:bCs/>
      <w:sz w:val="24"/>
      <w:szCs w:val="24"/>
    </w:rPr>
  </w:style>
  <w:style w:type="paragraph" w:styleId="Kazalovsebine6">
    <w:name w:val="toc 6"/>
    <w:basedOn w:val="Navaden"/>
    <w:next w:val="Navaden"/>
    <w:autoRedefine/>
    <w:uiPriority w:val="39"/>
    <w:rsid w:val="003E2756"/>
    <w:pPr>
      <w:ind w:left="880"/>
    </w:pPr>
    <w:rPr>
      <w:rFonts w:asciiTheme="minorHAnsi" w:hAnsiTheme="minorHAnsi" w:cstheme="minorHAnsi"/>
      <w:sz w:val="20"/>
      <w:szCs w:val="20"/>
    </w:rPr>
  </w:style>
  <w:style w:type="paragraph" w:styleId="Kazalovsebine7">
    <w:name w:val="toc 7"/>
    <w:basedOn w:val="Navaden"/>
    <w:next w:val="Navaden"/>
    <w:autoRedefine/>
    <w:rsid w:val="003E2756"/>
    <w:pPr>
      <w:ind w:left="1100"/>
    </w:pPr>
    <w:rPr>
      <w:rFonts w:asciiTheme="minorHAnsi" w:hAnsiTheme="minorHAnsi" w:cstheme="minorHAnsi"/>
      <w:sz w:val="20"/>
      <w:szCs w:val="20"/>
    </w:rPr>
  </w:style>
  <w:style w:type="paragraph" w:styleId="Kazalovsebine8">
    <w:name w:val="toc 8"/>
    <w:basedOn w:val="Navaden"/>
    <w:next w:val="Navaden"/>
    <w:autoRedefine/>
    <w:rsid w:val="003E2756"/>
    <w:pPr>
      <w:ind w:left="1320"/>
    </w:pPr>
    <w:rPr>
      <w:rFonts w:asciiTheme="minorHAnsi" w:hAnsiTheme="minorHAnsi" w:cstheme="minorHAnsi"/>
      <w:sz w:val="20"/>
      <w:szCs w:val="20"/>
    </w:rPr>
  </w:style>
  <w:style w:type="paragraph" w:styleId="Kazalovsebine9">
    <w:name w:val="toc 9"/>
    <w:basedOn w:val="Navaden"/>
    <w:next w:val="Navaden"/>
    <w:autoRedefine/>
    <w:rsid w:val="003E2756"/>
    <w:pPr>
      <w:ind w:left="1540"/>
    </w:pPr>
    <w:rPr>
      <w:rFonts w:asciiTheme="minorHAnsi" w:hAnsiTheme="minorHAnsi" w:cstheme="minorHAnsi"/>
      <w:sz w:val="20"/>
      <w:szCs w:val="20"/>
    </w:rPr>
  </w:style>
  <w:style w:type="numbering" w:customStyle="1" w:styleId="Slog4">
    <w:name w:val="Slog4"/>
    <w:uiPriority w:val="99"/>
    <w:rsid w:val="003E2756"/>
    <w:pPr>
      <w:numPr>
        <w:numId w:val="7"/>
      </w:numPr>
    </w:pPr>
  </w:style>
  <w:style w:type="character" w:styleId="Poudarek">
    <w:name w:val="Emphasis"/>
    <w:basedOn w:val="Privzetapisavaodstavka"/>
    <w:uiPriority w:val="20"/>
    <w:qFormat/>
    <w:rsid w:val="003E2756"/>
    <w:rPr>
      <w:i/>
      <w:iCs/>
    </w:rPr>
  </w:style>
  <w:style w:type="character" w:styleId="Krepko">
    <w:name w:val="Strong"/>
    <w:basedOn w:val="Privzetapisavaodstavka"/>
    <w:qFormat/>
    <w:rsid w:val="003E2756"/>
    <w:rPr>
      <w:b/>
      <w:bCs/>
    </w:rPr>
  </w:style>
  <w:style w:type="paragraph" w:styleId="NaslovTOC">
    <w:name w:val="TOC Heading"/>
    <w:basedOn w:val="Naslov1"/>
    <w:next w:val="Navaden"/>
    <w:uiPriority w:val="39"/>
    <w:unhideWhenUsed/>
    <w:qFormat/>
    <w:rsid w:val="003E2756"/>
    <w:pPr>
      <w:keepLines/>
      <w:spacing w:before="480" w:line="276" w:lineRule="auto"/>
      <w:outlineLvl w:val="9"/>
    </w:pPr>
    <w:rPr>
      <w:rFonts w:eastAsiaTheme="majorEastAsia" w:cstheme="majorBidi"/>
      <w:color w:val="365F91" w:themeColor="accent1" w:themeShade="BF"/>
      <w:sz w:val="28"/>
      <w:szCs w:val="28"/>
    </w:rPr>
  </w:style>
  <w:style w:type="table" w:styleId="Tabela3-Duinki1">
    <w:name w:val="Table 3D effects 1"/>
    <w:basedOn w:val="Navadnatabela"/>
    <w:rsid w:val="003E275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538552DCBB0F4C4BB087ED922D6A6322">
    <w:name w:val="538552DCBB0F4C4BB087ED922D6A6322"/>
    <w:rsid w:val="003E2756"/>
    <w:pPr>
      <w:spacing w:after="200" w:line="276" w:lineRule="auto"/>
    </w:pPr>
    <w:rPr>
      <w:rFonts w:asciiTheme="minorHAnsi" w:eastAsiaTheme="minorEastAsia" w:hAnsiTheme="minorHAnsi" w:cstheme="minorBidi"/>
      <w:sz w:val="22"/>
      <w:szCs w:val="22"/>
    </w:rPr>
  </w:style>
  <w:style w:type="paragraph" w:customStyle="1" w:styleId="2909F619802848F09E01365C32F34654">
    <w:name w:val="2909F619802848F09E01365C32F34654"/>
    <w:rsid w:val="003E2756"/>
    <w:pPr>
      <w:spacing w:after="200" w:line="276" w:lineRule="auto"/>
    </w:pPr>
    <w:rPr>
      <w:rFonts w:asciiTheme="minorHAnsi" w:eastAsiaTheme="minorEastAsia" w:hAnsiTheme="minorHAnsi" w:cstheme="minorBidi"/>
      <w:sz w:val="22"/>
      <w:szCs w:val="22"/>
    </w:rPr>
  </w:style>
  <w:style w:type="table" w:customStyle="1" w:styleId="Tabelamrea1">
    <w:name w:val="Tabela – mreža1"/>
    <w:basedOn w:val="Navadnatabela"/>
    <w:next w:val="Tabelamrea"/>
    <w:uiPriority w:val="39"/>
    <w:rsid w:val="003E27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3E27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3E2756"/>
  </w:style>
  <w:style w:type="paragraph" w:customStyle="1" w:styleId="Naslov31">
    <w:name w:val="Naslov 31"/>
    <w:basedOn w:val="Navaden"/>
    <w:next w:val="Navaden"/>
    <w:qFormat/>
    <w:rsid w:val="003E2756"/>
    <w:pPr>
      <w:keepNext/>
      <w:keepLines/>
      <w:spacing w:before="200"/>
      <w:ind w:left="1500" w:hanging="360"/>
      <w:outlineLvl w:val="2"/>
    </w:pPr>
    <w:rPr>
      <w:rFonts w:ascii="Cambria" w:hAnsi="Cambria"/>
      <w:b/>
      <w:bCs/>
      <w:sz w:val="20"/>
    </w:rPr>
  </w:style>
  <w:style w:type="paragraph" w:customStyle="1" w:styleId="Naslov41">
    <w:name w:val="Naslov 41"/>
    <w:basedOn w:val="Navaden"/>
    <w:next w:val="Navaden"/>
    <w:qFormat/>
    <w:rsid w:val="003E2756"/>
    <w:pPr>
      <w:keepNext/>
      <w:keepLines/>
      <w:spacing w:before="200"/>
      <w:ind w:left="720" w:hanging="360"/>
      <w:outlineLvl w:val="3"/>
    </w:pPr>
    <w:rPr>
      <w:rFonts w:ascii="Cambria" w:hAnsi="Cambria"/>
      <w:b/>
      <w:bCs/>
      <w:i/>
      <w:iCs/>
      <w:sz w:val="20"/>
    </w:rPr>
  </w:style>
  <w:style w:type="paragraph" w:customStyle="1" w:styleId="Naslov61">
    <w:name w:val="Naslov 61"/>
    <w:basedOn w:val="Kazalovsebine5"/>
    <w:next w:val="Navaden"/>
    <w:qFormat/>
    <w:rsid w:val="003E2756"/>
    <w:pPr>
      <w:keepNext/>
      <w:ind w:left="720" w:hanging="360"/>
      <w:outlineLvl w:val="5"/>
    </w:pPr>
    <w:rPr>
      <w:rFonts w:ascii="Calibri" w:hAnsi="Calibri" w:cs="Calibri"/>
      <w:b/>
      <w:bCs/>
    </w:rPr>
  </w:style>
  <w:style w:type="numbering" w:customStyle="1" w:styleId="Brezseznama111">
    <w:name w:val="Brez seznama111"/>
    <w:next w:val="Brezseznama"/>
    <w:uiPriority w:val="99"/>
    <w:semiHidden/>
    <w:unhideWhenUsed/>
    <w:rsid w:val="003E2756"/>
  </w:style>
  <w:style w:type="numbering" w:customStyle="1" w:styleId="Slog21">
    <w:name w:val="Slog21"/>
    <w:rsid w:val="003E2756"/>
  </w:style>
  <w:style w:type="table" w:customStyle="1" w:styleId="Tabelamrea3">
    <w:name w:val="Tabela – mreža3"/>
    <w:basedOn w:val="Navadnatabela"/>
    <w:next w:val="Tabelamrea"/>
    <w:uiPriority w:val="39"/>
    <w:rsid w:val="003E27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zalovsebine11">
    <w:name w:val="Kazalo vsebine 11"/>
    <w:basedOn w:val="Navaden"/>
    <w:next w:val="Navaden"/>
    <w:autoRedefine/>
    <w:uiPriority w:val="39"/>
    <w:rsid w:val="003E2756"/>
    <w:pPr>
      <w:spacing w:before="360"/>
    </w:pPr>
    <w:rPr>
      <w:rFonts w:ascii="Cambria" w:hAnsi="Cambria"/>
      <w:b/>
      <w:bCs/>
      <w:caps/>
      <w:sz w:val="24"/>
    </w:rPr>
  </w:style>
  <w:style w:type="paragraph" w:customStyle="1" w:styleId="Kazalovsebine21">
    <w:name w:val="Kazalo vsebine 21"/>
    <w:basedOn w:val="Navaden"/>
    <w:next w:val="Navaden"/>
    <w:autoRedefine/>
    <w:uiPriority w:val="39"/>
    <w:rsid w:val="003E2756"/>
    <w:pPr>
      <w:spacing w:before="240"/>
    </w:pPr>
    <w:rPr>
      <w:rFonts w:ascii="Calibri" w:hAnsi="Calibri" w:cs="Calibri"/>
      <w:b/>
      <w:bCs/>
      <w:sz w:val="20"/>
      <w:szCs w:val="20"/>
    </w:rPr>
  </w:style>
  <w:style w:type="paragraph" w:customStyle="1" w:styleId="Kazalovsebine31">
    <w:name w:val="Kazalo vsebine 31"/>
    <w:basedOn w:val="Navaden"/>
    <w:next w:val="Navaden"/>
    <w:autoRedefine/>
    <w:uiPriority w:val="39"/>
    <w:rsid w:val="003E2756"/>
    <w:pPr>
      <w:ind w:left="220"/>
    </w:pPr>
    <w:rPr>
      <w:rFonts w:ascii="Calibri" w:hAnsi="Calibri" w:cs="Calibri"/>
      <w:sz w:val="20"/>
      <w:szCs w:val="20"/>
    </w:rPr>
  </w:style>
  <w:style w:type="paragraph" w:customStyle="1" w:styleId="Kazalovsebine41">
    <w:name w:val="Kazalo vsebine 41"/>
    <w:basedOn w:val="Navaden"/>
    <w:next w:val="Navaden"/>
    <w:autoRedefine/>
    <w:uiPriority w:val="39"/>
    <w:rsid w:val="003E2756"/>
    <w:pPr>
      <w:ind w:left="440"/>
    </w:pPr>
    <w:rPr>
      <w:rFonts w:ascii="Calibri" w:hAnsi="Calibri" w:cs="Calibri"/>
      <w:sz w:val="20"/>
      <w:szCs w:val="20"/>
    </w:rPr>
  </w:style>
  <w:style w:type="paragraph" w:customStyle="1" w:styleId="Kazalovsebine51">
    <w:name w:val="Kazalo vsebine 51"/>
    <w:basedOn w:val="Navaden"/>
    <w:next w:val="Navaden"/>
    <w:autoRedefine/>
    <w:uiPriority w:val="39"/>
    <w:rsid w:val="003E2756"/>
    <w:pPr>
      <w:ind w:left="660"/>
    </w:pPr>
    <w:rPr>
      <w:rFonts w:ascii="Calibri" w:hAnsi="Calibri" w:cs="Calibri"/>
      <w:sz w:val="20"/>
      <w:szCs w:val="20"/>
    </w:rPr>
  </w:style>
  <w:style w:type="paragraph" w:customStyle="1" w:styleId="Kazalovsebine61">
    <w:name w:val="Kazalo vsebine 61"/>
    <w:basedOn w:val="Navaden"/>
    <w:next w:val="Navaden"/>
    <w:autoRedefine/>
    <w:rsid w:val="003E2756"/>
    <w:pPr>
      <w:ind w:left="880"/>
    </w:pPr>
    <w:rPr>
      <w:rFonts w:ascii="Calibri" w:hAnsi="Calibri" w:cs="Calibri"/>
      <w:sz w:val="20"/>
      <w:szCs w:val="20"/>
    </w:rPr>
  </w:style>
  <w:style w:type="paragraph" w:customStyle="1" w:styleId="Kazalovsebine71">
    <w:name w:val="Kazalo vsebine 71"/>
    <w:basedOn w:val="Navaden"/>
    <w:next w:val="Navaden"/>
    <w:autoRedefine/>
    <w:rsid w:val="003E2756"/>
    <w:pPr>
      <w:ind w:left="1100"/>
    </w:pPr>
    <w:rPr>
      <w:rFonts w:ascii="Calibri" w:hAnsi="Calibri" w:cs="Calibri"/>
      <w:sz w:val="20"/>
      <w:szCs w:val="20"/>
    </w:rPr>
  </w:style>
  <w:style w:type="paragraph" w:customStyle="1" w:styleId="Kazalovsebine81">
    <w:name w:val="Kazalo vsebine 81"/>
    <w:basedOn w:val="Navaden"/>
    <w:next w:val="Navaden"/>
    <w:autoRedefine/>
    <w:rsid w:val="003E2756"/>
    <w:pPr>
      <w:ind w:left="1320"/>
    </w:pPr>
    <w:rPr>
      <w:rFonts w:ascii="Calibri" w:hAnsi="Calibri" w:cs="Calibri"/>
      <w:sz w:val="20"/>
      <w:szCs w:val="20"/>
    </w:rPr>
  </w:style>
  <w:style w:type="paragraph" w:customStyle="1" w:styleId="Kazalovsebine91">
    <w:name w:val="Kazalo vsebine 91"/>
    <w:basedOn w:val="Navaden"/>
    <w:next w:val="Navaden"/>
    <w:autoRedefine/>
    <w:rsid w:val="003E2756"/>
    <w:pPr>
      <w:ind w:left="1540"/>
    </w:pPr>
    <w:rPr>
      <w:rFonts w:ascii="Calibri" w:hAnsi="Calibri" w:cs="Calibri"/>
      <w:sz w:val="20"/>
      <w:szCs w:val="20"/>
    </w:rPr>
  </w:style>
  <w:style w:type="numbering" w:customStyle="1" w:styleId="Slog41">
    <w:name w:val="Slog41"/>
    <w:uiPriority w:val="99"/>
    <w:rsid w:val="003E2756"/>
  </w:style>
  <w:style w:type="paragraph" w:customStyle="1" w:styleId="NaslovTOC1">
    <w:name w:val="Naslov TOC1"/>
    <w:basedOn w:val="Naslov1"/>
    <w:next w:val="Navaden"/>
    <w:uiPriority w:val="39"/>
    <w:semiHidden/>
    <w:unhideWhenUsed/>
    <w:qFormat/>
    <w:rsid w:val="003E2756"/>
    <w:pPr>
      <w:keepLines/>
      <w:spacing w:before="480" w:line="276" w:lineRule="auto"/>
      <w:outlineLvl w:val="9"/>
    </w:pPr>
    <w:rPr>
      <w:rFonts w:ascii="Cambria" w:hAnsi="Cambria"/>
      <w:color w:val="365F91"/>
      <w:sz w:val="28"/>
      <w:szCs w:val="28"/>
    </w:rPr>
  </w:style>
  <w:style w:type="table" w:customStyle="1" w:styleId="Tabela3-Duinki11">
    <w:name w:val="Tabela – 3-D učinki 11"/>
    <w:basedOn w:val="Navadnatabela"/>
    <w:next w:val="Tabela3-Duinki1"/>
    <w:rsid w:val="003E275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mrea11">
    <w:name w:val="Tabela – mreža11"/>
    <w:basedOn w:val="Navadnatabela"/>
    <w:next w:val="Tabelamrea"/>
    <w:uiPriority w:val="39"/>
    <w:rsid w:val="003E27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3E27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6Znak1">
    <w:name w:val="Naslov 6 Znak1"/>
    <w:basedOn w:val="Privzetapisavaodstavka"/>
    <w:uiPriority w:val="9"/>
    <w:semiHidden/>
    <w:rsid w:val="003E2756"/>
    <w:rPr>
      <w:rFonts w:ascii="Calibri Light" w:eastAsia="Times New Roman" w:hAnsi="Calibri Light" w:cs="Times New Roman"/>
      <w:i/>
      <w:iCs/>
      <w:color w:val="1F4D78"/>
      <w:sz w:val="20"/>
      <w:szCs w:val="20"/>
      <w:lang w:eastAsia="sl-SI"/>
    </w:rPr>
  </w:style>
  <w:style w:type="character" w:customStyle="1" w:styleId="Naslov4Znak4">
    <w:name w:val="Naslov 4 Znak4"/>
    <w:basedOn w:val="Privzetapisavaodstavka"/>
    <w:uiPriority w:val="9"/>
    <w:semiHidden/>
    <w:rsid w:val="003E2756"/>
    <w:rPr>
      <w:rFonts w:ascii="Calibri Light" w:eastAsia="Times New Roman" w:hAnsi="Calibri Light" w:cs="Times New Roman"/>
      <w:b/>
      <w:bCs/>
      <w:i/>
      <w:iCs/>
      <w:color w:val="5B9BD5"/>
      <w:sz w:val="20"/>
      <w:szCs w:val="20"/>
      <w:lang w:eastAsia="sl-SI"/>
    </w:rPr>
  </w:style>
  <w:style w:type="character" w:customStyle="1" w:styleId="Naslov3Znak3">
    <w:name w:val="Naslov 3 Znak3"/>
    <w:basedOn w:val="Privzetapisavaodstavka"/>
    <w:uiPriority w:val="9"/>
    <w:semiHidden/>
    <w:rsid w:val="003E2756"/>
    <w:rPr>
      <w:rFonts w:ascii="Calibri Light" w:eastAsia="Times New Roman" w:hAnsi="Calibri Light" w:cs="Times New Roman"/>
      <w:b/>
      <w:bCs/>
      <w:color w:val="5B9BD5"/>
      <w:sz w:val="20"/>
      <w:szCs w:val="20"/>
      <w:lang w:eastAsia="sl-SI"/>
    </w:rPr>
  </w:style>
  <w:style w:type="character" w:customStyle="1" w:styleId="SledenaHiperpovezava1">
    <w:name w:val="SledenaHiperpovezava1"/>
    <w:basedOn w:val="Privzetapisavaodstavka"/>
    <w:uiPriority w:val="99"/>
    <w:semiHidden/>
    <w:unhideWhenUsed/>
    <w:rsid w:val="003E2756"/>
    <w:rPr>
      <w:color w:val="954F72"/>
      <w:u w:val="single"/>
    </w:rPr>
  </w:style>
  <w:style w:type="character" w:styleId="SledenaHiperpovezava">
    <w:name w:val="FollowedHyperlink"/>
    <w:basedOn w:val="Privzetapisavaodstavka"/>
    <w:rsid w:val="003E2756"/>
    <w:rPr>
      <w:color w:val="800080" w:themeColor="followedHyperlink"/>
      <w:u w:val="single"/>
    </w:rPr>
  </w:style>
  <w:style w:type="paragraph" w:customStyle="1" w:styleId="Pa0">
    <w:name w:val="Pa0"/>
    <w:basedOn w:val="Navaden"/>
    <w:next w:val="Navaden"/>
    <w:uiPriority w:val="99"/>
    <w:rsid w:val="00DF7B34"/>
    <w:pPr>
      <w:autoSpaceDE w:val="0"/>
      <w:autoSpaceDN w:val="0"/>
      <w:adjustRightInd w:val="0"/>
      <w:spacing w:line="241" w:lineRule="atLeast"/>
    </w:pPr>
    <w:rPr>
      <w:rFonts w:ascii="Myriad Pro Light" w:eastAsiaTheme="minorHAnsi" w:hAnsi="Myriad Pro Light" w:cstheme="minorBidi"/>
      <w:sz w:val="24"/>
      <w:lang w:eastAsia="en-US"/>
    </w:rPr>
  </w:style>
  <w:style w:type="character" w:customStyle="1" w:styleId="A5">
    <w:name w:val="A5"/>
    <w:uiPriority w:val="99"/>
    <w:rsid w:val="00DF7B34"/>
    <w:rPr>
      <w:rFonts w:ascii="Helvetica 45 Light" w:hAnsi="Helvetica 45 Light" w:cs="Helvetica 45 Light"/>
      <w:color w:val="000000"/>
      <w:sz w:val="16"/>
      <w:szCs w:val="16"/>
    </w:rPr>
  </w:style>
  <w:style w:type="paragraph" w:styleId="Revizija">
    <w:name w:val="Revision"/>
    <w:hidden/>
    <w:uiPriority w:val="99"/>
    <w:semiHidden/>
    <w:rsid w:val="00DF7B34"/>
  </w:style>
  <w:style w:type="character" w:customStyle="1" w:styleId="st">
    <w:name w:val="st"/>
    <w:basedOn w:val="Privzetapisavaodstavka"/>
    <w:rsid w:val="00CF7F7E"/>
  </w:style>
  <w:style w:type="character" w:customStyle="1" w:styleId="OdstavekseznamaZnak">
    <w:name w:val="Odstavek seznama Znak"/>
    <w:link w:val="Odstavekseznama"/>
    <w:uiPriority w:val="99"/>
    <w:locked/>
    <w:rsid w:val="00440DF3"/>
    <w:rPr>
      <w:rFonts w:ascii="Calibri" w:eastAsia="Calibri" w:hAnsi="Calibri"/>
      <w:sz w:val="22"/>
      <w:szCs w:val="22"/>
      <w:lang w:eastAsia="en-US"/>
    </w:rPr>
  </w:style>
  <w:style w:type="paragraph" w:customStyle="1" w:styleId="BESEDILO">
    <w:name w:val="BESEDILO"/>
    <w:rsid w:val="00D61697"/>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character" w:customStyle="1" w:styleId="Nerazreenaomemba1">
    <w:name w:val="Nerazrešena omemba1"/>
    <w:basedOn w:val="Privzetapisavaodstavka"/>
    <w:uiPriority w:val="99"/>
    <w:semiHidden/>
    <w:unhideWhenUsed/>
    <w:rsid w:val="00D305EB"/>
    <w:rPr>
      <w:color w:val="808080"/>
      <w:shd w:val="clear" w:color="auto" w:fill="E6E6E6"/>
    </w:rPr>
  </w:style>
  <w:style w:type="paragraph" w:customStyle="1" w:styleId="Telobesedila21">
    <w:name w:val="Telo besedila 21"/>
    <w:basedOn w:val="Navaden"/>
    <w:rsid w:val="00A94EF2"/>
    <w:pPr>
      <w:suppressAutoHyphens/>
      <w:autoSpaceDN w:val="0"/>
      <w:ind w:right="6"/>
      <w:jc w:val="both"/>
    </w:pPr>
    <w:rPr>
      <w:rFonts w:eastAsia="Calibri" w:cs="Arial"/>
      <w:b/>
      <w:bCs/>
      <w:kern w:val="3"/>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3527">
      <w:bodyDiv w:val="1"/>
      <w:marLeft w:val="0"/>
      <w:marRight w:val="0"/>
      <w:marTop w:val="0"/>
      <w:marBottom w:val="0"/>
      <w:divBdr>
        <w:top w:val="none" w:sz="0" w:space="0" w:color="auto"/>
        <w:left w:val="none" w:sz="0" w:space="0" w:color="auto"/>
        <w:bottom w:val="none" w:sz="0" w:space="0" w:color="auto"/>
        <w:right w:val="none" w:sz="0" w:space="0" w:color="auto"/>
      </w:divBdr>
    </w:div>
    <w:div w:id="23756375">
      <w:bodyDiv w:val="1"/>
      <w:marLeft w:val="0"/>
      <w:marRight w:val="0"/>
      <w:marTop w:val="0"/>
      <w:marBottom w:val="0"/>
      <w:divBdr>
        <w:top w:val="none" w:sz="0" w:space="0" w:color="auto"/>
        <w:left w:val="none" w:sz="0" w:space="0" w:color="auto"/>
        <w:bottom w:val="none" w:sz="0" w:space="0" w:color="auto"/>
        <w:right w:val="none" w:sz="0" w:space="0" w:color="auto"/>
      </w:divBdr>
    </w:div>
    <w:div w:id="65568669">
      <w:bodyDiv w:val="1"/>
      <w:marLeft w:val="0"/>
      <w:marRight w:val="0"/>
      <w:marTop w:val="0"/>
      <w:marBottom w:val="0"/>
      <w:divBdr>
        <w:top w:val="none" w:sz="0" w:space="0" w:color="auto"/>
        <w:left w:val="none" w:sz="0" w:space="0" w:color="auto"/>
        <w:bottom w:val="none" w:sz="0" w:space="0" w:color="auto"/>
        <w:right w:val="none" w:sz="0" w:space="0" w:color="auto"/>
      </w:divBdr>
    </w:div>
    <w:div w:id="111679224">
      <w:bodyDiv w:val="1"/>
      <w:marLeft w:val="0"/>
      <w:marRight w:val="0"/>
      <w:marTop w:val="0"/>
      <w:marBottom w:val="0"/>
      <w:divBdr>
        <w:top w:val="none" w:sz="0" w:space="0" w:color="auto"/>
        <w:left w:val="none" w:sz="0" w:space="0" w:color="auto"/>
        <w:bottom w:val="none" w:sz="0" w:space="0" w:color="auto"/>
        <w:right w:val="none" w:sz="0" w:space="0" w:color="auto"/>
      </w:divBdr>
    </w:div>
    <w:div w:id="125390375">
      <w:bodyDiv w:val="1"/>
      <w:marLeft w:val="0"/>
      <w:marRight w:val="0"/>
      <w:marTop w:val="0"/>
      <w:marBottom w:val="0"/>
      <w:divBdr>
        <w:top w:val="none" w:sz="0" w:space="0" w:color="auto"/>
        <w:left w:val="none" w:sz="0" w:space="0" w:color="auto"/>
        <w:bottom w:val="none" w:sz="0" w:space="0" w:color="auto"/>
        <w:right w:val="none" w:sz="0" w:space="0" w:color="auto"/>
      </w:divBdr>
    </w:div>
    <w:div w:id="155659426">
      <w:bodyDiv w:val="1"/>
      <w:marLeft w:val="0"/>
      <w:marRight w:val="0"/>
      <w:marTop w:val="0"/>
      <w:marBottom w:val="0"/>
      <w:divBdr>
        <w:top w:val="none" w:sz="0" w:space="0" w:color="auto"/>
        <w:left w:val="none" w:sz="0" w:space="0" w:color="auto"/>
        <w:bottom w:val="none" w:sz="0" w:space="0" w:color="auto"/>
        <w:right w:val="none" w:sz="0" w:space="0" w:color="auto"/>
      </w:divBdr>
    </w:div>
    <w:div w:id="167139429">
      <w:bodyDiv w:val="1"/>
      <w:marLeft w:val="0"/>
      <w:marRight w:val="0"/>
      <w:marTop w:val="0"/>
      <w:marBottom w:val="0"/>
      <w:divBdr>
        <w:top w:val="none" w:sz="0" w:space="0" w:color="auto"/>
        <w:left w:val="none" w:sz="0" w:space="0" w:color="auto"/>
        <w:bottom w:val="none" w:sz="0" w:space="0" w:color="auto"/>
        <w:right w:val="none" w:sz="0" w:space="0" w:color="auto"/>
      </w:divBdr>
    </w:div>
    <w:div w:id="194999225">
      <w:bodyDiv w:val="1"/>
      <w:marLeft w:val="0"/>
      <w:marRight w:val="0"/>
      <w:marTop w:val="0"/>
      <w:marBottom w:val="0"/>
      <w:divBdr>
        <w:top w:val="none" w:sz="0" w:space="0" w:color="auto"/>
        <w:left w:val="none" w:sz="0" w:space="0" w:color="auto"/>
        <w:bottom w:val="none" w:sz="0" w:space="0" w:color="auto"/>
        <w:right w:val="none" w:sz="0" w:space="0" w:color="auto"/>
      </w:divBdr>
    </w:div>
    <w:div w:id="214003868">
      <w:bodyDiv w:val="1"/>
      <w:marLeft w:val="0"/>
      <w:marRight w:val="0"/>
      <w:marTop w:val="0"/>
      <w:marBottom w:val="0"/>
      <w:divBdr>
        <w:top w:val="none" w:sz="0" w:space="0" w:color="auto"/>
        <w:left w:val="none" w:sz="0" w:space="0" w:color="auto"/>
        <w:bottom w:val="none" w:sz="0" w:space="0" w:color="auto"/>
        <w:right w:val="none" w:sz="0" w:space="0" w:color="auto"/>
      </w:divBdr>
    </w:div>
    <w:div w:id="249390225">
      <w:bodyDiv w:val="1"/>
      <w:marLeft w:val="0"/>
      <w:marRight w:val="0"/>
      <w:marTop w:val="0"/>
      <w:marBottom w:val="0"/>
      <w:divBdr>
        <w:top w:val="none" w:sz="0" w:space="0" w:color="auto"/>
        <w:left w:val="none" w:sz="0" w:space="0" w:color="auto"/>
        <w:bottom w:val="none" w:sz="0" w:space="0" w:color="auto"/>
        <w:right w:val="none" w:sz="0" w:space="0" w:color="auto"/>
      </w:divBdr>
    </w:div>
    <w:div w:id="259802260">
      <w:bodyDiv w:val="1"/>
      <w:marLeft w:val="0"/>
      <w:marRight w:val="0"/>
      <w:marTop w:val="0"/>
      <w:marBottom w:val="0"/>
      <w:divBdr>
        <w:top w:val="none" w:sz="0" w:space="0" w:color="auto"/>
        <w:left w:val="none" w:sz="0" w:space="0" w:color="auto"/>
        <w:bottom w:val="none" w:sz="0" w:space="0" w:color="auto"/>
        <w:right w:val="none" w:sz="0" w:space="0" w:color="auto"/>
      </w:divBdr>
    </w:div>
    <w:div w:id="292751822">
      <w:bodyDiv w:val="1"/>
      <w:marLeft w:val="0"/>
      <w:marRight w:val="0"/>
      <w:marTop w:val="0"/>
      <w:marBottom w:val="0"/>
      <w:divBdr>
        <w:top w:val="none" w:sz="0" w:space="0" w:color="auto"/>
        <w:left w:val="none" w:sz="0" w:space="0" w:color="auto"/>
        <w:bottom w:val="none" w:sz="0" w:space="0" w:color="auto"/>
        <w:right w:val="none" w:sz="0" w:space="0" w:color="auto"/>
      </w:divBdr>
    </w:div>
    <w:div w:id="340818888">
      <w:bodyDiv w:val="1"/>
      <w:marLeft w:val="0"/>
      <w:marRight w:val="0"/>
      <w:marTop w:val="0"/>
      <w:marBottom w:val="0"/>
      <w:divBdr>
        <w:top w:val="none" w:sz="0" w:space="0" w:color="auto"/>
        <w:left w:val="none" w:sz="0" w:space="0" w:color="auto"/>
        <w:bottom w:val="none" w:sz="0" w:space="0" w:color="auto"/>
        <w:right w:val="none" w:sz="0" w:space="0" w:color="auto"/>
      </w:divBdr>
    </w:div>
    <w:div w:id="363336750">
      <w:bodyDiv w:val="1"/>
      <w:marLeft w:val="0"/>
      <w:marRight w:val="0"/>
      <w:marTop w:val="0"/>
      <w:marBottom w:val="0"/>
      <w:divBdr>
        <w:top w:val="none" w:sz="0" w:space="0" w:color="auto"/>
        <w:left w:val="none" w:sz="0" w:space="0" w:color="auto"/>
        <w:bottom w:val="none" w:sz="0" w:space="0" w:color="auto"/>
        <w:right w:val="none" w:sz="0" w:space="0" w:color="auto"/>
      </w:divBdr>
    </w:div>
    <w:div w:id="421680232">
      <w:bodyDiv w:val="1"/>
      <w:marLeft w:val="0"/>
      <w:marRight w:val="0"/>
      <w:marTop w:val="0"/>
      <w:marBottom w:val="0"/>
      <w:divBdr>
        <w:top w:val="none" w:sz="0" w:space="0" w:color="auto"/>
        <w:left w:val="none" w:sz="0" w:space="0" w:color="auto"/>
        <w:bottom w:val="none" w:sz="0" w:space="0" w:color="auto"/>
        <w:right w:val="none" w:sz="0" w:space="0" w:color="auto"/>
      </w:divBdr>
    </w:div>
    <w:div w:id="432095477">
      <w:bodyDiv w:val="1"/>
      <w:marLeft w:val="0"/>
      <w:marRight w:val="0"/>
      <w:marTop w:val="0"/>
      <w:marBottom w:val="0"/>
      <w:divBdr>
        <w:top w:val="none" w:sz="0" w:space="0" w:color="auto"/>
        <w:left w:val="none" w:sz="0" w:space="0" w:color="auto"/>
        <w:bottom w:val="none" w:sz="0" w:space="0" w:color="auto"/>
        <w:right w:val="none" w:sz="0" w:space="0" w:color="auto"/>
      </w:divBdr>
    </w:div>
    <w:div w:id="432555564">
      <w:bodyDiv w:val="1"/>
      <w:marLeft w:val="0"/>
      <w:marRight w:val="0"/>
      <w:marTop w:val="0"/>
      <w:marBottom w:val="0"/>
      <w:divBdr>
        <w:top w:val="none" w:sz="0" w:space="0" w:color="auto"/>
        <w:left w:val="none" w:sz="0" w:space="0" w:color="auto"/>
        <w:bottom w:val="none" w:sz="0" w:space="0" w:color="auto"/>
        <w:right w:val="none" w:sz="0" w:space="0" w:color="auto"/>
      </w:divBdr>
    </w:div>
    <w:div w:id="450828535">
      <w:bodyDiv w:val="1"/>
      <w:marLeft w:val="0"/>
      <w:marRight w:val="0"/>
      <w:marTop w:val="0"/>
      <w:marBottom w:val="0"/>
      <w:divBdr>
        <w:top w:val="none" w:sz="0" w:space="0" w:color="auto"/>
        <w:left w:val="none" w:sz="0" w:space="0" w:color="auto"/>
        <w:bottom w:val="none" w:sz="0" w:space="0" w:color="auto"/>
        <w:right w:val="none" w:sz="0" w:space="0" w:color="auto"/>
      </w:divBdr>
    </w:div>
    <w:div w:id="475609922">
      <w:bodyDiv w:val="1"/>
      <w:marLeft w:val="0"/>
      <w:marRight w:val="0"/>
      <w:marTop w:val="0"/>
      <w:marBottom w:val="0"/>
      <w:divBdr>
        <w:top w:val="none" w:sz="0" w:space="0" w:color="auto"/>
        <w:left w:val="none" w:sz="0" w:space="0" w:color="auto"/>
        <w:bottom w:val="none" w:sz="0" w:space="0" w:color="auto"/>
        <w:right w:val="none" w:sz="0" w:space="0" w:color="auto"/>
      </w:divBdr>
    </w:div>
    <w:div w:id="496387789">
      <w:bodyDiv w:val="1"/>
      <w:marLeft w:val="0"/>
      <w:marRight w:val="0"/>
      <w:marTop w:val="0"/>
      <w:marBottom w:val="0"/>
      <w:divBdr>
        <w:top w:val="none" w:sz="0" w:space="0" w:color="auto"/>
        <w:left w:val="none" w:sz="0" w:space="0" w:color="auto"/>
        <w:bottom w:val="none" w:sz="0" w:space="0" w:color="auto"/>
        <w:right w:val="none" w:sz="0" w:space="0" w:color="auto"/>
      </w:divBdr>
    </w:div>
    <w:div w:id="541286592">
      <w:bodyDiv w:val="1"/>
      <w:marLeft w:val="0"/>
      <w:marRight w:val="0"/>
      <w:marTop w:val="0"/>
      <w:marBottom w:val="0"/>
      <w:divBdr>
        <w:top w:val="none" w:sz="0" w:space="0" w:color="auto"/>
        <w:left w:val="none" w:sz="0" w:space="0" w:color="auto"/>
        <w:bottom w:val="none" w:sz="0" w:space="0" w:color="auto"/>
        <w:right w:val="none" w:sz="0" w:space="0" w:color="auto"/>
      </w:divBdr>
    </w:div>
    <w:div w:id="570039999">
      <w:bodyDiv w:val="1"/>
      <w:marLeft w:val="0"/>
      <w:marRight w:val="0"/>
      <w:marTop w:val="0"/>
      <w:marBottom w:val="0"/>
      <w:divBdr>
        <w:top w:val="none" w:sz="0" w:space="0" w:color="auto"/>
        <w:left w:val="none" w:sz="0" w:space="0" w:color="auto"/>
        <w:bottom w:val="none" w:sz="0" w:space="0" w:color="auto"/>
        <w:right w:val="none" w:sz="0" w:space="0" w:color="auto"/>
      </w:divBdr>
    </w:div>
    <w:div w:id="579291207">
      <w:bodyDiv w:val="1"/>
      <w:marLeft w:val="0"/>
      <w:marRight w:val="0"/>
      <w:marTop w:val="0"/>
      <w:marBottom w:val="0"/>
      <w:divBdr>
        <w:top w:val="none" w:sz="0" w:space="0" w:color="auto"/>
        <w:left w:val="none" w:sz="0" w:space="0" w:color="auto"/>
        <w:bottom w:val="none" w:sz="0" w:space="0" w:color="auto"/>
        <w:right w:val="none" w:sz="0" w:space="0" w:color="auto"/>
      </w:divBdr>
    </w:div>
    <w:div w:id="599995769">
      <w:bodyDiv w:val="1"/>
      <w:marLeft w:val="0"/>
      <w:marRight w:val="0"/>
      <w:marTop w:val="0"/>
      <w:marBottom w:val="0"/>
      <w:divBdr>
        <w:top w:val="none" w:sz="0" w:space="0" w:color="auto"/>
        <w:left w:val="none" w:sz="0" w:space="0" w:color="auto"/>
        <w:bottom w:val="none" w:sz="0" w:space="0" w:color="auto"/>
        <w:right w:val="none" w:sz="0" w:space="0" w:color="auto"/>
      </w:divBdr>
    </w:div>
    <w:div w:id="620695531">
      <w:bodyDiv w:val="1"/>
      <w:marLeft w:val="0"/>
      <w:marRight w:val="0"/>
      <w:marTop w:val="0"/>
      <w:marBottom w:val="0"/>
      <w:divBdr>
        <w:top w:val="none" w:sz="0" w:space="0" w:color="auto"/>
        <w:left w:val="none" w:sz="0" w:space="0" w:color="auto"/>
        <w:bottom w:val="none" w:sz="0" w:space="0" w:color="auto"/>
        <w:right w:val="none" w:sz="0" w:space="0" w:color="auto"/>
      </w:divBdr>
    </w:div>
    <w:div w:id="651300829">
      <w:bodyDiv w:val="1"/>
      <w:marLeft w:val="0"/>
      <w:marRight w:val="0"/>
      <w:marTop w:val="0"/>
      <w:marBottom w:val="0"/>
      <w:divBdr>
        <w:top w:val="none" w:sz="0" w:space="0" w:color="auto"/>
        <w:left w:val="none" w:sz="0" w:space="0" w:color="auto"/>
        <w:bottom w:val="none" w:sz="0" w:space="0" w:color="auto"/>
        <w:right w:val="none" w:sz="0" w:space="0" w:color="auto"/>
      </w:divBdr>
    </w:div>
    <w:div w:id="671181424">
      <w:bodyDiv w:val="1"/>
      <w:marLeft w:val="0"/>
      <w:marRight w:val="0"/>
      <w:marTop w:val="0"/>
      <w:marBottom w:val="0"/>
      <w:divBdr>
        <w:top w:val="none" w:sz="0" w:space="0" w:color="auto"/>
        <w:left w:val="none" w:sz="0" w:space="0" w:color="auto"/>
        <w:bottom w:val="none" w:sz="0" w:space="0" w:color="auto"/>
        <w:right w:val="none" w:sz="0" w:space="0" w:color="auto"/>
      </w:divBdr>
    </w:div>
    <w:div w:id="674187628">
      <w:bodyDiv w:val="1"/>
      <w:marLeft w:val="0"/>
      <w:marRight w:val="0"/>
      <w:marTop w:val="0"/>
      <w:marBottom w:val="0"/>
      <w:divBdr>
        <w:top w:val="none" w:sz="0" w:space="0" w:color="auto"/>
        <w:left w:val="none" w:sz="0" w:space="0" w:color="auto"/>
        <w:bottom w:val="none" w:sz="0" w:space="0" w:color="auto"/>
        <w:right w:val="none" w:sz="0" w:space="0" w:color="auto"/>
      </w:divBdr>
    </w:div>
    <w:div w:id="679048450">
      <w:bodyDiv w:val="1"/>
      <w:marLeft w:val="0"/>
      <w:marRight w:val="0"/>
      <w:marTop w:val="0"/>
      <w:marBottom w:val="0"/>
      <w:divBdr>
        <w:top w:val="none" w:sz="0" w:space="0" w:color="auto"/>
        <w:left w:val="none" w:sz="0" w:space="0" w:color="auto"/>
        <w:bottom w:val="none" w:sz="0" w:space="0" w:color="auto"/>
        <w:right w:val="none" w:sz="0" w:space="0" w:color="auto"/>
      </w:divBdr>
    </w:div>
    <w:div w:id="709843037">
      <w:bodyDiv w:val="1"/>
      <w:marLeft w:val="0"/>
      <w:marRight w:val="0"/>
      <w:marTop w:val="0"/>
      <w:marBottom w:val="0"/>
      <w:divBdr>
        <w:top w:val="none" w:sz="0" w:space="0" w:color="auto"/>
        <w:left w:val="none" w:sz="0" w:space="0" w:color="auto"/>
        <w:bottom w:val="none" w:sz="0" w:space="0" w:color="auto"/>
        <w:right w:val="none" w:sz="0" w:space="0" w:color="auto"/>
      </w:divBdr>
    </w:div>
    <w:div w:id="754860245">
      <w:bodyDiv w:val="1"/>
      <w:marLeft w:val="0"/>
      <w:marRight w:val="0"/>
      <w:marTop w:val="0"/>
      <w:marBottom w:val="0"/>
      <w:divBdr>
        <w:top w:val="none" w:sz="0" w:space="0" w:color="auto"/>
        <w:left w:val="none" w:sz="0" w:space="0" w:color="auto"/>
        <w:bottom w:val="none" w:sz="0" w:space="0" w:color="auto"/>
        <w:right w:val="none" w:sz="0" w:space="0" w:color="auto"/>
      </w:divBdr>
    </w:div>
    <w:div w:id="758677159">
      <w:bodyDiv w:val="1"/>
      <w:marLeft w:val="0"/>
      <w:marRight w:val="0"/>
      <w:marTop w:val="0"/>
      <w:marBottom w:val="0"/>
      <w:divBdr>
        <w:top w:val="none" w:sz="0" w:space="0" w:color="auto"/>
        <w:left w:val="none" w:sz="0" w:space="0" w:color="auto"/>
        <w:bottom w:val="none" w:sz="0" w:space="0" w:color="auto"/>
        <w:right w:val="none" w:sz="0" w:space="0" w:color="auto"/>
      </w:divBdr>
    </w:div>
    <w:div w:id="779032827">
      <w:bodyDiv w:val="1"/>
      <w:marLeft w:val="0"/>
      <w:marRight w:val="0"/>
      <w:marTop w:val="0"/>
      <w:marBottom w:val="0"/>
      <w:divBdr>
        <w:top w:val="none" w:sz="0" w:space="0" w:color="auto"/>
        <w:left w:val="none" w:sz="0" w:space="0" w:color="auto"/>
        <w:bottom w:val="none" w:sz="0" w:space="0" w:color="auto"/>
        <w:right w:val="none" w:sz="0" w:space="0" w:color="auto"/>
      </w:divBdr>
    </w:div>
    <w:div w:id="799958888">
      <w:bodyDiv w:val="1"/>
      <w:marLeft w:val="0"/>
      <w:marRight w:val="0"/>
      <w:marTop w:val="0"/>
      <w:marBottom w:val="0"/>
      <w:divBdr>
        <w:top w:val="none" w:sz="0" w:space="0" w:color="auto"/>
        <w:left w:val="none" w:sz="0" w:space="0" w:color="auto"/>
        <w:bottom w:val="none" w:sz="0" w:space="0" w:color="auto"/>
        <w:right w:val="none" w:sz="0" w:space="0" w:color="auto"/>
      </w:divBdr>
    </w:div>
    <w:div w:id="828860884">
      <w:bodyDiv w:val="1"/>
      <w:marLeft w:val="0"/>
      <w:marRight w:val="0"/>
      <w:marTop w:val="0"/>
      <w:marBottom w:val="0"/>
      <w:divBdr>
        <w:top w:val="none" w:sz="0" w:space="0" w:color="auto"/>
        <w:left w:val="none" w:sz="0" w:space="0" w:color="auto"/>
        <w:bottom w:val="none" w:sz="0" w:space="0" w:color="auto"/>
        <w:right w:val="none" w:sz="0" w:space="0" w:color="auto"/>
      </w:divBdr>
    </w:div>
    <w:div w:id="840967844">
      <w:bodyDiv w:val="1"/>
      <w:marLeft w:val="0"/>
      <w:marRight w:val="0"/>
      <w:marTop w:val="0"/>
      <w:marBottom w:val="0"/>
      <w:divBdr>
        <w:top w:val="none" w:sz="0" w:space="0" w:color="auto"/>
        <w:left w:val="none" w:sz="0" w:space="0" w:color="auto"/>
        <w:bottom w:val="none" w:sz="0" w:space="0" w:color="auto"/>
        <w:right w:val="none" w:sz="0" w:space="0" w:color="auto"/>
      </w:divBdr>
    </w:div>
    <w:div w:id="857811402">
      <w:bodyDiv w:val="1"/>
      <w:marLeft w:val="0"/>
      <w:marRight w:val="0"/>
      <w:marTop w:val="0"/>
      <w:marBottom w:val="0"/>
      <w:divBdr>
        <w:top w:val="none" w:sz="0" w:space="0" w:color="auto"/>
        <w:left w:val="none" w:sz="0" w:space="0" w:color="auto"/>
        <w:bottom w:val="none" w:sz="0" w:space="0" w:color="auto"/>
        <w:right w:val="none" w:sz="0" w:space="0" w:color="auto"/>
      </w:divBdr>
    </w:div>
    <w:div w:id="866064490">
      <w:bodyDiv w:val="1"/>
      <w:marLeft w:val="0"/>
      <w:marRight w:val="0"/>
      <w:marTop w:val="0"/>
      <w:marBottom w:val="0"/>
      <w:divBdr>
        <w:top w:val="none" w:sz="0" w:space="0" w:color="auto"/>
        <w:left w:val="none" w:sz="0" w:space="0" w:color="auto"/>
        <w:bottom w:val="none" w:sz="0" w:space="0" w:color="auto"/>
        <w:right w:val="none" w:sz="0" w:space="0" w:color="auto"/>
      </w:divBdr>
    </w:div>
    <w:div w:id="888371521">
      <w:bodyDiv w:val="1"/>
      <w:marLeft w:val="0"/>
      <w:marRight w:val="0"/>
      <w:marTop w:val="0"/>
      <w:marBottom w:val="0"/>
      <w:divBdr>
        <w:top w:val="none" w:sz="0" w:space="0" w:color="auto"/>
        <w:left w:val="none" w:sz="0" w:space="0" w:color="auto"/>
        <w:bottom w:val="none" w:sz="0" w:space="0" w:color="auto"/>
        <w:right w:val="none" w:sz="0" w:space="0" w:color="auto"/>
      </w:divBdr>
    </w:div>
    <w:div w:id="890311607">
      <w:bodyDiv w:val="1"/>
      <w:marLeft w:val="0"/>
      <w:marRight w:val="0"/>
      <w:marTop w:val="0"/>
      <w:marBottom w:val="0"/>
      <w:divBdr>
        <w:top w:val="none" w:sz="0" w:space="0" w:color="auto"/>
        <w:left w:val="none" w:sz="0" w:space="0" w:color="auto"/>
        <w:bottom w:val="none" w:sz="0" w:space="0" w:color="auto"/>
        <w:right w:val="none" w:sz="0" w:space="0" w:color="auto"/>
      </w:divBdr>
    </w:div>
    <w:div w:id="901717803">
      <w:bodyDiv w:val="1"/>
      <w:marLeft w:val="0"/>
      <w:marRight w:val="0"/>
      <w:marTop w:val="0"/>
      <w:marBottom w:val="0"/>
      <w:divBdr>
        <w:top w:val="none" w:sz="0" w:space="0" w:color="auto"/>
        <w:left w:val="none" w:sz="0" w:space="0" w:color="auto"/>
        <w:bottom w:val="none" w:sz="0" w:space="0" w:color="auto"/>
        <w:right w:val="none" w:sz="0" w:space="0" w:color="auto"/>
      </w:divBdr>
    </w:div>
    <w:div w:id="924731585">
      <w:bodyDiv w:val="1"/>
      <w:marLeft w:val="0"/>
      <w:marRight w:val="0"/>
      <w:marTop w:val="0"/>
      <w:marBottom w:val="0"/>
      <w:divBdr>
        <w:top w:val="none" w:sz="0" w:space="0" w:color="auto"/>
        <w:left w:val="none" w:sz="0" w:space="0" w:color="auto"/>
        <w:bottom w:val="none" w:sz="0" w:space="0" w:color="auto"/>
        <w:right w:val="none" w:sz="0" w:space="0" w:color="auto"/>
      </w:divBdr>
    </w:div>
    <w:div w:id="937297826">
      <w:bodyDiv w:val="1"/>
      <w:marLeft w:val="0"/>
      <w:marRight w:val="0"/>
      <w:marTop w:val="0"/>
      <w:marBottom w:val="0"/>
      <w:divBdr>
        <w:top w:val="none" w:sz="0" w:space="0" w:color="auto"/>
        <w:left w:val="none" w:sz="0" w:space="0" w:color="auto"/>
        <w:bottom w:val="none" w:sz="0" w:space="0" w:color="auto"/>
        <w:right w:val="none" w:sz="0" w:space="0" w:color="auto"/>
      </w:divBdr>
    </w:div>
    <w:div w:id="941062311">
      <w:bodyDiv w:val="1"/>
      <w:marLeft w:val="0"/>
      <w:marRight w:val="0"/>
      <w:marTop w:val="0"/>
      <w:marBottom w:val="0"/>
      <w:divBdr>
        <w:top w:val="none" w:sz="0" w:space="0" w:color="auto"/>
        <w:left w:val="none" w:sz="0" w:space="0" w:color="auto"/>
        <w:bottom w:val="none" w:sz="0" w:space="0" w:color="auto"/>
        <w:right w:val="none" w:sz="0" w:space="0" w:color="auto"/>
      </w:divBdr>
    </w:div>
    <w:div w:id="942155863">
      <w:bodyDiv w:val="1"/>
      <w:marLeft w:val="0"/>
      <w:marRight w:val="0"/>
      <w:marTop w:val="0"/>
      <w:marBottom w:val="0"/>
      <w:divBdr>
        <w:top w:val="none" w:sz="0" w:space="0" w:color="auto"/>
        <w:left w:val="none" w:sz="0" w:space="0" w:color="auto"/>
        <w:bottom w:val="none" w:sz="0" w:space="0" w:color="auto"/>
        <w:right w:val="none" w:sz="0" w:space="0" w:color="auto"/>
      </w:divBdr>
    </w:div>
    <w:div w:id="951785887">
      <w:bodyDiv w:val="1"/>
      <w:marLeft w:val="0"/>
      <w:marRight w:val="0"/>
      <w:marTop w:val="0"/>
      <w:marBottom w:val="0"/>
      <w:divBdr>
        <w:top w:val="none" w:sz="0" w:space="0" w:color="auto"/>
        <w:left w:val="none" w:sz="0" w:space="0" w:color="auto"/>
        <w:bottom w:val="none" w:sz="0" w:space="0" w:color="auto"/>
        <w:right w:val="none" w:sz="0" w:space="0" w:color="auto"/>
      </w:divBdr>
    </w:div>
    <w:div w:id="996567349">
      <w:bodyDiv w:val="1"/>
      <w:marLeft w:val="0"/>
      <w:marRight w:val="0"/>
      <w:marTop w:val="0"/>
      <w:marBottom w:val="0"/>
      <w:divBdr>
        <w:top w:val="none" w:sz="0" w:space="0" w:color="auto"/>
        <w:left w:val="none" w:sz="0" w:space="0" w:color="auto"/>
        <w:bottom w:val="none" w:sz="0" w:space="0" w:color="auto"/>
        <w:right w:val="none" w:sz="0" w:space="0" w:color="auto"/>
      </w:divBdr>
    </w:div>
    <w:div w:id="999504238">
      <w:bodyDiv w:val="1"/>
      <w:marLeft w:val="0"/>
      <w:marRight w:val="0"/>
      <w:marTop w:val="0"/>
      <w:marBottom w:val="0"/>
      <w:divBdr>
        <w:top w:val="none" w:sz="0" w:space="0" w:color="auto"/>
        <w:left w:val="none" w:sz="0" w:space="0" w:color="auto"/>
        <w:bottom w:val="none" w:sz="0" w:space="0" w:color="auto"/>
        <w:right w:val="none" w:sz="0" w:space="0" w:color="auto"/>
      </w:divBdr>
    </w:div>
    <w:div w:id="1022124258">
      <w:bodyDiv w:val="1"/>
      <w:marLeft w:val="0"/>
      <w:marRight w:val="0"/>
      <w:marTop w:val="0"/>
      <w:marBottom w:val="0"/>
      <w:divBdr>
        <w:top w:val="none" w:sz="0" w:space="0" w:color="auto"/>
        <w:left w:val="none" w:sz="0" w:space="0" w:color="auto"/>
        <w:bottom w:val="none" w:sz="0" w:space="0" w:color="auto"/>
        <w:right w:val="none" w:sz="0" w:space="0" w:color="auto"/>
      </w:divBdr>
    </w:div>
    <w:div w:id="1055154993">
      <w:bodyDiv w:val="1"/>
      <w:marLeft w:val="0"/>
      <w:marRight w:val="0"/>
      <w:marTop w:val="0"/>
      <w:marBottom w:val="0"/>
      <w:divBdr>
        <w:top w:val="none" w:sz="0" w:space="0" w:color="auto"/>
        <w:left w:val="none" w:sz="0" w:space="0" w:color="auto"/>
        <w:bottom w:val="none" w:sz="0" w:space="0" w:color="auto"/>
        <w:right w:val="none" w:sz="0" w:space="0" w:color="auto"/>
      </w:divBdr>
    </w:div>
    <w:div w:id="1062630895">
      <w:bodyDiv w:val="1"/>
      <w:marLeft w:val="0"/>
      <w:marRight w:val="0"/>
      <w:marTop w:val="0"/>
      <w:marBottom w:val="0"/>
      <w:divBdr>
        <w:top w:val="none" w:sz="0" w:space="0" w:color="auto"/>
        <w:left w:val="none" w:sz="0" w:space="0" w:color="auto"/>
        <w:bottom w:val="none" w:sz="0" w:space="0" w:color="auto"/>
        <w:right w:val="none" w:sz="0" w:space="0" w:color="auto"/>
      </w:divBdr>
    </w:div>
    <w:div w:id="1090810552">
      <w:bodyDiv w:val="1"/>
      <w:marLeft w:val="0"/>
      <w:marRight w:val="0"/>
      <w:marTop w:val="0"/>
      <w:marBottom w:val="0"/>
      <w:divBdr>
        <w:top w:val="none" w:sz="0" w:space="0" w:color="auto"/>
        <w:left w:val="none" w:sz="0" w:space="0" w:color="auto"/>
        <w:bottom w:val="none" w:sz="0" w:space="0" w:color="auto"/>
        <w:right w:val="none" w:sz="0" w:space="0" w:color="auto"/>
      </w:divBdr>
    </w:div>
    <w:div w:id="1096170756">
      <w:bodyDiv w:val="1"/>
      <w:marLeft w:val="0"/>
      <w:marRight w:val="0"/>
      <w:marTop w:val="0"/>
      <w:marBottom w:val="0"/>
      <w:divBdr>
        <w:top w:val="none" w:sz="0" w:space="0" w:color="auto"/>
        <w:left w:val="none" w:sz="0" w:space="0" w:color="auto"/>
        <w:bottom w:val="none" w:sz="0" w:space="0" w:color="auto"/>
        <w:right w:val="none" w:sz="0" w:space="0" w:color="auto"/>
      </w:divBdr>
    </w:div>
    <w:div w:id="1114985726">
      <w:bodyDiv w:val="1"/>
      <w:marLeft w:val="0"/>
      <w:marRight w:val="0"/>
      <w:marTop w:val="0"/>
      <w:marBottom w:val="0"/>
      <w:divBdr>
        <w:top w:val="none" w:sz="0" w:space="0" w:color="auto"/>
        <w:left w:val="none" w:sz="0" w:space="0" w:color="auto"/>
        <w:bottom w:val="none" w:sz="0" w:space="0" w:color="auto"/>
        <w:right w:val="none" w:sz="0" w:space="0" w:color="auto"/>
      </w:divBdr>
    </w:div>
    <w:div w:id="1145856645">
      <w:bodyDiv w:val="1"/>
      <w:marLeft w:val="0"/>
      <w:marRight w:val="0"/>
      <w:marTop w:val="0"/>
      <w:marBottom w:val="0"/>
      <w:divBdr>
        <w:top w:val="none" w:sz="0" w:space="0" w:color="auto"/>
        <w:left w:val="none" w:sz="0" w:space="0" w:color="auto"/>
        <w:bottom w:val="none" w:sz="0" w:space="0" w:color="auto"/>
        <w:right w:val="none" w:sz="0" w:space="0" w:color="auto"/>
      </w:divBdr>
    </w:div>
    <w:div w:id="1154563942">
      <w:bodyDiv w:val="1"/>
      <w:marLeft w:val="0"/>
      <w:marRight w:val="0"/>
      <w:marTop w:val="0"/>
      <w:marBottom w:val="0"/>
      <w:divBdr>
        <w:top w:val="none" w:sz="0" w:space="0" w:color="auto"/>
        <w:left w:val="none" w:sz="0" w:space="0" w:color="auto"/>
        <w:bottom w:val="none" w:sz="0" w:space="0" w:color="auto"/>
        <w:right w:val="none" w:sz="0" w:space="0" w:color="auto"/>
      </w:divBdr>
    </w:div>
    <w:div w:id="1176191101">
      <w:bodyDiv w:val="1"/>
      <w:marLeft w:val="0"/>
      <w:marRight w:val="0"/>
      <w:marTop w:val="0"/>
      <w:marBottom w:val="0"/>
      <w:divBdr>
        <w:top w:val="none" w:sz="0" w:space="0" w:color="auto"/>
        <w:left w:val="none" w:sz="0" w:space="0" w:color="auto"/>
        <w:bottom w:val="none" w:sz="0" w:space="0" w:color="auto"/>
        <w:right w:val="none" w:sz="0" w:space="0" w:color="auto"/>
      </w:divBdr>
    </w:div>
    <w:div w:id="1186285858">
      <w:bodyDiv w:val="1"/>
      <w:marLeft w:val="0"/>
      <w:marRight w:val="0"/>
      <w:marTop w:val="0"/>
      <w:marBottom w:val="0"/>
      <w:divBdr>
        <w:top w:val="none" w:sz="0" w:space="0" w:color="auto"/>
        <w:left w:val="none" w:sz="0" w:space="0" w:color="auto"/>
        <w:bottom w:val="none" w:sz="0" w:space="0" w:color="auto"/>
        <w:right w:val="none" w:sz="0" w:space="0" w:color="auto"/>
      </w:divBdr>
    </w:div>
    <w:div w:id="1199128040">
      <w:bodyDiv w:val="1"/>
      <w:marLeft w:val="0"/>
      <w:marRight w:val="0"/>
      <w:marTop w:val="0"/>
      <w:marBottom w:val="0"/>
      <w:divBdr>
        <w:top w:val="none" w:sz="0" w:space="0" w:color="auto"/>
        <w:left w:val="none" w:sz="0" w:space="0" w:color="auto"/>
        <w:bottom w:val="none" w:sz="0" w:space="0" w:color="auto"/>
        <w:right w:val="none" w:sz="0" w:space="0" w:color="auto"/>
      </w:divBdr>
    </w:div>
    <w:div w:id="1241795806">
      <w:bodyDiv w:val="1"/>
      <w:marLeft w:val="0"/>
      <w:marRight w:val="0"/>
      <w:marTop w:val="0"/>
      <w:marBottom w:val="0"/>
      <w:divBdr>
        <w:top w:val="none" w:sz="0" w:space="0" w:color="auto"/>
        <w:left w:val="none" w:sz="0" w:space="0" w:color="auto"/>
        <w:bottom w:val="none" w:sz="0" w:space="0" w:color="auto"/>
        <w:right w:val="none" w:sz="0" w:space="0" w:color="auto"/>
      </w:divBdr>
    </w:div>
    <w:div w:id="1259488273">
      <w:bodyDiv w:val="1"/>
      <w:marLeft w:val="0"/>
      <w:marRight w:val="0"/>
      <w:marTop w:val="0"/>
      <w:marBottom w:val="0"/>
      <w:divBdr>
        <w:top w:val="none" w:sz="0" w:space="0" w:color="auto"/>
        <w:left w:val="none" w:sz="0" w:space="0" w:color="auto"/>
        <w:bottom w:val="none" w:sz="0" w:space="0" w:color="auto"/>
        <w:right w:val="none" w:sz="0" w:space="0" w:color="auto"/>
      </w:divBdr>
    </w:div>
    <w:div w:id="1291203262">
      <w:bodyDiv w:val="1"/>
      <w:marLeft w:val="0"/>
      <w:marRight w:val="0"/>
      <w:marTop w:val="0"/>
      <w:marBottom w:val="0"/>
      <w:divBdr>
        <w:top w:val="none" w:sz="0" w:space="0" w:color="auto"/>
        <w:left w:val="none" w:sz="0" w:space="0" w:color="auto"/>
        <w:bottom w:val="none" w:sz="0" w:space="0" w:color="auto"/>
        <w:right w:val="none" w:sz="0" w:space="0" w:color="auto"/>
      </w:divBdr>
    </w:div>
    <w:div w:id="1332680089">
      <w:bodyDiv w:val="1"/>
      <w:marLeft w:val="0"/>
      <w:marRight w:val="0"/>
      <w:marTop w:val="0"/>
      <w:marBottom w:val="0"/>
      <w:divBdr>
        <w:top w:val="none" w:sz="0" w:space="0" w:color="auto"/>
        <w:left w:val="none" w:sz="0" w:space="0" w:color="auto"/>
        <w:bottom w:val="none" w:sz="0" w:space="0" w:color="auto"/>
        <w:right w:val="none" w:sz="0" w:space="0" w:color="auto"/>
      </w:divBdr>
    </w:div>
    <w:div w:id="1350444524">
      <w:bodyDiv w:val="1"/>
      <w:marLeft w:val="0"/>
      <w:marRight w:val="0"/>
      <w:marTop w:val="0"/>
      <w:marBottom w:val="0"/>
      <w:divBdr>
        <w:top w:val="none" w:sz="0" w:space="0" w:color="auto"/>
        <w:left w:val="none" w:sz="0" w:space="0" w:color="auto"/>
        <w:bottom w:val="none" w:sz="0" w:space="0" w:color="auto"/>
        <w:right w:val="none" w:sz="0" w:space="0" w:color="auto"/>
      </w:divBdr>
    </w:div>
    <w:div w:id="1362241398">
      <w:bodyDiv w:val="1"/>
      <w:marLeft w:val="0"/>
      <w:marRight w:val="0"/>
      <w:marTop w:val="0"/>
      <w:marBottom w:val="0"/>
      <w:divBdr>
        <w:top w:val="none" w:sz="0" w:space="0" w:color="auto"/>
        <w:left w:val="none" w:sz="0" w:space="0" w:color="auto"/>
        <w:bottom w:val="none" w:sz="0" w:space="0" w:color="auto"/>
        <w:right w:val="none" w:sz="0" w:space="0" w:color="auto"/>
      </w:divBdr>
    </w:div>
    <w:div w:id="1378119263">
      <w:bodyDiv w:val="1"/>
      <w:marLeft w:val="0"/>
      <w:marRight w:val="0"/>
      <w:marTop w:val="0"/>
      <w:marBottom w:val="0"/>
      <w:divBdr>
        <w:top w:val="none" w:sz="0" w:space="0" w:color="auto"/>
        <w:left w:val="none" w:sz="0" w:space="0" w:color="auto"/>
        <w:bottom w:val="none" w:sz="0" w:space="0" w:color="auto"/>
        <w:right w:val="none" w:sz="0" w:space="0" w:color="auto"/>
      </w:divBdr>
    </w:div>
    <w:div w:id="1380669742">
      <w:bodyDiv w:val="1"/>
      <w:marLeft w:val="0"/>
      <w:marRight w:val="0"/>
      <w:marTop w:val="0"/>
      <w:marBottom w:val="0"/>
      <w:divBdr>
        <w:top w:val="none" w:sz="0" w:space="0" w:color="auto"/>
        <w:left w:val="none" w:sz="0" w:space="0" w:color="auto"/>
        <w:bottom w:val="none" w:sz="0" w:space="0" w:color="auto"/>
        <w:right w:val="none" w:sz="0" w:space="0" w:color="auto"/>
      </w:divBdr>
    </w:div>
    <w:div w:id="1389575078">
      <w:bodyDiv w:val="1"/>
      <w:marLeft w:val="0"/>
      <w:marRight w:val="0"/>
      <w:marTop w:val="0"/>
      <w:marBottom w:val="0"/>
      <w:divBdr>
        <w:top w:val="none" w:sz="0" w:space="0" w:color="auto"/>
        <w:left w:val="none" w:sz="0" w:space="0" w:color="auto"/>
        <w:bottom w:val="none" w:sz="0" w:space="0" w:color="auto"/>
        <w:right w:val="none" w:sz="0" w:space="0" w:color="auto"/>
      </w:divBdr>
    </w:div>
    <w:div w:id="1410157983">
      <w:bodyDiv w:val="1"/>
      <w:marLeft w:val="0"/>
      <w:marRight w:val="0"/>
      <w:marTop w:val="0"/>
      <w:marBottom w:val="0"/>
      <w:divBdr>
        <w:top w:val="none" w:sz="0" w:space="0" w:color="auto"/>
        <w:left w:val="none" w:sz="0" w:space="0" w:color="auto"/>
        <w:bottom w:val="none" w:sz="0" w:space="0" w:color="auto"/>
        <w:right w:val="none" w:sz="0" w:space="0" w:color="auto"/>
      </w:divBdr>
    </w:div>
    <w:div w:id="1411077914">
      <w:bodyDiv w:val="1"/>
      <w:marLeft w:val="0"/>
      <w:marRight w:val="0"/>
      <w:marTop w:val="0"/>
      <w:marBottom w:val="0"/>
      <w:divBdr>
        <w:top w:val="none" w:sz="0" w:space="0" w:color="auto"/>
        <w:left w:val="none" w:sz="0" w:space="0" w:color="auto"/>
        <w:bottom w:val="none" w:sz="0" w:space="0" w:color="auto"/>
        <w:right w:val="none" w:sz="0" w:space="0" w:color="auto"/>
      </w:divBdr>
    </w:div>
    <w:div w:id="1414425814">
      <w:bodyDiv w:val="1"/>
      <w:marLeft w:val="0"/>
      <w:marRight w:val="0"/>
      <w:marTop w:val="0"/>
      <w:marBottom w:val="0"/>
      <w:divBdr>
        <w:top w:val="none" w:sz="0" w:space="0" w:color="auto"/>
        <w:left w:val="none" w:sz="0" w:space="0" w:color="auto"/>
        <w:bottom w:val="none" w:sz="0" w:space="0" w:color="auto"/>
        <w:right w:val="none" w:sz="0" w:space="0" w:color="auto"/>
      </w:divBdr>
    </w:div>
    <w:div w:id="1433012734">
      <w:bodyDiv w:val="1"/>
      <w:marLeft w:val="0"/>
      <w:marRight w:val="0"/>
      <w:marTop w:val="0"/>
      <w:marBottom w:val="0"/>
      <w:divBdr>
        <w:top w:val="none" w:sz="0" w:space="0" w:color="auto"/>
        <w:left w:val="none" w:sz="0" w:space="0" w:color="auto"/>
        <w:bottom w:val="none" w:sz="0" w:space="0" w:color="auto"/>
        <w:right w:val="none" w:sz="0" w:space="0" w:color="auto"/>
      </w:divBdr>
    </w:div>
    <w:div w:id="1435635019">
      <w:bodyDiv w:val="1"/>
      <w:marLeft w:val="0"/>
      <w:marRight w:val="0"/>
      <w:marTop w:val="0"/>
      <w:marBottom w:val="0"/>
      <w:divBdr>
        <w:top w:val="none" w:sz="0" w:space="0" w:color="auto"/>
        <w:left w:val="none" w:sz="0" w:space="0" w:color="auto"/>
        <w:bottom w:val="none" w:sz="0" w:space="0" w:color="auto"/>
        <w:right w:val="none" w:sz="0" w:space="0" w:color="auto"/>
      </w:divBdr>
    </w:div>
    <w:div w:id="1479103517">
      <w:bodyDiv w:val="1"/>
      <w:marLeft w:val="0"/>
      <w:marRight w:val="0"/>
      <w:marTop w:val="0"/>
      <w:marBottom w:val="0"/>
      <w:divBdr>
        <w:top w:val="none" w:sz="0" w:space="0" w:color="auto"/>
        <w:left w:val="none" w:sz="0" w:space="0" w:color="auto"/>
        <w:bottom w:val="none" w:sz="0" w:space="0" w:color="auto"/>
        <w:right w:val="none" w:sz="0" w:space="0" w:color="auto"/>
      </w:divBdr>
    </w:div>
    <w:div w:id="1510634953">
      <w:bodyDiv w:val="1"/>
      <w:marLeft w:val="0"/>
      <w:marRight w:val="0"/>
      <w:marTop w:val="0"/>
      <w:marBottom w:val="0"/>
      <w:divBdr>
        <w:top w:val="none" w:sz="0" w:space="0" w:color="auto"/>
        <w:left w:val="none" w:sz="0" w:space="0" w:color="auto"/>
        <w:bottom w:val="none" w:sz="0" w:space="0" w:color="auto"/>
        <w:right w:val="none" w:sz="0" w:space="0" w:color="auto"/>
      </w:divBdr>
    </w:div>
    <w:div w:id="1511792904">
      <w:bodyDiv w:val="1"/>
      <w:marLeft w:val="0"/>
      <w:marRight w:val="0"/>
      <w:marTop w:val="0"/>
      <w:marBottom w:val="0"/>
      <w:divBdr>
        <w:top w:val="none" w:sz="0" w:space="0" w:color="auto"/>
        <w:left w:val="none" w:sz="0" w:space="0" w:color="auto"/>
        <w:bottom w:val="none" w:sz="0" w:space="0" w:color="auto"/>
        <w:right w:val="none" w:sz="0" w:space="0" w:color="auto"/>
      </w:divBdr>
    </w:div>
    <w:div w:id="1555115132">
      <w:bodyDiv w:val="1"/>
      <w:marLeft w:val="0"/>
      <w:marRight w:val="0"/>
      <w:marTop w:val="0"/>
      <w:marBottom w:val="0"/>
      <w:divBdr>
        <w:top w:val="none" w:sz="0" w:space="0" w:color="auto"/>
        <w:left w:val="none" w:sz="0" w:space="0" w:color="auto"/>
        <w:bottom w:val="none" w:sz="0" w:space="0" w:color="auto"/>
        <w:right w:val="none" w:sz="0" w:space="0" w:color="auto"/>
      </w:divBdr>
    </w:div>
    <w:div w:id="1559246890">
      <w:bodyDiv w:val="1"/>
      <w:marLeft w:val="0"/>
      <w:marRight w:val="0"/>
      <w:marTop w:val="0"/>
      <w:marBottom w:val="0"/>
      <w:divBdr>
        <w:top w:val="none" w:sz="0" w:space="0" w:color="auto"/>
        <w:left w:val="none" w:sz="0" w:space="0" w:color="auto"/>
        <w:bottom w:val="none" w:sz="0" w:space="0" w:color="auto"/>
        <w:right w:val="none" w:sz="0" w:space="0" w:color="auto"/>
      </w:divBdr>
    </w:div>
    <w:div w:id="1575966391">
      <w:bodyDiv w:val="1"/>
      <w:marLeft w:val="0"/>
      <w:marRight w:val="0"/>
      <w:marTop w:val="0"/>
      <w:marBottom w:val="0"/>
      <w:divBdr>
        <w:top w:val="none" w:sz="0" w:space="0" w:color="auto"/>
        <w:left w:val="none" w:sz="0" w:space="0" w:color="auto"/>
        <w:bottom w:val="none" w:sz="0" w:space="0" w:color="auto"/>
        <w:right w:val="none" w:sz="0" w:space="0" w:color="auto"/>
      </w:divBdr>
    </w:div>
    <w:div w:id="1587114226">
      <w:bodyDiv w:val="1"/>
      <w:marLeft w:val="0"/>
      <w:marRight w:val="0"/>
      <w:marTop w:val="0"/>
      <w:marBottom w:val="0"/>
      <w:divBdr>
        <w:top w:val="none" w:sz="0" w:space="0" w:color="auto"/>
        <w:left w:val="none" w:sz="0" w:space="0" w:color="auto"/>
        <w:bottom w:val="none" w:sz="0" w:space="0" w:color="auto"/>
        <w:right w:val="none" w:sz="0" w:space="0" w:color="auto"/>
      </w:divBdr>
    </w:div>
    <w:div w:id="1590580122">
      <w:bodyDiv w:val="1"/>
      <w:marLeft w:val="0"/>
      <w:marRight w:val="0"/>
      <w:marTop w:val="0"/>
      <w:marBottom w:val="0"/>
      <w:divBdr>
        <w:top w:val="none" w:sz="0" w:space="0" w:color="auto"/>
        <w:left w:val="none" w:sz="0" w:space="0" w:color="auto"/>
        <w:bottom w:val="none" w:sz="0" w:space="0" w:color="auto"/>
        <w:right w:val="none" w:sz="0" w:space="0" w:color="auto"/>
      </w:divBdr>
    </w:div>
    <w:div w:id="1592544214">
      <w:bodyDiv w:val="1"/>
      <w:marLeft w:val="0"/>
      <w:marRight w:val="0"/>
      <w:marTop w:val="0"/>
      <w:marBottom w:val="0"/>
      <w:divBdr>
        <w:top w:val="none" w:sz="0" w:space="0" w:color="auto"/>
        <w:left w:val="none" w:sz="0" w:space="0" w:color="auto"/>
        <w:bottom w:val="none" w:sz="0" w:space="0" w:color="auto"/>
        <w:right w:val="none" w:sz="0" w:space="0" w:color="auto"/>
      </w:divBdr>
    </w:div>
    <w:div w:id="1594360003">
      <w:bodyDiv w:val="1"/>
      <w:marLeft w:val="0"/>
      <w:marRight w:val="0"/>
      <w:marTop w:val="0"/>
      <w:marBottom w:val="0"/>
      <w:divBdr>
        <w:top w:val="none" w:sz="0" w:space="0" w:color="auto"/>
        <w:left w:val="none" w:sz="0" w:space="0" w:color="auto"/>
        <w:bottom w:val="none" w:sz="0" w:space="0" w:color="auto"/>
        <w:right w:val="none" w:sz="0" w:space="0" w:color="auto"/>
      </w:divBdr>
    </w:div>
    <w:div w:id="1603613928">
      <w:bodyDiv w:val="1"/>
      <w:marLeft w:val="0"/>
      <w:marRight w:val="0"/>
      <w:marTop w:val="0"/>
      <w:marBottom w:val="0"/>
      <w:divBdr>
        <w:top w:val="none" w:sz="0" w:space="0" w:color="auto"/>
        <w:left w:val="none" w:sz="0" w:space="0" w:color="auto"/>
        <w:bottom w:val="none" w:sz="0" w:space="0" w:color="auto"/>
        <w:right w:val="none" w:sz="0" w:space="0" w:color="auto"/>
      </w:divBdr>
    </w:div>
    <w:div w:id="1604073178">
      <w:bodyDiv w:val="1"/>
      <w:marLeft w:val="0"/>
      <w:marRight w:val="0"/>
      <w:marTop w:val="0"/>
      <w:marBottom w:val="0"/>
      <w:divBdr>
        <w:top w:val="none" w:sz="0" w:space="0" w:color="auto"/>
        <w:left w:val="none" w:sz="0" w:space="0" w:color="auto"/>
        <w:bottom w:val="none" w:sz="0" w:space="0" w:color="auto"/>
        <w:right w:val="none" w:sz="0" w:space="0" w:color="auto"/>
      </w:divBdr>
    </w:div>
    <w:div w:id="1605335601">
      <w:bodyDiv w:val="1"/>
      <w:marLeft w:val="0"/>
      <w:marRight w:val="0"/>
      <w:marTop w:val="0"/>
      <w:marBottom w:val="0"/>
      <w:divBdr>
        <w:top w:val="none" w:sz="0" w:space="0" w:color="auto"/>
        <w:left w:val="none" w:sz="0" w:space="0" w:color="auto"/>
        <w:bottom w:val="none" w:sz="0" w:space="0" w:color="auto"/>
        <w:right w:val="none" w:sz="0" w:space="0" w:color="auto"/>
      </w:divBdr>
    </w:div>
    <w:div w:id="1617249887">
      <w:bodyDiv w:val="1"/>
      <w:marLeft w:val="0"/>
      <w:marRight w:val="0"/>
      <w:marTop w:val="0"/>
      <w:marBottom w:val="0"/>
      <w:divBdr>
        <w:top w:val="none" w:sz="0" w:space="0" w:color="auto"/>
        <w:left w:val="none" w:sz="0" w:space="0" w:color="auto"/>
        <w:bottom w:val="none" w:sz="0" w:space="0" w:color="auto"/>
        <w:right w:val="none" w:sz="0" w:space="0" w:color="auto"/>
      </w:divBdr>
    </w:div>
    <w:div w:id="1712345664">
      <w:bodyDiv w:val="1"/>
      <w:marLeft w:val="0"/>
      <w:marRight w:val="0"/>
      <w:marTop w:val="0"/>
      <w:marBottom w:val="0"/>
      <w:divBdr>
        <w:top w:val="none" w:sz="0" w:space="0" w:color="auto"/>
        <w:left w:val="none" w:sz="0" w:space="0" w:color="auto"/>
        <w:bottom w:val="none" w:sz="0" w:space="0" w:color="auto"/>
        <w:right w:val="none" w:sz="0" w:space="0" w:color="auto"/>
      </w:divBdr>
    </w:div>
    <w:div w:id="1727875544">
      <w:bodyDiv w:val="1"/>
      <w:marLeft w:val="0"/>
      <w:marRight w:val="0"/>
      <w:marTop w:val="0"/>
      <w:marBottom w:val="0"/>
      <w:divBdr>
        <w:top w:val="none" w:sz="0" w:space="0" w:color="auto"/>
        <w:left w:val="none" w:sz="0" w:space="0" w:color="auto"/>
        <w:bottom w:val="none" w:sz="0" w:space="0" w:color="auto"/>
        <w:right w:val="none" w:sz="0" w:space="0" w:color="auto"/>
      </w:divBdr>
    </w:div>
    <w:div w:id="1754274963">
      <w:bodyDiv w:val="1"/>
      <w:marLeft w:val="0"/>
      <w:marRight w:val="0"/>
      <w:marTop w:val="0"/>
      <w:marBottom w:val="0"/>
      <w:divBdr>
        <w:top w:val="none" w:sz="0" w:space="0" w:color="auto"/>
        <w:left w:val="none" w:sz="0" w:space="0" w:color="auto"/>
        <w:bottom w:val="none" w:sz="0" w:space="0" w:color="auto"/>
        <w:right w:val="none" w:sz="0" w:space="0" w:color="auto"/>
      </w:divBdr>
    </w:div>
    <w:div w:id="1756247161">
      <w:bodyDiv w:val="1"/>
      <w:marLeft w:val="0"/>
      <w:marRight w:val="0"/>
      <w:marTop w:val="0"/>
      <w:marBottom w:val="0"/>
      <w:divBdr>
        <w:top w:val="none" w:sz="0" w:space="0" w:color="auto"/>
        <w:left w:val="none" w:sz="0" w:space="0" w:color="auto"/>
        <w:bottom w:val="none" w:sz="0" w:space="0" w:color="auto"/>
        <w:right w:val="none" w:sz="0" w:space="0" w:color="auto"/>
      </w:divBdr>
    </w:div>
    <w:div w:id="1771195524">
      <w:bodyDiv w:val="1"/>
      <w:marLeft w:val="0"/>
      <w:marRight w:val="0"/>
      <w:marTop w:val="0"/>
      <w:marBottom w:val="0"/>
      <w:divBdr>
        <w:top w:val="none" w:sz="0" w:space="0" w:color="auto"/>
        <w:left w:val="none" w:sz="0" w:space="0" w:color="auto"/>
        <w:bottom w:val="none" w:sz="0" w:space="0" w:color="auto"/>
        <w:right w:val="none" w:sz="0" w:space="0" w:color="auto"/>
      </w:divBdr>
    </w:div>
    <w:div w:id="1781946092">
      <w:bodyDiv w:val="1"/>
      <w:marLeft w:val="0"/>
      <w:marRight w:val="0"/>
      <w:marTop w:val="0"/>
      <w:marBottom w:val="0"/>
      <w:divBdr>
        <w:top w:val="none" w:sz="0" w:space="0" w:color="auto"/>
        <w:left w:val="none" w:sz="0" w:space="0" w:color="auto"/>
        <w:bottom w:val="none" w:sz="0" w:space="0" w:color="auto"/>
        <w:right w:val="none" w:sz="0" w:space="0" w:color="auto"/>
      </w:divBdr>
    </w:div>
    <w:div w:id="1793984394">
      <w:bodyDiv w:val="1"/>
      <w:marLeft w:val="0"/>
      <w:marRight w:val="0"/>
      <w:marTop w:val="0"/>
      <w:marBottom w:val="0"/>
      <w:divBdr>
        <w:top w:val="none" w:sz="0" w:space="0" w:color="auto"/>
        <w:left w:val="none" w:sz="0" w:space="0" w:color="auto"/>
        <w:bottom w:val="none" w:sz="0" w:space="0" w:color="auto"/>
        <w:right w:val="none" w:sz="0" w:space="0" w:color="auto"/>
      </w:divBdr>
    </w:div>
    <w:div w:id="1798181759">
      <w:bodyDiv w:val="1"/>
      <w:marLeft w:val="0"/>
      <w:marRight w:val="0"/>
      <w:marTop w:val="0"/>
      <w:marBottom w:val="0"/>
      <w:divBdr>
        <w:top w:val="none" w:sz="0" w:space="0" w:color="auto"/>
        <w:left w:val="none" w:sz="0" w:space="0" w:color="auto"/>
        <w:bottom w:val="none" w:sz="0" w:space="0" w:color="auto"/>
        <w:right w:val="none" w:sz="0" w:space="0" w:color="auto"/>
      </w:divBdr>
    </w:div>
    <w:div w:id="1802533269">
      <w:bodyDiv w:val="1"/>
      <w:marLeft w:val="0"/>
      <w:marRight w:val="0"/>
      <w:marTop w:val="0"/>
      <w:marBottom w:val="0"/>
      <w:divBdr>
        <w:top w:val="none" w:sz="0" w:space="0" w:color="auto"/>
        <w:left w:val="none" w:sz="0" w:space="0" w:color="auto"/>
        <w:bottom w:val="none" w:sz="0" w:space="0" w:color="auto"/>
        <w:right w:val="none" w:sz="0" w:space="0" w:color="auto"/>
      </w:divBdr>
    </w:div>
    <w:div w:id="1822844645">
      <w:bodyDiv w:val="1"/>
      <w:marLeft w:val="0"/>
      <w:marRight w:val="0"/>
      <w:marTop w:val="0"/>
      <w:marBottom w:val="0"/>
      <w:divBdr>
        <w:top w:val="none" w:sz="0" w:space="0" w:color="auto"/>
        <w:left w:val="none" w:sz="0" w:space="0" w:color="auto"/>
        <w:bottom w:val="none" w:sz="0" w:space="0" w:color="auto"/>
        <w:right w:val="none" w:sz="0" w:space="0" w:color="auto"/>
      </w:divBdr>
    </w:div>
    <w:div w:id="1869487395">
      <w:bodyDiv w:val="1"/>
      <w:marLeft w:val="0"/>
      <w:marRight w:val="0"/>
      <w:marTop w:val="0"/>
      <w:marBottom w:val="0"/>
      <w:divBdr>
        <w:top w:val="none" w:sz="0" w:space="0" w:color="auto"/>
        <w:left w:val="none" w:sz="0" w:space="0" w:color="auto"/>
        <w:bottom w:val="none" w:sz="0" w:space="0" w:color="auto"/>
        <w:right w:val="none" w:sz="0" w:space="0" w:color="auto"/>
      </w:divBdr>
    </w:div>
    <w:div w:id="1892425011">
      <w:bodyDiv w:val="1"/>
      <w:marLeft w:val="0"/>
      <w:marRight w:val="0"/>
      <w:marTop w:val="0"/>
      <w:marBottom w:val="0"/>
      <w:divBdr>
        <w:top w:val="none" w:sz="0" w:space="0" w:color="auto"/>
        <w:left w:val="none" w:sz="0" w:space="0" w:color="auto"/>
        <w:bottom w:val="none" w:sz="0" w:space="0" w:color="auto"/>
        <w:right w:val="none" w:sz="0" w:space="0" w:color="auto"/>
      </w:divBdr>
    </w:div>
    <w:div w:id="1932350364">
      <w:bodyDiv w:val="1"/>
      <w:marLeft w:val="0"/>
      <w:marRight w:val="0"/>
      <w:marTop w:val="0"/>
      <w:marBottom w:val="0"/>
      <w:divBdr>
        <w:top w:val="none" w:sz="0" w:space="0" w:color="auto"/>
        <w:left w:val="none" w:sz="0" w:space="0" w:color="auto"/>
        <w:bottom w:val="none" w:sz="0" w:space="0" w:color="auto"/>
        <w:right w:val="none" w:sz="0" w:space="0" w:color="auto"/>
      </w:divBdr>
    </w:div>
    <w:div w:id="1933659399">
      <w:bodyDiv w:val="1"/>
      <w:marLeft w:val="0"/>
      <w:marRight w:val="0"/>
      <w:marTop w:val="0"/>
      <w:marBottom w:val="0"/>
      <w:divBdr>
        <w:top w:val="none" w:sz="0" w:space="0" w:color="auto"/>
        <w:left w:val="none" w:sz="0" w:space="0" w:color="auto"/>
        <w:bottom w:val="none" w:sz="0" w:space="0" w:color="auto"/>
        <w:right w:val="none" w:sz="0" w:space="0" w:color="auto"/>
      </w:divBdr>
    </w:div>
    <w:div w:id="1964847407">
      <w:bodyDiv w:val="1"/>
      <w:marLeft w:val="0"/>
      <w:marRight w:val="0"/>
      <w:marTop w:val="0"/>
      <w:marBottom w:val="0"/>
      <w:divBdr>
        <w:top w:val="none" w:sz="0" w:space="0" w:color="auto"/>
        <w:left w:val="none" w:sz="0" w:space="0" w:color="auto"/>
        <w:bottom w:val="none" w:sz="0" w:space="0" w:color="auto"/>
        <w:right w:val="none" w:sz="0" w:space="0" w:color="auto"/>
      </w:divBdr>
    </w:div>
    <w:div w:id="2072922627">
      <w:bodyDiv w:val="1"/>
      <w:marLeft w:val="0"/>
      <w:marRight w:val="0"/>
      <w:marTop w:val="0"/>
      <w:marBottom w:val="0"/>
      <w:divBdr>
        <w:top w:val="none" w:sz="0" w:space="0" w:color="auto"/>
        <w:left w:val="none" w:sz="0" w:space="0" w:color="auto"/>
        <w:bottom w:val="none" w:sz="0" w:space="0" w:color="auto"/>
        <w:right w:val="none" w:sz="0" w:space="0" w:color="auto"/>
      </w:divBdr>
    </w:div>
    <w:div w:id="2098286246">
      <w:bodyDiv w:val="1"/>
      <w:marLeft w:val="0"/>
      <w:marRight w:val="0"/>
      <w:marTop w:val="0"/>
      <w:marBottom w:val="0"/>
      <w:divBdr>
        <w:top w:val="none" w:sz="0" w:space="0" w:color="auto"/>
        <w:left w:val="none" w:sz="0" w:space="0" w:color="auto"/>
        <w:bottom w:val="none" w:sz="0" w:space="0" w:color="auto"/>
        <w:right w:val="none" w:sz="0" w:space="0" w:color="auto"/>
      </w:divBdr>
    </w:div>
    <w:div w:id="209905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enarocanje.si/_ESPD/"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82CE8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A23AE-83C9-4CF4-AD1D-94E7CBBFB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72</Pages>
  <Words>21128</Words>
  <Characters>136930</Characters>
  <Application>Microsoft Office Word</Application>
  <DocSecurity>0</DocSecurity>
  <Lines>1141</Lines>
  <Paragraphs>315</Paragraphs>
  <ScaleCrop>false</ScaleCrop>
  <HeadingPairs>
    <vt:vector size="2" baseType="variant">
      <vt:variant>
        <vt:lpstr>Naslov</vt:lpstr>
      </vt:variant>
      <vt:variant>
        <vt:i4>1</vt:i4>
      </vt:variant>
    </vt:vector>
  </HeadingPairs>
  <TitlesOfParts>
    <vt:vector size="1" baseType="lpstr">
      <vt:lpstr>Številka: 09/58/2000</vt:lpstr>
    </vt:vector>
  </TitlesOfParts>
  <Company>Cestno Podjetje</Company>
  <LinksUpToDate>false</LinksUpToDate>
  <CharactersWithSpaces>157743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09/58/2000</dc:title>
  <dc:creator>VIK</dc:creator>
  <cp:lastModifiedBy>marinob</cp:lastModifiedBy>
  <cp:revision>3</cp:revision>
  <cp:lastPrinted>2017-08-07T10:22:00Z</cp:lastPrinted>
  <dcterms:created xsi:type="dcterms:W3CDTF">2017-08-07T10:21:00Z</dcterms:created>
  <dcterms:modified xsi:type="dcterms:W3CDTF">2017-08-07T10:23:00Z</dcterms:modified>
</cp:coreProperties>
</file>